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ascii="方正小标宋简体" w:hAnsi="宋体" w:eastAsia="方正小标宋简体" w:cs="Times New Roman"/>
          <w:b/>
          <w:bCs/>
          <w:color w:val="333333"/>
          <w:kern w:val="0"/>
          <w:sz w:val="36"/>
          <w:szCs w:val="36"/>
        </w:rPr>
      </w:pPr>
      <w:r>
        <w:rPr>
          <w:rFonts w:hint="eastAsia" w:ascii="方正小标宋简体" w:hAnsi="宋体" w:eastAsia="方正小标宋简体" w:cs="方正小标宋简体"/>
          <w:b/>
          <w:bCs/>
          <w:color w:val="333333"/>
          <w:kern w:val="0"/>
          <w:sz w:val="36"/>
          <w:szCs w:val="36"/>
        </w:rPr>
        <w:t>中共梧州市纪律检查委员会</w:t>
      </w:r>
    </w:p>
    <w:p>
      <w:pPr>
        <w:widowControl/>
        <w:shd w:val="clear" w:color="auto" w:fill="FFFFFF"/>
        <w:spacing w:before="100" w:beforeAutospacing="1" w:after="100" w:afterAutospacing="1"/>
        <w:jc w:val="center"/>
        <w:rPr>
          <w:rFonts w:ascii="方正小标宋简体" w:hAnsi="宋体" w:eastAsia="方正小标宋简体" w:cs="Times New Roman"/>
          <w:color w:val="4C4C4C"/>
          <w:kern w:val="0"/>
          <w:sz w:val="36"/>
          <w:szCs w:val="36"/>
        </w:rPr>
      </w:pPr>
      <w:r>
        <w:rPr>
          <w:rFonts w:ascii="Times New Roman" w:hAnsi="Times New Roman" w:eastAsia="方正小标宋简体" w:cs="Times New Roman"/>
          <w:b/>
          <w:bCs/>
          <w:color w:val="333333"/>
          <w:kern w:val="0"/>
          <w:sz w:val="36"/>
          <w:szCs w:val="36"/>
        </w:rPr>
        <w:t>20</w:t>
      </w:r>
      <w:r>
        <w:rPr>
          <w:rFonts w:hint="eastAsia" w:ascii="Times New Roman" w:hAnsi="Times New Roman" w:eastAsia="方正小标宋简体" w:cs="Times New Roman"/>
          <w:b/>
          <w:bCs/>
          <w:color w:val="333333"/>
          <w:kern w:val="0"/>
          <w:sz w:val="36"/>
          <w:szCs w:val="36"/>
        </w:rPr>
        <w:t>20</w:t>
      </w:r>
      <w:r>
        <w:rPr>
          <w:rFonts w:hint="eastAsia" w:ascii="Times New Roman" w:hAnsi="Times New Roman" w:eastAsia="方正小标宋简体" w:cs="方正小标宋简体"/>
          <w:b/>
          <w:bCs/>
          <w:color w:val="333333"/>
          <w:kern w:val="0"/>
          <w:sz w:val="36"/>
          <w:szCs w:val="36"/>
        </w:rPr>
        <w:t>年</w:t>
      </w:r>
      <w:r>
        <w:rPr>
          <w:rFonts w:hint="eastAsia" w:ascii="方正小标宋简体" w:hAnsi="宋体" w:eastAsia="方正小标宋简体" w:cs="方正小标宋简体"/>
          <w:b/>
          <w:bCs/>
          <w:color w:val="333333"/>
          <w:kern w:val="0"/>
          <w:sz w:val="36"/>
          <w:szCs w:val="36"/>
        </w:rPr>
        <w:t>部门预算及“三公”经费预算</w:t>
      </w:r>
    </w:p>
    <w:p>
      <w:pPr>
        <w:widowControl/>
        <w:shd w:val="clear" w:color="auto" w:fill="FFFFFF"/>
        <w:spacing w:before="100" w:beforeAutospacing="1" w:after="100" w:afterAutospacing="1" w:line="336" w:lineRule="atLeast"/>
        <w:jc w:val="center"/>
        <w:rPr>
          <w:rFonts w:ascii="宋体" w:cs="Times New Roman"/>
          <w:color w:val="4C4C4C"/>
          <w:kern w:val="0"/>
          <w:sz w:val="24"/>
          <w:szCs w:val="24"/>
        </w:rPr>
      </w:pPr>
      <w:r>
        <w:rPr>
          <w:rFonts w:hint="eastAsia" w:ascii="黑体" w:hAnsi="黑体" w:eastAsia="黑体" w:cs="黑体"/>
          <w:b/>
          <w:bCs/>
          <w:color w:val="333333"/>
          <w:kern w:val="0"/>
          <w:sz w:val="36"/>
          <w:szCs w:val="36"/>
        </w:rPr>
        <w:t>目</w:t>
      </w:r>
      <w:r>
        <w:rPr>
          <w:rFonts w:ascii="黑体" w:hAnsi="黑体" w:eastAsia="黑体" w:cs="黑体"/>
          <w:b/>
          <w:bCs/>
          <w:color w:val="333333"/>
          <w:kern w:val="0"/>
          <w:sz w:val="36"/>
          <w:szCs w:val="36"/>
        </w:rPr>
        <w:t xml:space="preserve">   </w:t>
      </w:r>
      <w:r>
        <w:rPr>
          <w:rFonts w:ascii="宋体" w:hAnsi="宋体" w:cs="宋体"/>
          <w:b/>
          <w:bCs/>
          <w:color w:val="333333"/>
          <w:kern w:val="0"/>
          <w:sz w:val="36"/>
          <w:szCs w:val="36"/>
        </w:rPr>
        <w:t xml:space="preserve"> </w:t>
      </w:r>
      <w:r>
        <w:rPr>
          <w:rFonts w:hint="eastAsia" w:ascii="黑体" w:hAnsi="黑体" w:eastAsia="黑体" w:cs="黑体"/>
          <w:b/>
          <w:bCs/>
          <w:color w:val="333333"/>
          <w:kern w:val="0"/>
          <w:sz w:val="36"/>
          <w:szCs w:val="36"/>
        </w:rPr>
        <w:t>录：</w:t>
      </w:r>
    </w:p>
    <w:p>
      <w:pPr>
        <w:widowControl/>
        <w:shd w:val="clear" w:color="auto" w:fill="FFFFFF"/>
        <w:spacing w:before="100" w:beforeAutospacing="1" w:after="100" w:afterAutospacing="1" w:line="400" w:lineRule="exact"/>
        <w:ind w:firstLine="643" w:firstLineChars="200"/>
        <w:rPr>
          <w:rFonts w:ascii="Times New Roman" w:hAnsi="Times New Roman" w:eastAsia="黑体" w:cs="Times New Roman"/>
          <w:b/>
          <w:bCs/>
          <w:color w:val="333333"/>
          <w:kern w:val="0"/>
          <w:sz w:val="32"/>
          <w:szCs w:val="32"/>
        </w:rPr>
      </w:pPr>
      <w:r>
        <w:rPr>
          <w:rFonts w:hint="eastAsia" w:ascii="Times New Roman" w:hAnsi="Times New Roman" w:eastAsia="黑体" w:cs="黑体"/>
          <w:b/>
          <w:bCs/>
          <w:color w:val="333333"/>
          <w:kern w:val="0"/>
          <w:sz w:val="32"/>
          <w:szCs w:val="32"/>
        </w:rPr>
        <w:t>第一部分：部门概况</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一、基本情况</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二、机构设置、编制现状</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三、人员构成情况</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四、年度主要工作任务</w:t>
      </w:r>
      <w:r>
        <w:rPr>
          <w:rFonts w:ascii="Times New Roman" w:hAnsi="Times New Roman" w:eastAsia="仿宋_GB2312" w:cs="Times New Roman"/>
          <w:color w:val="000000"/>
          <w:kern w:val="0"/>
          <w:sz w:val="32"/>
          <w:szCs w:val="32"/>
        </w:rPr>
        <w:t xml:space="preserve"> </w:t>
      </w:r>
    </w:p>
    <w:p>
      <w:pPr>
        <w:widowControl/>
        <w:shd w:val="clear" w:color="auto" w:fill="FFFFFF"/>
        <w:spacing w:before="100" w:beforeAutospacing="1" w:after="100" w:afterAutospacing="1" w:line="400" w:lineRule="exact"/>
        <w:ind w:firstLine="643" w:firstLineChars="200"/>
        <w:rPr>
          <w:rFonts w:ascii="Times New Roman" w:hAnsi="Times New Roman" w:eastAsia="黑体" w:cs="Times New Roman"/>
          <w:b/>
          <w:bCs/>
          <w:color w:val="333333"/>
          <w:kern w:val="0"/>
          <w:sz w:val="32"/>
          <w:szCs w:val="32"/>
        </w:rPr>
      </w:pPr>
      <w:r>
        <w:rPr>
          <w:rFonts w:hint="eastAsia" w:ascii="Times New Roman" w:hAnsi="Times New Roman" w:eastAsia="黑体" w:cs="黑体"/>
          <w:b/>
          <w:bCs/>
          <w:color w:val="333333"/>
          <w:kern w:val="0"/>
          <w:sz w:val="32"/>
          <w:szCs w:val="32"/>
        </w:rPr>
        <w:t>第二部分：</w:t>
      </w:r>
      <w:r>
        <w:rPr>
          <w:rFonts w:ascii="Times New Roman" w:hAnsi="Times New Roman" w:eastAsia="黑体" w:cs="Times New Roman"/>
          <w:b/>
          <w:bCs/>
          <w:color w:val="333333"/>
          <w:kern w:val="0"/>
          <w:sz w:val="32"/>
          <w:szCs w:val="32"/>
        </w:rPr>
        <w:t xml:space="preserve"> 20</w:t>
      </w:r>
      <w:r>
        <w:rPr>
          <w:rFonts w:hint="eastAsia" w:ascii="Times New Roman" w:hAnsi="Times New Roman" w:eastAsia="黑体" w:cs="Times New Roman"/>
          <w:b/>
          <w:bCs/>
          <w:color w:val="333333"/>
          <w:kern w:val="0"/>
          <w:sz w:val="32"/>
          <w:szCs w:val="32"/>
        </w:rPr>
        <w:t>20</w:t>
      </w:r>
      <w:r>
        <w:rPr>
          <w:rFonts w:hint="eastAsia" w:ascii="Times New Roman" w:hAnsi="Times New Roman" w:eastAsia="黑体" w:cs="黑体"/>
          <w:b/>
          <w:bCs/>
          <w:color w:val="333333"/>
          <w:kern w:val="0"/>
          <w:sz w:val="32"/>
          <w:szCs w:val="32"/>
        </w:rPr>
        <w:t>年部门预算报表（预算公开报表作为附件挂在报告尾部，详见附件）</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1</w:t>
      </w:r>
      <w:r>
        <w:rPr>
          <w:rFonts w:hint="eastAsia" w:ascii="Times New Roman" w:hAnsi="Times New Roman" w:eastAsia="仿宋_GB2312" w:cs="仿宋_GB2312"/>
          <w:color w:val="4C4C4C"/>
          <w:kern w:val="0"/>
          <w:sz w:val="32"/>
          <w:szCs w:val="32"/>
        </w:rPr>
        <w:t>．部门收支总表</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2</w:t>
      </w:r>
      <w:r>
        <w:rPr>
          <w:rFonts w:hint="eastAsia" w:ascii="Times New Roman" w:hAnsi="Times New Roman" w:eastAsia="仿宋_GB2312" w:cs="仿宋_GB2312"/>
          <w:color w:val="4C4C4C"/>
          <w:kern w:val="0"/>
          <w:sz w:val="32"/>
          <w:szCs w:val="32"/>
        </w:rPr>
        <w:t>．部门收入总表</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3</w:t>
      </w:r>
      <w:r>
        <w:rPr>
          <w:rFonts w:hint="eastAsia" w:ascii="Times New Roman" w:hAnsi="Times New Roman" w:eastAsia="仿宋_GB2312" w:cs="仿宋_GB2312"/>
          <w:color w:val="4C4C4C"/>
          <w:kern w:val="0"/>
          <w:sz w:val="32"/>
          <w:szCs w:val="32"/>
        </w:rPr>
        <w:t>．部门支出总表</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4</w:t>
      </w:r>
      <w:r>
        <w:rPr>
          <w:rFonts w:hint="eastAsia" w:ascii="Times New Roman" w:hAnsi="Times New Roman" w:eastAsia="仿宋_GB2312" w:cs="仿宋_GB2312"/>
          <w:color w:val="4C4C4C"/>
          <w:kern w:val="0"/>
          <w:sz w:val="32"/>
          <w:szCs w:val="32"/>
        </w:rPr>
        <w:t>．财政拨款收支总表</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5</w:t>
      </w:r>
      <w:r>
        <w:rPr>
          <w:rFonts w:hint="eastAsia" w:ascii="Times New Roman" w:hAnsi="Times New Roman" w:eastAsia="仿宋_GB2312" w:cs="仿宋_GB2312"/>
          <w:color w:val="4C4C4C"/>
          <w:kern w:val="0"/>
          <w:sz w:val="32"/>
          <w:szCs w:val="32"/>
        </w:rPr>
        <w:t>．一般公共预算支出表（按功能科目分类）</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6</w:t>
      </w:r>
      <w:r>
        <w:rPr>
          <w:rFonts w:hint="eastAsia" w:ascii="Times New Roman" w:hAnsi="Times New Roman" w:eastAsia="仿宋_GB2312" w:cs="仿宋_GB2312"/>
          <w:color w:val="4C4C4C"/>
          <w:kern w:val="0"/>
          <w:sz w:val="32"/>
          <w:szCs w:val="32"/>
        </w:rPr>
        <w:t>．一般公共预算支出表（按部门经济科目分类）</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7</w:t>
      </w:r>
      <w:r>
        <w:rPr>
          <w:rFonts w:hint="eastAsia" w:ascii="Times New Roman" w:hAnsi="Times New Roman" w:eastAsia="仿宋_GB2312" w:cs="仿宋_GB2312"/>
          <w:color w:val="4C4C4C"/>
          <w:kern w:val="0"/>
          <w:sz w:val="32"/>
          <w:szCs w:val="32"/>
        </w:rPr>
        <w:t>．一般公共预算支出表</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按政府预算经济科目分类）</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8</w:t>
      </w:r>
      <w:r>
        <w:rPr>
          <w:rFonts w:hint="eastAsia" w:ascii="Times New Roman" w:hAnsi="Times New Roman" w:eastAsia="仿宋_GB2312" w:cs="仿宋_GB2312"/>
          <w:color w:val="4C4C4C"/>
          <w:kern w:val="0"/>
          <w:sz w:val="32"/>
          <w:szCs w:val="32"/>
        </w:rPr>
        <w:t>．一般公共预算基本支出表</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9</w:t>
      </w:r>
      <w:r>
        <w:rPr>
          <w:rFonts w:hint="eastAsia" w:ascii="Times New Roman" w:hAnsi="Times New Roman" w:eastAsia="仿宋_GB2312" w:cs="仿宋_GB2312"/>
          <w:color w:val="4C4C4C"/>
          <w:kern w:val="0"/>
          <w:sz w:val="32"/>
          <w:szCs w:val="32"/>
        </w:rPr>
        <w:t>．政府性基金预算支出表</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10</w:t>
      </w:r>
      <w:r>
        <w:rPr>
          <w:rFonts w:hint="eastAsia" w:ascii="Times New Roman" w:hAnsi="Times New Roman" w:eastAsia="仿宋_GB2312" w:cs="仿宋_GB2312"/>
          <w:color w:val="4C4C4C"/>
          <w:kern w:val="0"/>
          <w:sz w:val="32"/>
          <w:szCs w:val="32"/>
        </w:rPr>
        <w:t>．</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三公</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经费支出表</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11</w:t>
      </w:r>
      <w:r>
        <w:rPr>
          <w:rFonts w:hint="eastAsia" w:ascii="Times New Roman" w:hAnsi="Times New Roman" w:eastAsia="仿宋_GB2312" w:cs="仿宋_GB2312"/>
          <w:color w:val="4C4C4C"/>
          <w:kern w:val="0"/>
          <w:sz w:val="32"/>
          <w:szCs w:val="32"/>
        </w:rPr>
        <w:t>．国有资本经营预算支出情况表</w:t>
      </w:r>
    </w:p>
    <w:p>
      <w:pPr>
        <w:widowControl/>
        <w:shd w:val="clear" w:color="auto" w:fill="FFFFFF"/>
        <w:spacing w:before="100" w:beforeAutospacing="1" w:after="100" w:afterAutospacing="1" w:line="400" w:lineRule="exact"/>
        <w:ind w:firstLine="643" w:firstLineChars="200"/>
        <w:rPr>
          <w:rFonts w:ascii="Times New Roman" w:hAnsi="Times New Roman" w:eastAsia="黑体" w:cs="Times New Roman"/>
          <w:b/>
          <w:bCs/>
          <w:color w:val="333333"/>
          <w:kern w:val="0"/>
          <w:sz w:val="32"/>
          <w:szCs w:val="32"/>
        </w:rPr>
      </w:pPr>
      <w:r>
        <w:rPr>
          <w:rFonts w:hint="eastAsia" w:ascii="Times New Roman" w:hAnsi="Times New Roman" w:eastAsia="黑体" w:cs="黑体"/>
          <w:b/>
          <w:bCs/>
          <w:color w:val="333333"/>
          <w:kern w:val="0"/>
          <w:sz w:val="32"/>
          <w:szCs w:val="32"/>
        </w:rPr>
        <w:t>第三部分：</w:t>
      </w:r>
      <w:r>
        <w:rPr>
          <w:rFonts w:ascii="Times New Roman" w:hAnsi="Times New Roman" w:eastAsia="黑体" w:cs="Times New Roman"/>
          <w:b/>
          <w:bCs/>
          <w:color w:val="333333"/>
          <w:kern w:val="0"/>
          <w:sz w:val="32"/>
          <w:szCs w:val="32"/>
        </w:rPr>
        <w:t>20</w:t>
      </w:r>
      <w:r>
        <w:rPr>
          <w:rFonts w:hint="eastAsia" w:ascii="Times New Roman" w:hAnsi="Times New Roman" w:eastAsia="黑体" w:cs="Times New Roman"/>
          <w:b/>
          <w:bCs/>
          <w:color w:val="333333"/>
          <w:kern w:val="0"/>
          <w:sz w:val="32"/>
          <w:szCs w:val="32"/>
        </w:rPr>
        <w:t>20</w:t>
      </w:r>
      <w:r>
        <w:rPr>
          <w:rFonts w:hint="eastAsia" w:ascii="Times New Roman" w:hAnsi="Times New Roman" w:eastAsia="黑体" w:cs="黑体"/>
          <w:b/>
          <w:bCs/>
          <w:color w:val="333333"/>
          <w:kern w:val="0"/>
          <w:sz w:val="32"/>
          <w:szCs w:val="32"/>
        </w:rPr>
        <w:t>年部门预算及</w:t>
      </w:r>
      <w:r>
        <w:rPr>
          <w:rFonts w:ascii="Times New Roman" w:hAnsi="Times New Roman" w:eastAsia="黑体" w:cs="Times New Roman"/>
          <w:b/>
          <w:bCs/>
          <w:color w:val="333333"/>
          <w:kern w:val="0"/>
          <w:sz w:val="32"/>
          <w:szCs w:val="32"/>
        </w:rPr>
        <w:t>“</w:t>
      </w:r>
      <w:r>
        <w:rPr>
          <w:rFonts w:hint="eastAsia" w:ascii="Times New Roman" w:hAnsi="Times New Roman" w:eastAsia="黑体" w:cs="黑体"/>
          <w:b/>
          <w:bCs/>
          <w:color w:val="333333"/>
          <w:kern w:val="0"/>
          <w:sz w:val="32"/>
          <w:szCs w:val="32"/>
        </w:rPr>
        <w:t>三公</w:t>
      </w:r>
      <w:r>
        <w:rPr>
          <w:rFonts w:ascii="Times New Roman" w:hAnsi="Times New Roman" w:eastAsia="黑体" w:cs="Times New Roman"/>
          <w:b/>
          <w:bCs/>
          <w:color w:val="333333"/>
          <w:kern w:val="0"/>
          <w:sz w:val="32"/>
          <w:szCs w:val="32"/>
        </w:rPr>
        <w:t>”</w:t>
      </w:r>
      <w:r>
        <w:rPr>
          <w:rFonts w:hint="eastAsia" w:ascii="Times New Roman" w:hAnsi="Times New Roman" w:eastAsia="黑体" w:cs="黑体"/>
          <w:b/>
          <w:bCs/>
          <w:color w:val="333333"/>
          <w:kern w:val="0"/>
          <w:sz w:val="32"/>
          <w:szCs w:val="32"/>
        </w:rPr>
        <w:t>经费预算报表说明</w:t>
      </w:r>
    </w:p>
    <w:p>
      <w:pPr>
        <w:widowControl/>
        <w:shd w:val="clear" w:color="auto" w:fill="FFFFFF"/>
        <w:spacing w:before="100" w:beforeAutospacing="1" w:after="100" w:afterAutospacing="1" w:line="400" w:lineRule="exact"/>
        <w:ind w:firstLine="643" w:firstLineChars="200"/>
        <w:rPr>
          <w:rFonts w:ascii="Times New Roman" w:hAnsi="Times New Roman" w:eastAsia="仿宋_GB2312" w:cs="Times New Roman"/>
          <w:color w:val="000000"/>
          <w:kern w:val="0"/>
          <w:sz w:val="32"/>
          <w:szCs w:val="32"/>
        </w:rPr>
      </w:pPr>
      <w:r>
        <w:rPr>
          <w:rFonts w:hint="eastAsia" w:ascii="仿宋" w:hAnsi="仿宋" w:eastAsia="仿宋" w:cs="仿宋"/>
          <w:b/>
          <w:bCs/>
          <w:color w:val="333333"/>
          <w:kern w:val="0"/>
          <w:sz w:val="32"/>
          <w:szCs w:val="32"/>
        </w:rPr>
        <w:t>一</w:t>
      </w:r>
      <w:r>
        <w:rPr>
          <w:rFonts w:hint="eastAsia" w:ascii="仿宋" w:hAnsi="仿宋" w:eastAsia="仿宋" w:cs="仿宋"/>
          <w:color w:val="000000"/>
          <w:kern w:val="0"/>
          <w:sz w:val="32"/>
          <w:szCs w:val="32"/>
        </w:rPr>
        <w:t>、</w:t>
      </w:r>
      <w:r>
        <w:rPr>
          <w:rFonts w:ascii="Times New Roman" w:hAnsi="Times New Roman" w:eastAsia="仿宋" w:cs="Times New Roman"/>
          <w:color w:val="000000"/>
          <w:kern w:val="0"/>
          <w:sz w:val="32"/>
          <w:szCs w:val="32"/>
        </w:rPr>
        <w:t>20</w:t>
      </w:r>
      <w:r>
        <w:rPr>
          <w:rFonts w:hint="eastAsia" w:ascii="Times New Roman" w:hAnsi="Times New Roman" w:eastAsia="仿宋_GB2312" w:cs="Times New Roman"/>
          <w:color w:val="000000"/>
          <w:kern w:val="0"/>
          <w:sz w:val="32"/>
          <w:szCs w:val="32"/>
        </w:rPr>
        <w:t>20</w:t>
      </w:r>
      <w:r>
        <w:rPr>
          <w:rFonts w:hint="eastAsia" w:ascii="Times New Roman" w:hAnsi="Times New Roman" w:eastAsia="仿宋_GB2312" w:cs="仿宋_GB2312"/>
          <w:color w:val="000000"/>
          <w:kern w:val="0"/>
          <w:sz w:val="32"/>
          <w:szCs w:val="32"/>
        </w:rPr>
        <w:t>年</w:t>
      </w:r>
      <w:r>
        <w:rPr>
          <w:rFonts w:hint="eastAsia" w:ascii="Times New Roman" w:hAnsi="Times New Roman" w:eastAsia="仿宋_GB2312" w:cs="仿宋_GB2312"/>
          <w:color w:val="333333"/>
          <w:kern w:val="0"/>
          <w:sz w:val="32"/>
          <w:szCs w:val="32"/>
        </w:rPr>
        <w:t>部门</w:t>
      </w:r>
      <w:r>
        <w:rPr>
          <w:rFonts w:hint="eastAsia" w:ascii="Times New Roman" w:hAnsi="Times New Roman" w:eastAsia="仿宋_GB2312" w:cs="仿宋_GB2312"/>
          <w:color w:val="000000"/>
          <w:kern w:val="0"/>
          <w:sz w:val="32"/>
          <w:szCs w:val="32"/>
        </w:rPr>
        <w:t>收支总体预算情况</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二、</w:t>
      </w:r>
      <w:r>
        <w:rPr>
          <w:rFonts w:ascii="Times New Roman" w:hAnsi="Times New Roman" w:eastAsia="仿宋_GB2312" w:cs="Times New Roman"/>
          <w:color w:val="000000"/>
          <w:kern w:val="0"/>
          <w:sz w:val="32"/>
          <w:szCs w:val="32"/>
        </w:rPr>
        <w:t>20</w:t>
      </w:r>
      <w:r>
        <w:rPr>
          <w:rFonts w:hint="eastAsia" w:ascii="Times New Roman" w:hAnsi="Times New Roman" w:eastAsia="仿宋_GB2312" w:cs="Times New Roman"/>
          <w:color w:val="000000"/>
          <w:kern w:val="0"/>
          <w:sz w:val="32"/>
          <w:szCs w:val="32"/>
        </w:rPr>
        <w:t>20</w:t>
      </w:r>
      <w:r>
        <w:rPr>
          <w:rFonts w:hint="eastAsia" w:ascii="Times New Roman" w:hAnsi="Times New Roman" w:eastAsia="仿宋_GB2312" w:cs="仿宋_GB2312"/>
          <w:color w:val="000000"/>
          <w:kern w:val="0"/>
          <w:sz w:val="32"/>
          <w:szCs w:val="32"/>
        </w:rPr>
        <w:t>年部门财政拨款收支预算情况</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三、</w:t>
      </w:r>
      <w:r>
        <w:rPr>
          <w:rFonts w:ascii="Times New Roman" w:hAnsi="Times New Roman" w:eastAsia="仿宋_GB2312" w:cs="Times New Roman"/>
          <w:color w:val="000000"/>
          <w:kern w:val="0"/>
          <w:sz w:val="32"/>
          <w:szCs w:val="32"/>
        </w:rPr>
        <w:t>20</w:t>
      </w:r>
      <w:r>
        <w:rPr>
          <w:rFonts w:hint="eastAsia" w:ascii="Times New Roman" w:hAnsi="Times New Roman" w:eastAsia="仿宋_GB2312" w:cs="Times New Roman"/>
          <w:color w:val="000000"/>
          <w:kern w:val="0"/>
          <w:sz w:val="32"/>
          <w:szCs w:val="32"/>
        </w:rPr>
        <w:t>20</w:t>
      </w:r>
      <w:r>
        <w:rPr>
          <w:rFonts w:hint="eastAsia" w:ascii="Times New Roman" w:hAnsi="Times New Roman" w:eastAsia="仿宋_GB2312" w:cs="仿宋_GB2312"/>
          <w:color w:val="000000"/>
          <w:kern w:val="0"/>
          <w:sz w:val="32"/>
          <w:szCs w:val="32"/>
        </w:rPr>
        <w:t>年政府性基金预算支出预算情况</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四、</w:t>
      </w:r>
      <w:r>
        <w:rPr>
          <w:rFonts w:ascii="Times New Roman" w:hAnsi="Times New Roman" w:eastAsia="仿宋_GB2312" w:cs="Times New Roman"/>
          <w:color w:val="000000"/>
          <w:kern w:val="0"/>
          <w:sz w:val="32"/>
          <w:szCs w:val="32"/>
        </w:rPr>
        <w:t>20</w:t>
      </w:r>
      <w:r>
        <w:rPr>
          <w:rFonts w:hint="eastAsia" w:ascii="Times New Roman" w:hAnsi="Times New Roman" w:eastAsia="仿宋_GB2312" w:cs="Times New Roman"/>
          <w:color w:val="000000"/>
          <w:kern w:val="0"/>
          <w:sz w:val="32"/>
          <w:szCs w:val="32"/>
        </w:rPr>
        <w:t>20</w:t>
      </w:r>
      <w:r>
        <w:rPr>
          <w:rFonts w:hint="eastAsia" w:ascii="Times New Roman" w:hAnsi="Times New Roman" w:eastAsia="仿宋_GB2312" w:cs="仿宋_GB2312"/>
          <w:color w:val="000000"/>
          <w:kern w:val="0"/>
          <w:sz w:val="32"/>
          <w:szCs w:val="32"/>
        </w:rPr>
        <w:t>年部门预算安排的</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三公</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经费预算情况</w:t>
      </w:r>
    </w:p>
    <w:p>
      <w:pPr>
        <w:widowControl/>
        <w:shd w:val="clear" w:color="auto" w:fill="FFFFFF"/>
        <w:spacing w:before="100" w:beforeAutospacing="1" w:after="100" w:afterAutospacing="1" w:line="4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五、</w:t>
      </w:r>
      <w:r>
        <w:rPr>
          <w:rFonts w:hint="eastAsia" w:ascii="Times New Roman" w:hAnsi="Times New Roman" w:eastAsia="仿宋_GB2312" w:cs="仿宋_GB2312"/>
          <w:color w:val="333333"/>
          <w:kern w:val="0"/>
          <w:sz w:val="32"/>
          <w:szCs w:val="32"/>
        </w:rPr>
        <w:t>其</w:t>
      </w:r>
      <w:r>
        <w:rPr>
          <w:rFonts w:hint="eastAsia" w:ascii="Times New Roman" w:hAnsi="Times New Roman" w:eastAsia="仿宋_GB2312" w:cs="仿宋_GB2312"/>
          <w:color w:val="000000"/>
          <w:kern w:val="0"/>
          <w:sz w:val="32"/>
          <w:szCs w:val="32"/>
        </w:rPr>
        <w:t>他情况说明</w:t>
      </w:r>
    </w:p>
    <w:p>
      <w:pPr>
        <w:widowControl/>
        <w:shd w:val="clear" w:color="auto" w:fill="FFFFFF"/>
        <w:spacing w:before="100" w:beforeAutospacing="1" w:after="100" w:afterAutospacing="1" w:line="400" w:lineRule="exact"/>
        <w:ind w:firstLine="643" w:firstLineChars="200"/>
        <w:rPr>
          <w:rFonts w:ascii="Times New Roman" w:hAnsi="Times New Roman" w:eastAsia="黑体" w:cs="Times New Roman"/>
          <w:b/>
          <w:bCs/>
          <w:color w:val="333333"/>
          <w:kern w:val="0"/>
          <w:sz w:val="32"/>
          <w:szCs w:val="32"/>
        </w:rPr>
      </w:pPr>
      <w:r>
        <w:rPr>
          <w:rFonts w:hint="eastAsia" w:ascii="Times New Roman" w:hAnsi="Times New Roman" w:eastAsia="黑体" w:cs="黑体"/>
          <w:b/>
          <w:bCs/>
          <w:color w:val="333333"/>
          <w:kern w:val="0"/>
          <w:sz w:val="32"/>
          <w:szCs w:val="32"/>
        </w:rPr>
        <w:t>第四部分：专业名词解释</w:t>
      </w:r>
    </w:p>
    <w:p>
      <w:pPr>
        <w:widowControl/>
        <w:shd w:val="clear" w:color="auto" w:fill="FFFFFF"/>
        <w:spacing w:before="100" w:beforeAutospacing="1" w:after="100" w:afterAutospacing="1" w:line="400" w:lineRule="exact"/>
        <w:ind w:firstLine="200"/>
        <w:rPr>
          <w:rFonts w:ascii="Times New Roman" w:hAnsi="Times New Roman" w:eastAsia="黑体" w:cs="Times New Roman"/>
          <w:b/>
          <w:bCs/>
          <w:color w:val="333333"/>
          <w:kern w:val="0"/>
          <w:sz w:val="32"/>
          <w:szCs w:val="32"/>
        </w:rPr>
      </w:pPr>
    </w:p>
    <w:p>
      <w:pPr>
        <w:widowControl/>
        <w:shd w:val="clear" w:color="auto" w:fill="FFFFFF"/>
        <w:spacing w:before="100" w:beforeAutospacing="1" w:after="100" w:afterAutospacing="1" w:line="400" w:lineRule="exact"/>
        <w:ind w:firstLine="200"/>
        <w:rPr>
          <w:rFonts w:ascii="Times New Roman" w:hAnsi="Times New Roman" w:eastAsia="黑体" w:cs="Times New Roman"/>
          <w:b/>
          <w:bCs/>
          <w:color w:val="333333"/>
          <w:kern w:val="0"/>
          <w:sz w:val="32"/>
          <w:szCs w:val="32"/>
        </w:rPr>
      </w:pPr>
    </w:p>
    <w:p>
      <w:pPr>
        <w:widowControl/>
        <w:shd w:val="clear" w:color="auto" w:fill="FFFFFF"/>
        <w:spacing w:before="100" w:beforeAutospacing="1" w:after="100" w:afterAutospacing="1" w:line="400" w:lineRule="exact"/>
        <w:ind w:firstLine="200"/>
        <w:rPr>
          <w:rFonts w:ascii="Times New Roman" w:hAnsi="Times New Roman" w:eastAsia="黑体" w:cs="Times New Roman"/>
          <w:b/>
          <w:bCs/>
          <w:color w:val="333333"/>
          <w:kern w:val="0"/>
          <w:sz w:val="32"/>
          <w:szCs w:val="32"/>
        </w:rPr>
      </w:pPr>
    </w:p>
    <w:p>
      <w:pPr>
        <w:widowControl/>
        <w:shd w:val="clear" w:color="auto" w:fill="FFFFFF"/>
        <w:spacing w:before="100" w:beforeAutospacing="1" w:after="100" w:afterAutospacing="1" w:line="400" w:lineRule="exact"/>
        <w:ind w:firstLine="200"/>
        <w:rPr>
          <w:rFonts w:ascii="Times New Roman" w:hAnsi="Times New Roman" w:eastAsia="黑体" w:cs="Times New Roman"/>
          <w:b/>
          <w:bCs/>
          <w:color w:val="333333"/>
          <w:kern w:val="0"/>
          <w:sz w:val="32"/>
          <w:szCs w:val="32"/>
        </w:rPr>
      </w:pPr>
    </w:p>
    <w:p>
      <w:pPr>
        <w:widowControl/>
        <w:shd w:val="clear" w:color="auto" w:fill="FFFFFF"/>
        <w:spacing w:before="100" w:beforeAutospacing="1" w:after="100" w:afterAutospacing="1" w:line="400" w:lineRule="exact"/>
        <w:ind w:firstLine="200"/>
        <w:rPr>
          <w:rFonts w:ascii="Times New Roman" w:hAnsi="Times New Roman" w:eastAsia="黑体" w:cs="Times New Roman"/>
          <w:b/>
          <w:bCs/>
          <w:color w:val="333333"/>
          <w:kern w:val="0"/>
          <w:sz w:val="32"/>
          <w:szCs w:val="32"/>
        </w:rPr>
      </w:pPr>
    </w:p>
    <w:p>
      <w:pPr>
        <w:widowControl/>
        <w:shd w:val="clear" w:color="auto" w:fill="FFFFFF"/>
        <w:spacing w:before="100" w:beforeAutospacing="1" w:after="100" w:afterAutospacing="1" w:line="400" w:lineRule="exact"/>
        <w:ind w:firstLine="200"/>
        <w:rPr>
          <w:rFonts w:ascii="Times New Roman" w:hAnsi="Times New Roman" w:eastAsia="黑体" w:cs="Times New Roman"/>
          <w:b/>
          <w:bCs/>
          <w:color w:val="333333"/>
          <w:kern w:val="0"/>
          <w:sz w:val="32"/>
          <w:szCs w:val="32"/>
        </w:rPr>
      </w:pPr>
    </w:p>
    <w:p>
      <w:pPr>
        <w:widowControl/>
        <w:shd w:val="clear" w:color="auto" w:fill="FFFFFF"/>
        <w:spacing w:before="100" w:beforeAutospacing="1" w:after="100" w:afterAutospacing="1" w:line="400" w:lineRule="exact"/>
        <w:ind w:firstLine="200"/>
        <w:rPr>
          <w:rFonts w:ascii="Times New Roman" w:hAnsi="Times New Roman" w:eastAsia="黑体" w:cs="Times New Roman"/>
          <w:b/>
          <w:bCs/>
          <w:color w:val="333333"/>
          <w:kern w:val="0"/>
          <w:sz w:val="32"/>
          <w:szCs w:val="32"/>
        </w:rPr>
      </w:pPr>
    </w:p>
    <w:p>
      <w:pPr>
        <w:widowControl/>
        <w:shd w:val="clear" w:color="auto" w:fill="FFFFFF"/>
        <w:spacing w:before="100" w:beforeAutospacing="1" w:after="100" w:afterAutospacing="1" w:line="400" w:lineRule="exact"/>
        <w:ind w:firstLine="200"/>
        <w:rPr>
          <w:rFonts w:ascii="Times New Roman" w:hAnsi="Times New Roman" w:eastAsia="黑体" w:cs="Times New Roman"/>
          <w:b/>
          <w:bCs/>
          <w:color w:val="333333"/>
          <w:kern w:val="0"/>
          <w:sz w:val="32"/>
          <w:szCs w:val="32"/>
        </w:rPr>
      </w:pPr>
    </w:p>
    <w:p>
      <w:pPr>
        <w:widowControl/>
        <w:shd w:val="clear" w:color="auto" w:fill="FFFFFF"/>
        <w:spacing w:before="100" w:beforeAutospacing="1" w:after="100" w:afterAutospacing="1" w:line="400" w:lineRule="exact"/>
        <w:ind w:firstLine="200"/>
        <w:rPr>
          <w:rFonts w:ascii="Times New Roman" w:hAnsi="Times New Roman" w:eastAsia="黑体" w:cs="Times New Roman"/>
          <w:b/>
          <w:bCs/>
          <w:color w:val="333333"/>
          <w:kern w:val="0"/>
          <w:sz w:val="32"/>
          <w:szCs w:val="32"/>
        </w:rPr>
      </w:pPr>
    </w:p>
    <w:p>
      <w:pPr>
        <w:widowControl/>
        <w:shd w:val="clear" w:color="auto" w:fill="FFFFFF"/>
        <w:spacing w:before="100" w:beforeAutospacing="1" w:after="100" w:afterAutospacing="1" w:line="400" w:lineRule="exact"/>
        <w:ind w:firstLine="200"/>
        <w:rPr>
          <w:rFonts w:ascii="Times New Roman" w:hAnsi="Times New Roman" w:eastAsia="黑体" w:cs="Times New Roman"/>
          <w:b/>
          <w:bCs/>
          <w:color w:val="333333"/>
          <w:kern w:val="0"/>
          <w:sz w:val="32"/>
          <w:szCs w:val="32"/>
        </w:rPr>
      </w:pPr>
    </w:p>
    <w:p>
      <w:pPr>
        <w:widowControl/>
        <w:shd w:val="clear" w:color="auto" w:fill="FFFFFF"/>
        <w:spacing w:before="100" w:beforeAutospacing="1" w:after="100" w:afterAutospacing="1" w:line="400" w:lineRule="exact"/>
        <w:ind w:firstLine="200"/>
        <w:rPr>
          <w:rFonts w:ascii="Times New Roman" w:hAnsi="Times New Roman" w:eastAsia="黑体" w:cs="Times New Roman"/>
          <w:b/>
          <w:bCs/>
          <w:color w:val="333333"/>
          <w:kern w:val="0"/>
          <w:sz w:val="32"/>
          <w:szCs w:val="32"/>
        </w:rPr>
      </w:pPr>
    </w:p>
    <w:p>
      <w:pPr>
        <w:widowControl/>
        <w:shd w:val="clear" w:color="auto" w:fill="FFFFFF"/>
        <w:spacing w:before="100" w:beforeAutospacing="1" w:after="100" w:afterAutospacing="1" w:line="400" w:lineRule="exact"/>
        <w:ind w:firstLine="643" w:firstLineChars="200"/>
        <w:rPr>
          <w:rFonts w:ascii="Times New Roman" w:hAnsi="Times New Roman" w:eastAsia="黑体" w:cs="Times New Roman"/>
          <w:b/>
          <w:bCs/>
          <w:color w:val="333333"/>
          <w:kern w:val="0"/>
          <w:sz w:val="32"/>
          <w:szCs w:val="32"/>
        </w:rPr>
      </w:pPr>
    </w:p>
    <w:p>
      <w:pPr>
        <w:widowControl/>
        <w:shd w:val="clear" w:color="auto" w:fill="FFFFFF"/>
        <w:spacing w:before="100" w:beforeAutospacing="1" w:after="100" w:afterAutospacing="1" w:line="400" w:lineRule="exact"/>
        <w:ind w:firstLine="643" w:firstLineChars="200"/>
        <w:rPr>
          <w:rFonts w:ascii="Times New Roman" w:hAnsi="Times New Roman" w:eastAsia="黑体" w:cs="黑体"/>
          <w:b/>
          <w:bCs/>
          <w:color w:val="333333"/>
          <w:kern w:val="0"/>
          <w:sz w:val="32"/>
          <w:szCs w:val="32"/>
        </w:rPr>
      </w:pPr>
    </w:p>
    <w:p>
      <w:pPr>
        <w:widowControl/>
        <w:shd w:val="clear" w:color="auto" w:fill="FFFFFF"/>
        <w:spacing w:before="100" w:beforeAutospacing="1" w:after="100" w:afterAutospacing="1" w:line="400" w:lineRule="exact"/>
        <w:ind w:firstLine="643" w:firstLineChars="200"/>
        <w:rPr>
          <w:rFonts w:ascii="Times New Roman" w:hAnsi="Times New Roman" w:eastAsia="黑体" w:cs="Times New Roman"/>
          <w:b/>
          <w:bCs/>
          <w:color w:val="333333"/>
          <w:kern w:val="0"/>
          <w:sz w:val="32"/>
          <w:szCs w:val="32"/>
        </w:rPr>
      </w:pPr>
      <w:r>
        <w:rPr>
          <w:rFonts w:hint="eastAsia" w:ascii="Times New Roman" w:hAnsi="Times New Roman" w:eastAsia="黑体" w:cs="黑体"/>
          <w:b/>
          <w:bCs/>
          <w:color w:val="333333"/>
          <w:kern w:val="0"/>
          <w:sz w:val="32"/>
          <w:szCs w:val="32"/>
        </w:rPr>
        <w:t>第一部分：部门概况</w:t>
      </w:r>
    </w:p>
    <w:p>
      <w:pPr>
        <w:widowControl/>
        <w:shd w:val="clear" w:color="auto" w:fill="FFFFFF"/>
        <w:spacing w:before="100" w:beforeAutospacing="1" w:after="100" w:afterAutospacing="1" w:line="400" w:lineRule="exact"/>
        <w:ind w:firstLine="640" w:firstLineChars="200"/>
        <w:rPr>
          <w:rFonts w:ascii="Times New Roman" w:hAnsi="Times New Roman" w:eastAsia="楷体_GB2312" w:cs="Times New Roman"/>
          <w:color w:val="000000"/>
          <w:kern w:val="0"/>
          <w:sz w:val="32"/>
          <w:szCs w:val="32"/>
        </w:rPr>
      </w:pPr>
      <w:r>
        <w:rPr>
          <w:rFonts w:hint="eastAsia" w:ascii="Times New Roman" w:hAnsi="Times New Roman" w:eastAsia="楷体_GB2312" w:cs="楷体_GB2312"/>
          <w:color w:val="000000"/>
          <w:kern w:val="0"/>
          <w:sz w:val="32"/>
          <w:szCs w:val="32"/>
        </w:rPr>
        <w:t>一、基本情况</w:t>
      </w:r>
    </w:p>
    <w:p>
      <w:pPr>
        <w:widowControl/>
        <w:shd w:val="clear" w:color="auto" w:fill="FFFFFF"/>
        <w:spacing w:before="100" w:beforeAutospacing="1" w:after="100" w:afterAutospacing="1"/>
        <w:ind w:firstLine="640" w:firstLineChars="200"/>
        <w:rPr>
          <w:rFonts w:ascii="Times New Roman" w:hAnsi="Times New Roman" w:eastAsia="仿宋_GB2312" w:cs="Times New Roman"/>
          <w:color w:val="4C4C4C"/>
          <w:kern w:val="0"/>
          <w:sz w:val="32"/>
          <w:szCs w:val="32"/>
        </w:rPr>
      </w:pPr>
      <w:r>
        <w:rPr>
          <w:rFonts w:hint="eastAsia" w:ascii="Times New Roman" w:hAnsi="Times New Roman" w:eastAsia="仿宋_GB2312" w:cs="仿宋_GB2312"/>
          <w:color w:val="000000"/>
          <w:kern w:val="0"/>
          <w:sz w:val="32"/>
          <w:szCs w:val="32"/>
        </w:rPr>
        <w:t>（一）中共梧州市纪律检查委员会</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梧州市监察委员会</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根据市纪委监委机关“三定”规定，市纪委监委机关基本情况不予公开。</w:t>
      </w:r>
    </w:p>
    <w:p>
      <w:pPr>
        <w:widowControl/>
        <w:shd w:val="clear" w:color="auto" w:fill="FFFFFF"/>
        <w:spacing w:before="100" w:beforeAutospacing="1" w:after="100" w:afterAutospacing="1"/>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color w:val="4C4C4C"/>
          <w:kern w:val="0"/>
          <w:sz w:val="32"/>
          <w:szCs w:val="32"/>
        </w:rPr>
        <w:t>（二）梧州市反腐倡廉信息教育管理中心</w:t>
      </w:r>
      <w:r>
        <w:rPr>
          <w:rFonts w:ascii="Times New Roman" w:hAnsi="Times New Roman" w:eastAsia="仿宋_GB2312" w:cs="Times New Roman"/>
          <w:color w:val="4C4C4C"/>
          <w:kern w:val="0"/>
          <w:sz w:val="32"/>
          <w:szCs w:val="32"/>
        </w:rPr>
        <w:t xml:space="preserve">  </w:t>
      </w:r>
      <w:r>
        <w:rPr>
          <w:rFonts w:hint="eastAsia" w:ascii="Times New Roman" w:hAnsi="Times New Roman" w:eastAsia="仿宋_GB2312" w:cs="仿宋_GB2312"/>
          <w:sz w:val="32"/>
          <w:szCs w:val="32"/>
        </w:rPr>
        <w:t>承办全市反腐倡廉信息化建设及相关管理工作；承担全市反腐倡廉网络舆情引导、监控、信息收集、研判和处置工作，承担梧州纪委监察网以及在市级主要媒体（含互联网）承办反腐倡廉专题栏目等外宣工作，指导县级纪检监察机关开展反腐倡廉宣传工作；承担全市反腐倡廉网络舆情信息员和反腐倡廉网络评议员队伍建设、业务培训和指导；承担全市党风廉政建设和反腐败电化教育工作；承担全市反腐倡廉主要活动、主要会议和重要案件图片、影片资料的摄制、管理工作。</w:t>
      </w:r>
    </w:p>
    <w:p>
      <w:pPr>
        <w:widowControl/>
        <w:shd w:val="clear" w:color="auto" w:fill="FFFFFF"/>
        <w:spacing w:before="100" w:beforeAutospacing="1" w:after="100" w:afterAutospacing="1"/>
        <w:ind w:firstLine="640" w:firstLineChars="200"/>
        <w:rPr>
          <w:rFonts w:ascii="Times New Roman" w:hAnsi="Times New Roman" w:eastAsia="仿宋_GB2312" w:cs="Times New Roman"/>
          <w:color w:val="4C4C4C"/>
          <w:kern w:val="0"/>
          <w:sz w:val="32"/>
          <w:szCs w:val="32"/>
        </w:rPr>
      </w:pPr>
      <w:r>
        <w:rPr>
          <w:rFonts w:hint="eastAsia" w:ascii="Times New Roman" w:hAnsi="Times New Roman" w:eastAsia="仿宋_GB2312" w:cs="仿宋_GB2312"/>
          <w:sz w:val="32"/>
          <w:szCs w:val="32"/>
        </w:rPr>
        <w:t>（三）梧州市反腐倡廉教育基地管理中心</w:t>
      </w:r>
      <w:r>
        <w:rPr>
          <w:rFonts w:ascii="Times New Roman" w:hAnsi="Times New Roman" w:eastAsia="仿宋_GB2312" w:cs="Times New Roman"/>
          <w:sz w:val="32"/>
          <w:szCs w:val="32"/>
        </w:rPr>
        <w:t xml:space="preserve">  </w:t>
      </w:r>
      <w:r>
        <w:rPr>
          <w:rFonts w:hint="eastAsia" w:ascii="Times New Roman" w:hAnsi="Times New Roman" w:eastAsia="仿宋_GB2312" w:cs="仿宋_GB2312"/>
          <w:color w:val="000000"/>
          <w:kern w:val="0"/>
          <w:sz w:val="32"/>
          <w:szCs w:val="32"/>
        </w:rPr>
        <w:t>根据</w:t>
      </w:r>
      <w:r>
        <w:rPr>
          <w:rFonts w:hint="eastAsia" w:ascii="Times New Roman" w:hAnsi="Times New Roman" w:eastAsia="仿宋_GB2312" w:cs="仿宋_GB2312"/>
          <w:sz w:val="32"/>
          <w:szCs w:val="32"/>
        </w:rPr>
        <w:t>梧州市反腐倡廉教育基地管理中心</w:t>
      </w:r>
      <w:r>
        <w:rPr>
          <w:rFonts w:hint="eastAsia" w:ascii="Times New Roman" w:hAnsi="Times New Roman" w:eastAsia="仿宋_GB2312" w:cs="仿宋_GB2312"/>
          <w:color w:val="000000"/>
          <w:kern w:val="0"/>
          <w:sz w:val="32"/>
          <w:szCs w:val="32"/>
        </w:rPr>
        <w:t>“三定”规定和单位工作性质，</w:t>
      </w:r>
      <w:r>
        <w:rPr>
          <w:rFonts w:hint="eastAsia" w:ascii="Times New Roman" w:hAnsi="Times New Roman" w:eastAsia="仿宋_GB2312" w:cs="仿宋_GB2312"/>
          <w:sz w:val="32"/>
          <w:szCs w:val="32"/>
        </w:rPr>
        <w:t>市反腐倡廉教育基地管理中心</w:t>
      </w:r>
      <w:r>
        <w:rPr>
          <w:rFonts w:hint="eastAsia" w:ascii="Times New Roman" w:hAnsi="Times New Roman" w:eastAsia="仿宋_GB2312" w:cs="仿宋_GB2312"/>
          <w:color w:val="000000"/>
          <w:kern w:val="0"/>
          <w:sz w:val="32"/>
          <w:szCs w:val="32"/>
        </w:rPr>
        <w:t>基本情况不予公开。</w:t>
      </w:r>
    </w:p>
    <w:p>
      <w:pPr>
        <w:widowControl/>
        <w:shd w:val="clear" w:color="auto" w:fill="FFFFFF"/>
        <w:spacing w:line="525" w:lineRule="atLeast"/>
        <w:ind w:right="-57" w:rightChars="-27" w:firstLine="640" w:firstLineChars="200"/>
        <w:rPr>
          <w:rFonts w:ascii="Times New Roman" w:hAnsi="Times New Roman" w:eastAsia="楷体_GB2312" w:cs="Times New Roman"/>
          <w:color w:val="000000"/>
          <w:kern w:val="0"/>
          <w:sz w:val="32"/>
          <w:szCs w:val="32"/>
        </w:rPr>
      </w:pPr>
      <w:r>
        <w:rPr>
          <w:rFonts w:hint="eastAsia" w:ascii="Times New Roman" w:hAnsi="Times New Roman" w:eastAsia="楷体_GB2312" w:cs="楷体_GB2312"/>
          <w:color w:val="000000"/>
          <w:kern w:val="0"/>
          <w:sz w:val="32"/>
          <w:szCs w:val="32"/>
        </w:rPr>
        <w:t>二、机构设置、编制现状</w:t>
      </w:r>
    </w:p>
    <w:p>
      <w:pPr>
        <w:widowControl/>
        <w:shd w:val="clear" w:color="auto" w:fill="FFFFFF"/>
        <w:spacing w:before="100" w:beforeAutospacing="1" w:after="100" w:afterAutospacing="1" w:line="336" w:lineRule="atLeast"/>
        <w:ind w:firstLine="640"/>
        <w:jc w:val="left"/>
        <w:rPr>
          <w:rFonts w:ascii="Times New Roman" w:hAnsi="Times New Roman" w:eastAsia="仿宋_GB2312" w:cs="Times New Roman"/>
          <w:color w:val="4C4C4C"/>
          <w:kern w:val="0"/>
          <w:sz w:val="32"/>
          <w:szCs w:val="32"/>
        </w:rPr>
      </w:pPr>
      <w:r>
        <w:rPr>
          <w:rFonts w:hint="eastAsia" w:ascii="Times New Roman" w:hAnsi="Times New Roman" w:eastAsia="仿宋_GB2312" w:cs="仿宋_GB2312"/>
          <w:color w:val="4C4C4C"/>
          <w:kern w:val="0"/>
          <w:sz w:val="32"/>
          <w:szCs w:val="32"/>
        </w:rPr>
        <w:t>从预算单位构成看，纳入本部门</w:t>
      </w:r>
      <w:r>
        <w:rPr>
          <w:rFonts w:ascii="Times New Roman" w:hAnsi="Times New Roman" w:eastAsia="仿宋_GB2312" w:cs="Times New Roman"/>
          <w:color w:val="4C4C4C"/>
          <w:kern w:val="0"/>
          <w:sz w:val="32"/>
          <w:szCs w:val="32"/>
        </w:rPr>
        <w:t>20</w:t>
      </w:r>
      <w:r>
        <w:rPr>
          <w:rFonts w:hint="eastAsia" w:ascii="Times New Roman" w:hAnsi="Times New Roman" w:eastAsia="仿宋_GB2312" w:cs="Times New Roman"/>
          <w:color w:val="4C4C4C"/>
          <w:kern w:val="0"/>
          <w:sz w:val="32"/>
          <w:szCs w:val="32"/>
        </w:rPr>
        <w:t>20</w:t>
      </w:r>
      <w:r>
        <w:rPr>
          <w:rFonts w:hint="eastAsia" w:ascii="Times New Roman" w:hAnsi="Times New Roman" w:eastAsia="仿宋_GB2312" w:cs="仿宋_GB2312"/>
          <w:color w:val="4C4C4C"/>
          <w:kern w:val="0"/>
          <w:sz w:val="32"/>
          <w:szCs w:val="32"/>
        </w:rPr>
        <w:t>年部门汇总预算编制范围的预算单位共计</w:t>
      </w:r>
      <w:r>
        <w:rPr>
          <w:rFonts w:ascii="Times New Roman" w:hAnsi="Times New Roman" w:eastAsia="仿宋_GB2312" w:cs="Times New Roman"/>
          <w:color w:val="4C4C4C"/>
          <w:kern w:val="0"/>
          <w:sz w:val="32"/>
          <w:szCs w:val="32"/>
        </w:rPr>
        <w:t>3</w:t>
      </w:r>
      <w:r>
        <w:rPr>
          <w:rFonts w:hint="eastAsia" w:ascii="Times New Roman" w:hAnsi="Times New Roman" w:eastAsia="仿宋_GB2312" w:cs="仿宋_GB2312"/>
          <w:color w:val="4C4C4C"/>
          <w:kern w:val="0"/>
          <w:sz w:val="32"/>
          <w:szCs w:val="32"/>
        </w:rPr>
        <w:t>户，分别是中共梧州市纪委监委本级，梧州市反腐倡廉信息教育管理中心和梧州市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w:t>
      </w:r>
    </w:p>
    <w:p>
      <w:pPr>
        <w:widowControl/>
        <w:shd w:val="clear" w:color="auto" w:fill="FFFFFF"/>
        <w:spacing w:before="100" w:beforeAutospacing="1" w:after="100" w:afterAutospacing="1"/>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（一）中共梧州市纪律检查委员会</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梧州市监察委员会</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根据市纪委监委机关“三定”规定，市纪委监委机关职能配置、内设机构和人员编制情况不予公开。</w:t>
      </w:r>
    </w:p>
    <w:p>
      <w:pPr>
        <w:widowControl/>
        <w:shd w:val="clear" w:color="auto" w:fill="FFFFFF"/>
        <w:spacing w:before="100" w:beforeAutospacing="1" w:after="100" w:afterAutospacing="1"/>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（二）梧州市反腐倡廉信息教育管理中心</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单位性质属于事业单位，经费管理模式是全额拨款，编制数</w:t>
      </w:r>
      <w:r>
        <w:rPr>
          <w:rFonts w:ascii="Times New Roman" w:hAnsi="Times New Roman" w:eastAsia="仿宋_GB2312" w:cs="Times New Roman"/>
          <w:color w:val="000000"/>
          <w:kern w:val="0"/>
          <w:sz w:val="32"/>
          <w:szCs w:val="32"/>
        </w:rPr>
        <w:t>10</w:t>
      </w:r>
      <w:r>
        <w:rPr>
          <w:rFonts w:hint="eastAsia" w:ascii="Times New Roman" w:hAnsi="Times New Roman" w:eastAsia="仿宋_GB2312" w:cs="仿宋_GB2312"/>
          <w:color w:val="000000"/>
          <w:kern w:val="0"/>
          <w:sz w:val="32"/>
          <w:szCs w:val="32"/>
        </w:rPr>
        <w:t>名。</w:t>
      </w:r>
    </w:p>
    <w:p>
      <w:pPr>
        <w:widowControl/>
        <w:shd w:val="clear" w:color="auto" w:fill="FFFFFF"/>
        <w:spacing w:before="100" w:beforeAutospacing="1" w:after="100" w:afterAutospacing="1"/>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（三）</w:t>
      </w:r>
      <w:r>
        <w:rPr>
          <w:rFonts w:hint="eastAsia" w:ascii="Times New Roman" w:hAnsi="Times New Roman" w:eastAsia="仿宋_GB2312" w:cs="仿宋_GB2312"/>
          <w:color w:val="4C4C4C"/>
          <w:kern w:val="0"/>
          <w:sz w:val="32"/>
          <w:szCs w:val="32"/>
        </w:rPr>
        <w:t>梧州市</w:t>
      </w:r>
      <w:r>
        <w:rPr>
          <w:rFonts w:hint="eastAsia" w:ascii="Times New Roman" w:hAnsi="Times New Roman" w:eastAsia="仿宋_GB2312" w:cs="仿宋_GB2312"/>
          <w:sz w:val="32"/>
          <w:szCs w:val="32"/>
        </w:rPr>
        <w:t>反腐倡廉教育基地管理中心</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根据</w:t>
      </w:r>
      <w:r>
        <w:rPr>
          <w:rFonts w:hint="eastAsia" w:ascii="Times New Roman" w:hAnsi="Times New Roman" w:eastAsia="仿宋_GB2312" w:cs="仿宋_GB2312"/>
          <w:sz w:val="32"/>
          <w:szCs w:val="32"/>
        </w:rPr>
        <w:t>梧州市反腐倡廉教育基地管理中心</w:t>
      </w:r>
      <w:r>
        <w:rPr>
          <w:rFonts w:hint="eastAsia" w:ascii="Times New Roman" w:hAnsi="Times New Roman" w:eastAsia="仿宋_GB2312" w:cs="仿宋_GB2312"/>
          <w:color w:val="000000"/>
          <w:kern w:val="0"/>
          <w:sz w:val="32"/>
          <w:szCs w:val="32"/>
        </w:rPr>
        <w:t>“三定”规定和单位工作性质，</w:t>
      </w:r>
      <w:r>
        <w:rPr>
          <w:rFonts w:hint="eastAsia" w:ascii="Times New Roman" w:hAnsi="Times New Roman" w:eastAsia="仿宋_GB2312" w:cs="仿宋_GB2312"/>
          <w:sz w:val="32"/>
          <w:szCs w:val="32"/>
        </w:rPr>
        <w:t>市反腐倡廉教育基地管理中心</w:t>
      </w:r>
      <w:r>
        <w:rPr>
          <w:rFonts w:hint="eastAsia" w:ascii="Times New Roman" w:hAnsi="Times New Roman" w:eastAsia="仿宋_GB2312" w:cs="仿宋_GB2312"/>
          <w:color w:val="000000"/>
          <w:kern w:val="0"/>
          <w:sz w:val="32"/>
          <w:szCs w:val="32"/>
        </w:rPr>
        <w:t>职能配置、内设机构和人员编制情况不予公开。</w:t>
      </w:r>
    </w:p>
    <w:p>
      <w:pPr>
        <w:widowControl/>
        <w:shd w:val="clear" w:color="auto" w:fill="FFFFFF"/>
        <w:spacing w:before="100" w:beforeAutospacing="1" w:after="100" w:afterAutospacing="1"/>
        <w:ind w:firstLine="800" w:firstLineChars="250"/>
        <w:rPr>
          <w:rFonts w:ascii="Times New Roman" w:hAnsi="Times New Roman" w:eastAsia="楷体_GB2312" w:cs="楷体_GB2312"/>
          <w:color w:val="000000"/>
          <w:kern w:val="0"/>
          <w:sz w:val="32"/>
          <w:szCs w:val="32"/>
        </w:rPr>
      </w:pPr>
      <w:r>
        <w:rPr>
          <w:rFonts w:hint="eastAsia" w:ascii="Times New Roman" w:hAnsi="Times New Roman" w:eastAsia="楷体_GB2312" w:cs="楷体_GB2312"/>
          <w:color w:val="000000"/>
          <w:kern w:val="0"/>
          <w:sz w:val="32"/>
          <w:szCs w:val="32"/>
        </w:rPr>
        <w:t>三、人员构成情况</w:t>
      </w:r>
    </w:p>
    <w:p>
      <w:pPr>
        <w:widowControl/>
        <w:shd w:val="clear" w:color="auto" w:fill="FFFFFF"/>
        <w:spacing w:before="100" w:beforeAutospacing="1" w:after="100" w:afterAutospacing="1"/>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（一）中共梧州市纪律检查委员会</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梧州市监察委员会</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根据市纪委监委机关“三定”规定，市纪委监委机关人员构成情况不予公开。</w:t>
      </w:r>
    </w:p>
    <w:p>
      <w:pPr>
        <w:widowControl/>
        <w:shd w:val="clear" w:color="auto" w:fill="FFFFFF"/>
        <w:spacing w:before="100" w:beforeAutospacing="1" w:after="100" w:afterAutospacing="1"/>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（二）梧州市反腐倡廉信息教育管理中心</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单位性质属于事业单位，经费管理模式是全额拨款，编制数</w:t>
      </w:r>
      <w:r>
        <w:rPr>
          <w:rFonts w:ascii="Times New Roman" w:hAnsi="Times New Roman" w:eastAsia="仿宋_GB2312" w:cs="Times New Roman"/>
          <w:color w:val="000000"/>
          <w:kern w:val="0"/>
          <w:sz w:val="32"/>
          <w:szCs w:val="32"/>
        </w:rPr>
        <w:t>10</w:t>
      </w:r>
      <w:r>
        <w:rPr>
          <w:rFonts w:hint="eastAsia" w:ascii="Times New Roman" w:hAnsi="Times New Roman" w:eastAsia="仿宋_GB2312" w:cs="仿宋_GB2312"/>
          <w:color w:val="000000"/>
          <w:kern w:val="0"/>
          <w:sz w:val="32"/>
          <w:szCs w:val="32"/>
        </w:rPr>
        <w:t>名，实有人数</w:t>
      </w:r>
      <w:r>
        <w:rPr>
          <w:rFonts w:ascii="Times New Roman" w:hAnsi="Times New Roman" w:eastAsia="仿宋_GB2312" w:cs="Times New Roman"/>
          <w:color w:val="000000"/>
          <w:kern w:val="0"/>
          <w:sz w:val="32"/>
          <w:szCs w:val="32"/>
        </w:rPr>
        <w:t>6</w:t>
      </w:r>
      <w:r>
        <w:rPr>
          <w:rFonts w:hint="eastAsia" w:ascii="Times New Roman" w:hAnsi="Times New Roman" w:eastAsia="仿宋_GB2312" w:cs="仿宋_GB2312"/>
          <w:color w:val="000000"/>
          <w:kern w:val="0"/>
          <w:sz w:val="32"/>
          <w:szCs w:val="32"/>
        </w:rPr>
        <w:t>人。</w:t>
      </w:r>
    </w:p>
    <w:p>
      <w:pPr>
        <w:widowControl/>
        <w:shd w:val="clear" w:color="auto" w:fill="FFFFFF"/>
        <w:spacing w:before="100" w:beforeAutospacing="1" w:after="100" w:afterAutospacing="1"/>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（三）</w:t>
      </w:r>
      <w:r>
        <w:rPr>
          <w:rFonts w:hint="eastAsia" w:ascii="Times New Roman" w:hAnsi="Times New Roman" w:eastAsia="仿宋_GB2312" w:cs="仿宋_GB2312"/>
          <w:color w:val="4C4C4C"/>
          <w:kern w:val="0"/>
          <w:sz w:val="32"/>
          <w:szCs w:val="32"/>
        </w:rPr>
        <w:t>梧州市</w:t>
      </w:r>
      <w:r>
        <w:rPr>
          <w:rFonts w:hint="eastAsia" w:ascii="Times New Roman" w:hAnsi="Times New Roman" w:eastAsia="仿宋_GB2312" w:cs="仿宋_GB2312"/>
          <w:sz w:val="32"/>
          <w:szCs w:val="32"/>
        </w:rPr>
        <w:t>反腐倡廉教育基地管理中心</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根据</w:t>
      </w:r>
      <w:r>
        <w:rPr>
          <w:rFonts w:hint="eastAsia" w:ascii="Times New Roman" w:hAnsi="Times New Roman" w:eastAsia="仿宋_GB2312" w:cs="仿宋_GB2312"/>
          <w:sz w:val="32"/>
          <w:szCs w:val="32"/>
        </w:rPr>
        <w:t>梧州市反腐倡廉教育基地管理中心</w:t>
      </w:r>
      <w:r>
        <w:rPr>
          <w:rFonts w:hint="eastAsia" w:ascii="Times New Roman" w:hAnsi="Times New Roman" w:eastAsia="仿宋_GB2312" w:cs="仿宋_GB2312"/>
          <w:color w:val="000000"/>
          <w:kern w:val="0"/>
          <w:sz w:val="32"/>
          <w:szCs w:val="32"/>
        </w:rPr>
        <w:t>“三定”规定和单位工作性质，</w:t>
      </w:r>
      <w:r>
        <w:rPr>
          <w:rFonts w:hint="eastAsia" w:ascii="Times New Roman" w:hAnsi="Times New Roman" w:eastAsia="仿宋_GB2312" w:cs="仿宋_GB2312"/>
          <w:sz w:val="32"/>
          <w:szCs w:val="32"/>
        </w:rPr>
        <w:t>市反腐倡廉教育基地管理中心</w:t>
      </w:r>
      <w:r>
        <w:rPr>
          <w:rFonts w:hint="eastAsia" w:ascii="Times New Roman" w:hAnsi="Times New Roman" w:eastAsia="仿宋_GB2312" w:cs="仿宋_GB2312"/>
          <w:color w:val="000000"/>
          <w:kern w:val="0"/>
          <w:sz w:val="32"/>
          <w:szCs w:val="32"/>
        </w:rPr>
        <w:t>人员构成情况不予公开。</w:t>
      </w:r>
    </w:p>
    <w:p>
      <w:pPr>
        <w:widowControl/>
        <w:shd w:val="clear" w:color="auto" w:fill="FFFFFF"/>
        <w:spacing w:before="100" w:beforeAutospacing="1" w:after="100" w:afterAutospacing="1"/>
        <w:ind w:firstLine="800" w:firstLineChars="250"/>
        <w:rPr>
          <w:rFonts w:ascii="Times New Roman" w:hAnsi="Times New Roman" w:cs="Times New Roman"/>
          <w:color w:val="4C4C4C"/>
          <w:kern w:val="0"/>
          <w:sz w:val="24"/>
          <w:szCs w:val="24"/>
        </w:rPr>
      </w:pPr>
      <w:r>
        <w:rPr>
          <w:rFonts w:hint="eastAsia" w:ascii="Times New Roman" w:hAnsi="Times New Roman" w:eastAsia="楷体_GB2312" w:cs="楷体_GB2312"/>
          <w:color w:val="000000"/>
          <w:kern w:val="0"/>
          <w:sz w:val="32"/>
          <w:szCs w:val="32"/>
        </w:rPr>
        <w:t>四、年度主要工作任务</w:t>
      </w:r>
    </w:p>
    <w:p>
      <w:pPr>
        <w:widowControl/>
        <w:shd w:val="clear" w:color="auto" w:fill="FFFFFF"/>
        <w:spacing w:before="100" w:beforeAutospacing="1" w:after="100" w:afterAutospacing="1"/>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（一）梧州市纪委监委机关本级年度</w:t>
      </w:r>
      <w:r>
        <w:rPr>
          <w:rFonts w:hint="eastAsia" w:ascii="Times New Roman" w:hAnsi="Times New Roman" w:eastAsia="仿宋_GB2312" w:cs="仿宋_GB2312"/>
          <w:color w:val="000000"/>
          <w:kern w:val="0"/>
          <w:sz w:val="32"/>
          <w:szCs w:val="32"/>
        </w:rPr>
        <w:t>主要工作任务不予公开。</w:t>
      </w:r>
    </w:p>
    <w:p>
      <w:pPr>
        <w:widowControl/>
        <w:shd w:val="clear" w:color="auto" w:fill="FFFFFF"/>
        <w:spacing w:before="100" w:beforeAutospacing="1" w:after="100" w:afterAutospacing="1"/>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color w:val="000000"/>
          <w:sz w:val="32"/>
          <w:szCs w:val="32"/>
        </w:rPr>
        <w:t>（二）</w:t>
      </w:r>
      <w:r>
        <w:rPr>
          <w:rFonts w:hint="eastAsia" w:ascii="Times New Roman" w:hAnsi="Times New Roman" w:eastAsia="仿宋_GB2312" w:cs="仿宋_GB2312"/>
          <w:color w:val="4C4C4C"/>
          <w:kern w:val="0"/>
          <w:sz w:val="32"/>
          <w:szCs w:val="32"/>
        </w:rPr>
        <w:t>梧州市反腐倡廉信息教育管理中心</w:t>
      </w:r>
      <w:r>
        <w:rPr>
          <w:rFonts w:ascii="Times New Roman" w:hAnsi="Times New Roman" w:eastAsia="仿宋_GB2312" w:cs="Times New Roman"/>
          <w:color w:val="4C4C4C"/>
          <w:kern w:val="0"/>
          <w:sz w:val="32"/>
          <w:szCs w:val="32"/>
        </w:rPr>
        <w:t xml:space="preserve">  </w:t>
      </w:r>
      <w:r>
        <w:rPr>
          <w:rFonts w:hint="eastAsia" w:ascii="Times New Roman" w:hAnsi="Times New Roman" w:eastAsia="仿宋_GB2312" w:cs="仿宋_GB2312"/>
          <w:color w:val="4C4C4C"/>
          <w:kern w:val="0"/>
          <w:sz w:val="32"/>
          <w:szCs w:val="32"/>
        </w:rPr>
        <w:t>按照年度工作计划开展以下工作：</w:t>
      </w:r>
      <w:r>
        <w:rPr>
          <w:rFonts w:hint="eastAsia" w:ascii="Times New Roman" w:hAnsi="Times New Roman" w:eastAsia="仿宋_GB2312" w:cs="仿宋_GB2312"/>
          <w:sz w:val="32"/>
          <w:szCs w:val="32"/>
        </w:rPr>
        <w:t>全市反腐倡廉信息化建设及相关管理工作；全市反腐倡廉网络舆情引导、监控、信息收集、研判和处置工作；在梧州纪委监察网以及在市级主要媒体（含互联网）承办反腐倡廉专题栏目等外宣工作；指导县级纪检监察机关开展反腐倡廉宣传工作；组织全市反腐倡廉网络舆情信息员和反腐倡廉网络评议员队伍建设、业务培训和指导；全市党风廉政建设和反腐败电化教育工作；全市反腐倡廉主要活动、主要会议和重要案件图片、影片资料的摄制、管理工作。</w:t>
      </w:r>
    </w:p>
    <w:p>
      <w:pPr>
        <w:widowControl/>
        <w:shd w:val="clear" w:color="auto" w:fill="FFFFFF"/>
        <w:spacing w:before="100" w:beforeAutospacing="1" w:after="100" w:afterAutospacing="1"/>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sz w:val="32"/>
          <w:szCs w:val="32"/>
        </w:rPr>
        <w:t>（三）</w:t>
      </w:r>
      <w:r>
        <w:rPr>
          <w:rFonts w:hint="eastAsia" w:ascii="Times New Roman" w:hAnsi="Times New Roman" w:eastAsia="仿宋_GB2312" w:cs="仿宋_GB2312"/>
          <w:color w:val="4C4C4C"/>
          <w:kern w:val="0"/>
          <w:sz w:val="32"/>
          <w:szCs w:val="32"/>
        </w:rPr>
        <w:t>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000000"/>
          <w:sz w:val="32"/>
          <w:szCs w:val="32"/>
        </w:rPr>
        <w:t>年度</w:t>
      </w:r>
      <w:r>
        <w:rPr>
          <w:rFonts w:hint="eastAsia" w:ascii="Times New Roman" w:hAnsi="Times New Roman" w:eastAsia="仿宋_GB2312" w:cs="仿宋_GB2312"/>
          <w:color w:val="000000"/>
          <w:kern w:val="0"/>
          <w:sz w:val="32"/>
          <w:szCs w:val="32"/>
        </w:rPr>
        <w:t>主要工作任务不予公开。</w:t>
      </w:r>
    </w:p>
    <w:p>
      <w:pPr>
        <w:ind w:firstLine="643" w:firstLineChars="200"/>
        <w:rPr>
          <w:rFonts w:ascii="Times New Roman" w:hAnsi="Times New Roman" w:cs="Times New Roman"/>
          <w:color w:val="4C4C4C"/>
          <w:kern w:val="0"/>
          <w:sz w:val="24"/>
          <w:szCs w:val="24"/>
        </w:rPr>
      </w:pPr>
      <w:r>
        <w:rPr>
          <w:rFonts w:hint="eastAsia" w:ascii="Times New Roman" w:hAnsi="Times New Roman" w:eastAsia="黑体" w:cs="黑体"/>
          <w:b/>
          <w:bCs/>
          <w:color w:val="333333"/>
          <w:kern w:val="0"/>
          <w:sz w:val="32"/>
          <w:szCs w:val="32"/>
        </w:rPr>
        <w:t>第二部分：</w:t>
      </w:r>
      <w:r>
        <w:rPr>
          <w:rFonts w:ascii="Times New Roman" w:hAnsi="Times New Roman" w:eastAsia="黑体" w:cs="Times New Roman"/>
          <w:b/>
          <w:bCs/>
          <w:color w:val="333333"/>
          <w:kern w:val="0"/>
          <w:sz w:val="32"/>
          <w:szCs w:val="32"/>
        </w:rPr>
        <w:t xml:space="preserve"> 20</w:t>
      </w:r>
      <w:r>
        <w:rPr>
          <w:rFonts w:hint="eastAsia" w:ascii="Times New Roman" w:hAnsi="Times New Roman" w:eastAsia="黑体" w:cs="Times New Roman"/>
          <w:b/>
          <w:bCs/>
          <w:color w:val="333333"/>
          <w:kern w:val="0"/>
          <w:sz w:val="32"/>
          <w:szCs w:val="32"/>
        </w:rPr>
        <w:t>20</w:t>
      </w:r>
      <w:r>
        <w:rPr>
          <w:rFonts w:hint="eastAsia" w:ascii="Times New Roman" w:hAnsi="Times New Roman" w:eastAsia="黑体" w:cs="黑体"/>
          <w:b/>
          <w:bCs/>
          <w:color w:val="333333"/>
          <w:kern w:val="0"/>
          <w:sz w:val="32"/>
          <w:szCs w:val="32"/>
        </w:rPr>
        <w:t>年部门预算报表</w:t>
      </w:r>
    </w:p>
    <w:p>
      <w:pPr>
        <w:widowControl/>
        <w:shd w:val="clear" w:color="auto" w:fill="FFFFFF"/>
        <w:spacing w:before="100" w:beforeAutospacing="1" w:after="100" w:afterAutospacing="1" w:line="336" w:lineRule="atLeast"/>
        <w:ind w:left="1" w:firstLine="640"/>
        <w:rPr>
          <w:rFonts w:ascii="Times New Roman" w:hAnsi="Times New Roman" w:eastAsia="仿宋_GB2312" w:cs="Times New Roman"/>
          <w:color w:val="4C4C4C"/>
          <w:kern w:val="0"/>
          <w:sz w:val="32"/>
          <w:szCs w:val="32"/>
        </w:rPr>
      </w:pPr>
      <w:r>
        <w:rPr>
          <w:rFonts w:hint="eastAsia" w:ascii="Times New Roman" w:hAnsi="Times New Roman" w:eastAsia="仿宋_GB2312" w:cs="仿宋_GB2312"/>
          <w:color w:val="4C4C4C"/>
          <w:kern w:val="0"/>
          <w:sz w:val="32"/>
          <w:szCs w:val="32"/>
        </w:rPr>
        <w:t>预算公开报表作为附件挂在报告尾部，详见附件</w:t>
      </w:r>
    </w:p>
    <w:p>
      <w:pPr>
        <w:widowControl/>
        <w:shd w:val="clear" w:color="auto" w:fill="FFFFFF"/>
        <w:spacing w:before="100" w:beforeAutospacing="1" w:after="100" w:afterAutospacing="1" w:line="336" w:lineRule="atLeast"/>
        <w:ind w:left="1" w:firstLine="640"/>
        <w:rPr>
          <w:rFonts w:ascii="Times New Roman" w:hAnsi="Times New Roman" w:cs="Times New Roman"/>
          <w:color w:val="4C4C4C"/>
          <w:kern w:val="0"/>
          <w:sz w:val="24"/>
          <w:szCs w:val="24"/>
        </w:rPr>
      </w:pPr>
      <w:r>
        <w:rPr>
          <w:rFonts w:hint="eastAsia" w:ascii="Times New Roman" w:hAnsi="Times New Roman" w:eastAsia="黑体" w:cs="黑体"/>
          <w:b/>
          <w:bCs/>
          <w:color w:val="333333"/>
          <w:kern w:val="0"/>
          <w:sz w:val="32"/>
          <w:szCs w:val="32"/>
        </w:rPr>
        <w:t>第三部分：</w:t>
      </w:r>
      <w:r>
        <w:rPr>
          <w:rFonts w:ascii="Times New Roman" w:hAnsi="Times New Roman" w:eastAsia="黑体" w:cs="Times New Roman"/>
          <w:b/>
          <w:bCs/>
          <w:color w:val="333333"/>
          <w:kern w:val="0"/>
          <w:sz w:val="32"/>
          <w:szCs w:val="32"/>
        </w:rPr>
        <w:t>20</w:t>
      </w:r>
      <w:r>
        <w:rPr>
          <w:rFonts w:hint="eastAsia" w:ascii="Times New Roman" w:hAnsi="Times New Roman" w:eastAsia="黑体" w:cs="Times New Roman"/>
          <w:b/>
          <w:bCs/>
          <w:color w:val="333333"/>
          <w:kern w:val="0"/>
          <w:sz w:val="32"/>
          <w:szCs w:val="32"/>
        </w:rPr>
        <w:t>20</w:t>
      </w:r>
      <w:r>
        <w:rPr>
          <w:rFonts w:hint="eastAsia" w:ascii="Times New Roman" w:hAnsi="Times New Roman" w:eastAsia="黑体" w:cs="黑体"/>
          <w:b/>
          <w:bCs/>
          <w:color w:val="333333"/>
          <w:kern w:val="0"/>
          <w:sz w:val="32"/>
          <w:szCs w:val="32"/>
        </w:rPr>
        <w:t>年部门预算及</w:t>
      </w:r>
      <w:r>
        <w:rPr>
          <w:rFonts w:ascii="Times New Roman" w:hAnsi="Times New Roman" w:eastAsia="黑体" w:cs="Times New Roman"/>
          <w:b/>
          <w:bCs/>
          <w:color w:val="333333"/>
          <w:kern w:val="0"/>
          <w:sz w:val="32"/>
          <w:szCs w:val="32"/>
        </w:rPr>
        <w:t>“</w:t>
      </w:r>
      <w:r>
        <w:rPr>
          <w:rFonts w:hint="eastAsia" w:ascii="Times New Roman" w:hAnsi="Times New Roman" w:eastAsia="黑体" w:cs="黑体"/>
          <w:b/>
          <w:bCs/>
          <w:color w:val="333333"/>
          <w:kern w:val="0"/>
          <w:sz w:val="32"/>
          <w:szCs w:val="32"/>
        </w:rPr>
        <w:t>三公</w:t>
      </w:r>
      <w:r>
        <w:rPr>
          <w:rFonts w:ascii="Times New Roman" w:hAnsi="Times New Roman" w:eastAsia="黑体" w:cs="Times New Roman"/>
          <w:b/>
          <w:bCs/>
          <w:color w:val="333333"/>
          <w:kern w:val="0"/>
          <w:sz w:val="32"/>
          <w:szCs w:val="32"/>
        </w:rPr>
        <w:t>”</w:t>
      </w:r>
      <w:r>
        <w:rPr>
          <w:rFonts w:hint="eastAsia" w:ascii="Times New Roman" w:hAnsi="Times New Roman" w:eastAsia="黑体" w:cs="黑体"/>
          <w:b/>
          <w:bCs/>
          <w:color w:val="333333"/>
          <w:kern w:val="0"/>
          <w:sz w:val="32"/>
          <w:szCs w:val="32"/>
        </w:rPr>
        <w:t>经费预算报表说明</w:t>
      </w:r>
    </w:p>
    <w:p>
      <w:pPr>
        <w:widowControl/>
        <w:shd w:val="clear" w:color="auto" w:fill="FFFFFF"/>
        <w:spacing w:before="100" w:beforeAutospacing="1" w:after="100" w:afterAutospacing="1" w:line="336" w:lineRule="atLeast"/>
        <w:ind w:firstLine="630"/>
        <w:rPr>
          <w:rFonts w:ascii="Times New Roman" w:hAnsi="Times New Roman" w:cs="Times New Roman"/>
          <w:color w:val="4C4C4C"/>
          <w:kern w:val="0"/>
          <w:sz w:val="24"/>
          <w:szCs w:val="24"/>
        </w:rPr>
      </w:pPr>
      <w:r>
        <w:rPr>
          <w:rFonts w:hint="eastAsia" w:ascii="Times New Roman" w:hAnsi="Times New Roman" w:eastAsia="黑体" w:cs="黑体"/>
          <w:b/>
          <w:bCs/>
          <w:color w:val="333333"/>
          <w:kern w:val="0"/>
          <w:sz w:val="32"/>
          <w:szCs w:val="32"/>
        </w:rPr>
        <w:t>一、</w:t>
      </w:r>
      <w:r>
        <w:rPr>
          <w:rFonts w:ascii="Times New Roman" w:hAnsi="Times New Roman" w:eastAsia="黑体" w:cs="Times New Roman"/>
          <w:b/>
          <w:bCs/>
          <w:color w:val="333333"/>
          <w:kern w:val="0"/>
          <w:sz w:val="32"/>
          <w:szCs w:val="32"/>
        </w:rPr>
        <w:t>20</w:t>
      </w:r>
      <w:r>
        <w:rPr>
          <w:rFonts w:hint="eastAsia" w:ascii="Times New Roman" w:hAnsi="Times New Roman" w:eastAsia="黑体" w:cs="Times New Roman"/>
          <w:b/>
          <w:bCs/>
          <w:color w:val="333333"/>
          <w:kern w:val="0"/>
          <w:sz w:val="32"/>
          <w:szCs w:val="32"/>
        </w:rPr>
        <w:t>20</w:t>
      </w:r>
      <w:r>
        <w:rPr>
          <w:rFonts w:hint="eastAsia" w:ascii="Times New Roman" w:hAnsi="Times New Roman" w:eastAsia="黑体" w:cs="黑体"/>
          <w:b/>
          <w:bCs/>
          <w:color w:val="333333"/>
          <w:kern w:val="0"/>
          <w:sz w:val="32"/>
          <w:szCs w:val="32"/>
        </w:rPr>
        <w:t>年部门收支总体</w:t>
      </w:r>
      <w:r>
        <w:rPr>
          <w:rFonts w:hint="eastAsia" w:ascii="Times New Roman" w:hAnsi="Times New Roman" w:eastAsia="黑体" w:cs="黑体"/>
          <w:b/>
          <w:bCs/>
          <w:color w:val="000000"/>
          <w:kern w:val="0"/>
          <w:sz w:val="32"/>
          <w:szCs w:val="32"/>
        </w:rPr>
        <w:t>预算</w:t>
      </w:r>
      <w:r>
        <w:rPr>
          <w:rFonts w:hint="eastAsia" w:ascii="Times New Roman" w:hAnsi="Times New Roman" w:eastAsia="黑体" w:cs="黑体"/>
          <w:b/>
          <w:bCs/>
          <w:color w:val="333333"/>
          <w:kern w:val="0"/>
          <w:sz w:val="32"/>
          <w:szCs w:val="32"/>
        </w:rPr>
        <w:t>情况</w:t>
      </w:r>
    </w:p>
    <w:p>
      <w:pPr>
        <w:widowControl/>
        <w:shd w:val="clear" w:color="auto" w:fill="FFFFFF"/>
        <w:spacing w:before="100" w:beforeAutospacing="1" w:after="100" w:afterAutospacing="1" w:line="336" w:lineRule="atLeast"/>
        <w:ind w:firstLine="482"/>
        <w:rPr>
          <w:rFonts w:ascii="Times New Roman" w:hAnsi="Times New Roman" w:cs="Times New Roman"/>
          <w:color w:val="4C4C4C"/>
          <w:kern w:val="0"/>
          <w:sz w:val="24"/>
          <w:szCs w:val="24"/>
        </w:rPr>
      </w:pPr>
      <w:r>
        <w:rPr>
          <w:rFonts w:hint="eastAsia" w:ascii="Times New Roman" w:hAnsi="Times New Roman" w:eastAsia="楷体_GB2312" w:cs="楷体_GB2312"/>
          <w:b/>
          <w:bCs/>
          <w:color w:val="333333"/>
          <w:kern w:val="0"/>
          <w:sz w:val="32"/>
          <w:szCs w:val="32"/>
        </w:rPr>
        <w:t>（一）收入预算说明</w:t>
      </w:r>
    </w:p>
    <w:p>
      <w:pPr>
        <w:widowControl/>
        <w:shd w:val="clear" w:color="auto" w:fill="FFFFFF"/>
        <w:spacing w:line="525" w:lineRule="atLeast"/>
        <w:ind w:right="-57" w:rightChars="-27" w:firstLine="640" w:firstLineChars="200"/>
        <w:rPr>
          <w:rFonts w:ascii="Times New Roman" w:hAnsi="Times New Roman" w:eastAsia="仿宋_GB2312" w:cs="Times New Roman"/>
          <w:b/>
          <w:bCs/>
          <w:color w:val="333333"/>
          <w:kern w:val="0"/>
          <w:sz w:val="32"/>
          <w:szCs w:val="32"/>
        </w:rPr>
      </w:pPr>
      <w:r>
        <w:rPr>
          <w:rFonts w:ascii="Times New Roman" w:hAnsi="Times New Roman" w:cs="Times New Roman"/>
          <w:color w:val="333333"/>
          <w:kern w:val="0"/>
          <w:sz w:val="32"/>
          <w:szCs w:val="32"/>
        </w:rPr>
        <w:t>20</w:t>
      </w:r>
      <w:r>
        <w:rPr>
          <w:rFonts w:hint="eastAsia" w:ascii="Times New Roman" w:hAnsi="Times New Roman" w:cs="Times New Roman"/>
          <w:color w:val="333333"/>
          <w:kern w:val="0"/>
          <w:sz w:val="32"/>
          <w:szCs w:val="32"/>
        </w:rPr>
        <w:t>20</w:t>
      </w:r>
      <w:r>
        <w:rPr>
          <w:rFonts w:hint="eastAsia" w:ascii="Times New Roman" w:hAnsi="Times New Roman" w:eastAsia="仿宋_GB2312" w:cs="仿宋_GB2312"/>
          <w:color w:val="333333"/>
          <w:kern w:val="0"/>
          <w:sz w:val="32"/>
          <w:szCs w:val="32"/>
        </w:rPr>
        <w:t>年收入总预算</w:t>
      </w:r>
      <w:r>
        <w:rPr>
          <w:rFonts w:hint="eastAsia" w:ascii="Times New Roman" w:hAnsi="Times New Roman" w:eastAsia="仿宋_GB2312" w:cs="Times New Roman"/>
          <w:color w:val="333333"/>
          <w:kern w:val="0"/>
          <w:sz w:val="32"/>
          <w:szCs w:val="32"/>
        </w:rPr>
        <w:t>36,070,648.00</w:t>
      </w:r>
      <w:r>
        <w:rPr>
          <w:rFonts w:hint="eastAsia" w:ascii="Times New Roman" w:hAnsi="Times New Roman" w:eastAsia="仿宋_GB2312" w:cs="仿宋_GB2312"/>
          <w:color w:val="333333"/>
          <w:kern w:val="0"/>
          <w:sz w:val="32"/>
          <w:szCs w:val="32"/>
        </w:rPr>
        <w:t>元，同比增加</w:t>
      </w:r>
      <w:r>
        <w:rPr>
          <w:rFonts w:hint="eastAsia" w:ascii="Times New Roman" w:hAnsi="Times New Roman" w:eastAsia="仿宋_GB2312" w:cs="Times New Roman"/>
          <w:color w:val="333333"/>
          <w:kern w:val="0"/>
          <w:sz w:val="32"/>
          <w:szCs w:val="32"/>
        </w:rPr>
        <w:t>6,558,864.00</w:t>
      </w:r>
      <w:r>
        <w:rPr>
          <w:rFonts w:hint="eastAsia" w:ascii="Times New Roman" w:hAnsi="Times New Roman" w:eastAsia="仿宋_GB2312" w:cs="仿宋_GB2312"/>
          <w:color w:val="333333"/>
          <w:kern w:val="0"/>
          <w:sz w:val="32"/>
          <w:szCs w:val="32"/>
        </w:rPr>
        <w:t>元</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增长</w:t>
      </w:r>
      <w:r>
        <w:rPr>
          <w:rFonts w:hint="eastAsia" w:ascii="Times New Roman" w:hAnsi="Times New Roman" w:eastAsia="仿宋_GB2312" w:cs="Times New Roman"/>
          <w:color w:val="333333"/>
          <w:kern w:val="0"/>
          <w:sz w:val="32"/>
          <w:szCs w:val="32"/>
        </w:rPr>
        <w:t>22.22</w:t>
      </w:r>
      <w:r>
        <w:rPr>
          <w:rFonts w:ascii="Times New Roman" w:hAnsi="Times New Roman" w:cs="Times New Roman"/>
          <w:color w:val="333333"/>
          <w:kern w:val="0"/>
          <w:sz w:val="32"/>
          <w:szCs w:val="32"/>
        </w:rPr>
        <w:t>%</w:t>
      </w:r>
      <w:r>
        <w:rPr>
          <w:rFonts w:hint="eastAsia" w:ascii="Times New Roman" w:hAnsi="Times New Roman" w:cs="宋体"/>
          <w:color w:val="333333"/>
          <w:kern w:val="0"/>
          <w:sz w:val="32"/>
          <w:szCs w:val="32"/>
        </w:rPr>
        <w:t>。</w:t>
      </w:r>
      <w:r>
        <w:rPr>
          <w:rFonts w:ascii="Times New Roman" w:hAnsi="Times New Roman" w:cs="Times New Roman"/>
          <w:color w:val="333333"/>
          <w:kern w:val="0"/>
          <w:sz w:val="32"/>
          <w:szCs w:val="32"/>
        </w:rPr>
        <w:t>20</w:t>
      </w:r>
      <w:r>
        <w:rPr>
          <w:rFonts w:hint="eastAsia" w:ascii="Times New Roman" w:hAnsi="Times New Roman" w:cs="Times New Roman"/>
          <w:color w:val="333333"/>
          <w:kern w:val="0"/>
          <w:sz w:val="32"/>
          <w:szCs w:val="32"/>
        </w:rPr>
        <w:t>20</w:t>
      </w:r>
      <w:r>
        <w:rPr>
          <w:rFonts w:hint="eastAsia" w:ascii="Times New Roman" w:hAnsi="Times New Roman" w:eastAsia="仿宋_GB2312" w:cs="仿宋_GB2312"/>
          <w:color w:val="333333"/>
          <w:kern w:val="0"/>
          <w:sz w:val="32"/>
          <w:szCs w:val="32"/>
        </w:rPr>
        <w:t>年收入预算总体增加的主要原因：</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，纪检监察人员增加，使预算经费收入相对增长；</w:t>
      </w:r>
      <w:r>
        <w:rPr>
          <w:rFonts w:hint="eastAsia" w:ascii="Times New Roman" w:hAnsi="Times New Roman" w:eastAsia="仿宋_GB2312" w:cs="仿宋_GB2312"/>
          <w:b/>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全额事业单位，预算经费收入相对增长</w:t>
      </w:r>
      <w:r>
        <w:rPr>
          <w:rFonts w:hint="eastAsia" w:ascii="Times New Roman" w:hAnsi="Times New Roman" w:eastAsia="仿宋_GB2312" w:cs="仿宋_GB2312"/>
          <w:b/>
          <w:bCs/>
          <w:color w:val="333333"/>
          <w:kern w:val="0"/>
          <w:sz w:val="32"/>
          <w:szCs w:val="32"/>
        </w:rPr>
        <w:t>。</w:t>
      </w:r>
    </w:p>
    <w:p>
      <w:pPr>
        <w:widowControl/>
        <w:shd w:val="clear" w:color="auto" w:fill="FFFFFF"/>
        <w:spacing w:line="525" w:lineRule="atLeast"/>
        <w:ind w:right="-57" w:rightChars="-27"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其中：</w:t>
      </w:r>
    </w:p>
    <w:p>
      <w:pPr>
        <w:widowControl/>
        <w:shd w:val="clear" w:color="auto" w:fill="FFFFFF"/>
        <w:spacing w:line="525" w:lineRule="atLeast"/>
        <w:ind w:right="-57" w:rightChars="-27" w:firstLine="420" w:firstLineChars="200"/>
        <w:rPr>
          <w:rFonts w:ascii="Times New Roman" w:hAnsi="Times New Roman" w:eastAsia="仿宋_GB2312" w:cs="Times New Roman"/>
          <w:b/>
          <w:bCs/>
          <w:color w:val="333333"/>
          <w:kern w:val="0"/>
          <w:sz w:val="32"/>
          <w:szCs w:val="32"/>
        </w:rPr>
      </w:pPr>
      <w:r>
        <w:rPr>
          <w:rFonts w:ascii="Times New Roman" w:hAnsi="Times New Roman" w:cs="Times New Roman"/>
          <w:color w:val="333333"/>
          <w:kern w:val="0"/>
        </w:rPr>
        <w:t xml:space="preserve"> </w:t>
      </w: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、一般公共预算拨款</w:t>
      </w:r>
      <w:r>
        <w:rPr>
          <w:rFonts w:hint="eastAsia" w:ascii="Times New Roman" w:hAnsi="Times New Roman" w:eastAsia="仿宋_GB2312" w:cs="Times New Roman"/>
          <w:color w:val="333333"/>
          <w:kern w:val="0"/>
          <w:sz w:val="32"/>
          <w:szCs w:val="32"/>
        </w:rPr>
        <w:t>36,070,648.00</w:t>
      </w:r>
      <w:r>
        <w:rPr>
          <w:rFonts w:hint="eastAsia" w:ascii="Times New Roman" w:hAnsi="Times New Roman" w:eastAsia="仿宋_GB2312" w:cs="仿宋_GB2312"/>
          <w:color w:val="333333"/>
          <w:kern w:val="0"/>
          <w:sz w:val="32"/>
          <w:szCs w:val="32"/>
        </w:rPr>
        <w:t>元，同比增加</w:t>
      </w:r>
      <w:r>
        <w:rPr>
          <w:rFonts w:hint="eastAsia" w:ascii="Times New Roman" w:hAnsi="Times New Roman" w:eastAsia="仿宋_GB2312" w:cs="Times New Roman"/>
          <w:color w:val="333333"/>
          <w:kern w:val="0"/>
          <w:sz w:val="32"/>
          <w:szCs w:val="32"/>
        </w:rPr>
        <w:t>6,558,864.00</w:t>
      </w:r>
      <w:r>
        <w:rPr>
          <w:rFonts w:hint="eastAsia" w:ascii="Times New Roman" w:hAnsi="Times New Roman" w:eastAsia="仿宋_GB2312" w:cs="仿宋_GB2312"/>
          <w:color w:val="333333"/>
          <w:kern w:val="0"/>
          <w:sz w:val="32"/>
          <w:szCs w:val="32"/>
        </w:rPr>
        <w:t>元</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增长</w:t>
      </w:r>
      <w:r>
        <w:rPr>
          <w:rFonts w:hint="eastAsia" w:ascii="Times New Roman" w:hAnsi="Times New Roman" w:eastAsia="仿宋_GB2312" w:cs="Times New Roman"/>
          <w:color w:val="333333"/>
          <w:kern w:val="0"/>
          <w:sz w:val="32"/>
          <w:szCs w:val="32"/>
        </w:rPr>
        <w:t>22.22</w:t>
      </w:r>
      <w:r>
        <w:rPr>
          <w:rFonts w:ascii="Times New Roman" w:hAnsi="Times New Roman" w:cs="Times New Roman"/>
          <w:color w:val="333333"/>
          <w:kern w:val="0"/>
          <w:sz w:val="32"/>
          <w:szCs w:val="32"/>
        </w:rPr>
        <w:t>%</w:t>
      </w:r>
      <w:r>
        <w:rPr>
          <w:rFonts w:hint="eastAsia" w:ascii="Times New Roman" w:hAnsi="Times New Roman" w:cs="Times New Roman"/>
          <w:color w:val="333333"/>
          <w:kern w:val="0"/>
          <w:sz w:val="32"/>
          <w:szCs w:val="32"/>
          <w:lang w:eastAsia="zh-CN"/>
        </w:rPr>
        <w:t>。</w:t>
      </w:r>
      <w:r>
        <w:rPr>
          <w:rFonts w:hint="eastAsia" w:ascii="Times New Roman" w:hAnsi="Times New Roman" w:eastAsia="仿宋_GB2312" w:cs="仿宋_GB2312"/>
          <w:color w:val="333333"/>
          <w:kern w:val="0"/>
          <w:sz w:val="32"/>
          <w:szCs w:val="32"/>
        </w:rPr>
        <w:t>增加的主要原因：</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，纪检监察人员增加，使预算经费收入相对增长；</w:t>
      </w:r>
      <w:r>
        <w:rPr>
          <w:rFonts w:hint="eastAsia" w:ascii="Times New Roman" w:hAnsi="Times New Roman" w:eastAsia="仿宋_GB2312" w:cs="仿宋_GB2312"/>
          <w:b/>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全额事业单位，预算经费收入相对增长</w:t>
      </w:r>
      <w:r>
        <w:rPr>
          <w:rFonts w:hint="eastAsia" w:ascii="Times New Roman" w:hAnsi="Times New Roman" w:eastAsia="仿宋_GB2312" w:cs="仿宋_GB2312"/>
          <w:b/>
          <w:bCs/>
          <w:color w:val="333333"/>
          <w:kern w:val="0"/>
          <w:sz w:val="32"/>
          <w:szCs w:val="32"/>
        </w:rPr>
        <w:t>。</w:t>
      </w:r>
    </w:p>
    <w:p>
      <w:pPr>
        <w:widowControl/>
        <w:shd w:val="clear" w:color="auto" w:fill="FFFFFF"/>
        <w:spacing w:line="525" w:lineRule="atLeast"/>
        <w:ind w:right="-57" w:rightChars="-27"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主要包括工资福利支出、日常公用经费、对个人和家庭的补助和专项经费拨款收入。</w:t>
      </w:r>
    </w:p>
    <w:p>
      <w:pPr>
        <w:widowControl/>
        <w:shd w:val="clear" w:color="auto" w:fill="FFFFFF"/>
        <w:spacing w:line="525" w:lineRule="atLeast"/>
        <w:ind w:right="-57" w:rightChars="-27"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、市纪委监委、市反腐倡廉信息教育管理中心和</w:t>
      </w:r>
      <w:r>
        <w:rPr>
          <w:rFonts w:hint="eastAsia" w:ascii="Times New Roman" w:hAnsi="Times New Roman" w:eastAsia="仿宋_GB2312" w:cs="仿宋_GB2312"/>
          <w:color w:val="4C4C4C"/>
          <w:kern w:val="0"/>
          <w:sz w:val="32"/>
          <w:szCs w:val="32"/>
        </w:rPr>
        <w:t>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333333"/>
          <w:kern w:val="0"/>
          <w:sz w:val="32"/>
          <w:szCs w:val="32"/>
        </w:rPr>
        <w:t>无政府性基金拨款，与上年同比增减无变化。</w:t>
      </w:r>
    </w:p>
    <w:p>
      <w:pPr>
        <w:widowControl/>
        <w:shd w:val="clear" w:color="auto" w:fill="FFFFFF"/>
        <w:spacing w:line="525" w:lineRule="atLeast"/>
        <w:ind w:right="-57" w:rightChars="-27"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3</w:t>
      </w:r>
      <w:r>
        <w:rPr>
          <w:rFonts w:hint="eastAsia" w:ascii="Times New Roman" w:hAnsi="Times New Roman" w:eastAsia="仿宋_GB2312" w:cs="仿宋_GB2312"/>
          <w:color w:val="333333"/>
          <w:kern w:val="0"/>
          <w:sz w:val="32"/>
          <w:szCs w:val="32"/>
        </w:rPr>
        <w:t>、市纪委监委、市反腐倡廉信息教育管理中心和</w:t>
      </w:r>
      <w:r>
        <w:rPr>
          <w:rFonts w:hint="eastAsia" w:ascii="Times New Roman" w:hAnsi="Times New Roman" w:eastAsia="仿宋_GB2312" w:cs="仿宋_GB2312"/>
          <w:color w:val="4C4C4C"/>
          <w:kern w:val="0"/>
          <w:sz w:val="32"/>
          <w:szCs w:val="32"/>
        </w:rPr>
        <w:t>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333333"/>
          <w:kern w:val="0"/>
          <w:sz w:val="32"/>
          <w:szCs w:val="32"/>
        </w:rPr>
        <w:t>无纳入财政专户管理的事业收入，与上年同比增减无变化。</w:t>
      </w:r>
    </w:p>
    <w:p>
      <w:pPr>
        <w:widowControl/>
        <w:shd w:val="clear" w:color="auto" w:fill="FFFFFF"/>
        <w:spacing w:line="525" w:lineRule="atLeast"/>
        <w:ind w:right="-57" w:rightChars="-27"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4</w:t>
      </w:r>
      <w:r>
        <w:rPr>
          <w:rFonts w:hint="eastAsia" w:ascii="Times New Roman" w:hAnsi="Times New Roman" w:eastAsia="仿宋_GB2312" w:cs="仿宋_GB2312"/>
          <w:color w:val="333333"/>
          <w:kern w:val="0"/>
          <w:sz w:val="32"/>
          <w:szCs w:val="32"/>
        </w:rPr>
        <w:t>、市纪委监委、市反腐倡廉信息教育管理中心和</w:t>
      </w:r>
      <w:r>
        <w:rPr>
          <w:rFonts w:hint="eastAsia" w:ascii="Times New Roman" w:hAnsi="Times New Roman" w:eastAsia="仿宋_GB2312" w:cs="仿宋_GB2312"/>
          <w:color w:val="4C4C4C"/>
          <w:kern w:val="0"/>
          <w:sz w:val="32"/>
          <w:szCs w:val="32"/>
        </w:rPr>
        <w:t>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333333"/>
          <w:kern w:val="0"/>
          <w:sz w:val="32"/>
          <w:szCs w:val="32"/>
        </w:rPr>
        <w:t>无未纳入财政专户管理的事业收入，与上年同比增减无变化。</w:t>
      </w:r>
    </w:p>
    <w:p>
      <w:pPr>
        <w:widowControl/>
        <w:shd w:val="clear" w:color="auto" w:fill="FFFFFF"/>
        <w:spacing w:line="525" w:lineRule="atLeast"/>
        <w:ind w:right="-57" w:rightChars="-27"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5、市纪委监委、市反腐倡廉信息教育管理中心和市</w:t>
      </w:r>
      <w:r>
        <w:rPr>
          <w:rFonts w:hint="eastAsia" w:ascii="Times New Roman" w:hAnsi="Times New Roman" w:eastAsia="仿宋_GB2312" w:cs="仿宋_GB2312"/>
          <w:sz w:val="32"/>
          <w:szCs w:val="32"/>
        </w:rPr>
        <w:t>反腐倡廉教育基地管理</w:t>
      </w:r>
      <w:r>
        <w:rPr>
          <w:rFonts w:hint="eastAsia" w:ascii="Times New Roman" w:hAnsi="Times New Roman" w:eastAsia="仿宋_GB2312" w:cs="仿宋_GB2312"/>
          <w:color w:val="333333"/>
          <w:kern w:val="0"/>
          <w:sz w:val="32"/>
          <w:szCs w:val="32"/>
        </w:rPr>
        <w:t>中心无转移性收入，与上年同比增减无变化。</w:t>
      </w:r>
    </w:p>
    <w:p>
      <w:pPr>
        <w:widowControl/>
        <w:shd w:val="clear" w:color="auto" w:fill="FFFFFF"/>
        <w:spacing w:line="525" w:lineRule="atLeast"/>
        <w:ind w:right="-57" w:rightChars="-27"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6、市纪委监委本年结余收入</w:t>
      </w:r>
      <w:r>
        <w:rPr>
          <w:rFonts w:hint="eastAsia" w:ascii="Times New Roman" w:hAnsi="Times New Roman" w:eastAsia="仿宋_GB2312" w:cs="Times New Roman"/>
          <w:color w:val="333333"/>
          <w:kern w:val="0"/>
          <w:sz w:val="32"/>
          <w:szCs w:val="32"/>
        </w:rPr>
        <w:t>0</w:t>
      </w:r>
      <w:r>
        <w:rPr>
          <w:rFonts w:hint="eastAsia" w:ascii="Times New Roman" w:hAnsi="Times New Roman" w:eastAsia="仿宋_GB2312" w:cs="仿宋_GB2312"/>
          <w:color w:val="333333"/>
          <w:kern w:val="0"/>
          <w:sz w:val="32"/>
          <w:szCs w:val="32"/>
        </w:rPr>
        <w:t>元，同比减少</w:t>
      </w:r>
      <w:r>
        <w:rPr>
          <w:rFonts w:ascii="Times New Roman" w:hAnsi="Times New Roman" w:eastAsia="仿宋_GB2312" w:cs="Times New Roman"/>
          <w:color w:val="333333"/>
          <w:kern w:val="0"/>
          <w:sz w:val="32"/>
          <w:szCs w:val="32"/>
        </w:rPr>
        <w:t>2,530,300.00</w:t>
      </w:r>
      <w:r>
        <w:rPr>
          <w:rFonts w:hint="eastAsia" w:ascii="Times New Roman" w:hAnsi="Times New Roman" w:eastAsia="仿宋_GB2312" w:cs="仿宋_GB2312"/>
          <w:color w:val="333333"/>
          <w:kern w:val="0"/>
          <w:sz w:val="32"/>
          <w:szCs w:val="32"/>
        </w:rPr>
        <w:t>元，上年结余收入</w:t>
      </w:r>
      <w:r>
        <w:rPr>
          <w:rFonts w:ascii="Times New Roman" w:hAnsi="Times New Roman" w:eastAsia="仿宋_GB2312" w:cs="Times New Roman"/>
          <w:color w:val="333333"/>
          <w:kern w:val="0"/>
          <w:sz w:val="32"/>
          <w:szCs w:val="32"/>
        </w:rPr>
        <w:t>2,530,300.00</w:t>
      </w:r>
      <w:r>
        <w:rPr>
          <w:rFonts w:hint="eastAsia" w:ascii="Times New Roman" w:hAnsi="Times New Roman" w:eastAsia="仿宋_GB2312" w:cs="仿宋_GB2312"/>
          <w:color w:val="333333"/>
          <w:kern w:val="0"/>
          <w:sz w:val="32"/>
          <w:szCs w:val="32"/>
        </w:rPr>
        <w:t>元。减少原因是历年专项经费结转款已开支完毕。</w:t>
      </w:r>
    </w:p>
    <w:p>
      <w:pPr>
        <w:widowControl/>
        <w:shd w:val="clear" w:color="auto" w:fill="FFFFFF"/>
        <w:spacing w:line="525" w:lineRule="atLeast"/>
        <w:ind w:right="-57" w:rightChars="-27" w:firstLine="643" w:firstLineChars="200"/>
        <w:rPr>
          <w:rFonts w:ascii="Times New Roman" w:hAnsi="Times New Roman" w:cs="Times New Roman"/>
          <w:color w:val="4C4C4C"/>
          <w:kern w:val="0"/>
          <w:sz w:val="24"/>
          <w:szCs w:val="24"/>
        </w:rPr>
      </w:pPr>
      <w:r>
        <w:rPr>
          <w:rFonts w:hint="eastAsia" w:ascii="Times New Roman" w:hAnsi="Times New Roman" w:eastAsia="楷体_GB2312" w:cs="楷体_GB2312"/>
          <w:b/>
          <w:bCs/>
          <w:color w:val="333333"/>
          <w:kern w:val="0"/>
          <w:sz w:val="32"/>
          <w:szCs w:val="32"/>
        </w:rPr>
        <w:t>（二）支出预算说明</w:t>
      </w:r>
    </w:p>
    <w:p>
      <w:pPr>
        <w:widowControl/>
        <w:shd w:val="clear" w:color="auto" w:fill="FFFFFF"/>
        <w:spacing w:before="100" w:beforeAutospacing="1" w:after="100" w:afterAutospacing="1" w:line="336" w:lineRule="atLeast"/>
        <w:ind w:firstLine="640"/>
        <w:rPr>
          <w:rFonts w:ascii="Times New Roman" w:hAnsi="Times New Roman" w:eastAsia="仿宋_GB2312" w:cs="仿宋_GB2312"/>
          <w:b/>
          <w:bCs/>
          <w:color w:val="333333"/>
          <w:kern w:val="0"/>
          <w:sz w:val="32"/>
          <w:szCs w:val="32"/>
        </w:rPr>
      </w:pPr>
      <w:r>
        <w:rPr>
          <w:rFonts w:ascii="Times New Roman" w:hAnsi="Times New Roman" w:eastAsia="仿宋_GB2312" w:cs="Times New Roman"/>
          <w:color w:val="333333"/>
          <w:kern w:val="0"/>
          <w:sz w:val="32"/>
          <w:szCs w:val="32"/>
        </w:rPr>
        <w:t>20</w:t>
      </w:r>
      <w:r>
        <w:rPr>
          <w:rFonts w:hint="eastAsia" w:ascii="Times New Roman" w:hAnsi="Times New Roman" w:eastAsia="仿宋_GB2312" w:cs="Times New Roman"/>
          <w:color w:val="333333"/>
          <w:kern w:val="0"/>
          <w:sz w:val="32"/>
          <w:szCs w:val="32"/>
        </w:rPr>
        <w:t>20</w:t>
      </w:r>
      <w:r>
        <w:rPr>
          <w:rFonts w:hint="eastAsia" w:ascii="Times New Roman" w:hAnsi="Times New Roman" w:eastAsia="仿宋_GB2312" w:cs="仿宋_GB2312"/>
          <w:color w:val="333333"/>
          <w:kern w:val="0"/>
          <w:sz w:val="32"/>
          <w:szCs w:val="32"/>
        </w:rPr>
        <w:t>年支出总预算</w:t>
      </w:r>
      <w:r>
        <w:rPr>
          <w:rFonts w:hint="eastAsia" w:ascii="Times New Roman" w:hAnsi="Times New Roman" w:eastAsia="仿宋_GB2312" w:cs="Times New Roman"/>
          <w:color w:val="333333"/>
          <w:kern w:val="0"/>
          <w:sz w:val="32"/>
          <w:szCs w:val="32"/>
        </w:rPr>
        <w:t>36,070,648.00</w:t>
      </w:r>
      <w:r>
        <w:rPr>
          <w:rFonts w:hint="eastAsia" w:ascii="Times New Roman" w:hAnsi="Times New Roman" w:eastAsia="仿宋_GB2312" w:cs="仿宋_GB2312"/>
          <w:color w:val="333333"/>
          <w:kern w:val="0"/>
          <w:sz w:val="32"/>
          <w:szCs w:val="32"/>
        </w:rPr>
        <w:t>元，同比增加</w:t>
      </w:r>
      <w:r>
        <w:rPr>
          <w:rFonts w:hint="eastAsia" w:ascii="Times New Roman" w:hAnsi="Times New Roman" w:eastAsia="仿宋_GB2312" w:cs="Times New Roman"/>
          <w:color w:val="333333"/>
          <w:kern w:val="0"/>
          <w:sz w:val="32"/>
          <w:szCs w:val="32"/>
        </w:rPr>
        <w:t>6,558,864.00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22.22</w:t>
      </w:r>
      <w:r>
        <w:rPr>
          <w:rFonts w:ascii="Times New Roman" w:hAnsi="Times New Roman" w:cs="Times New Roman"/>
          <w:color w:val="333333"/>
          <w:kern w:val="0"/>
          <w:sz w:val="32"/>
          <w:szCs w:val="32"/>
        </w:rPr>
        <w:t>%</w:t>
      </w:r>
      <w:r>
        <w:rPr>
          <w:rFonts w:hint="eastAsia" w:ascii="Times New Roman" w:hAnsi="Times New Roman" w:eastAsia="仿宋_GB2312" w:cs="仿宋_GB2312"/>
          <w:color w:val="333333"/>
          <w:kern w:val="0"/>
          <w:sz w:val="32"/>
          <w:szCs w:val="32"/>
        </w:rPr>
        <w:t>；支出增加的主要原因</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，纪检监察人员增加，预算经费支出相对增长；</w:t>
      </w:r>
      <w:r>
        <w:rPr>
          <w:rFonts w:hint="eastAsia" w:ascii="Times New Roman" w:hAnsi="Times New Roman" w:eastAsia="仿宋_GB2312" w:cs="仿宋_GB2312"/>
          <w:b/>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全额事业单位，预算经费支出相对增长</w:t>
      </w:r>
      <w:r>
        <w:rPr>
          <w:rFonts w:hint="eastAsia" w:ascii="Times New Roman" w:hAnsi="Times New Roman" w:eastAsia="仿宋_GB2312" w:cs="仿宋_GB2312"/>
          <w:b/>
          <w:bCs/>
          <w:color w:val="333333"/>
          <w:kern w:val="0"/>
          <w:sz w:val="32"/>
          <w:szCs w:val="32"/>
        </w:rPr>
        <w:t>。</w:t>
      </w:r>
    </w:p>
    <w:p>
      <w:pPr>
        <w:widowControl/>
        <w:shd w:val="clear" w:color="auto" w:fill="FFFFFF"/>
        <w:spacing w:before="100" w:beforeAutospacing="1" w:after="100" w:afterAutospacing="1" w:line="336" w:lineRule="atLeast"/>
        <w:ind w:firstLine="640"/>
        <w:rPr>
          <w:rFonts w:ascii="Times New Roman" w:hAnsi="Times New Roman" w:cs="Times New Roman"/>
          <w:color w:val="4C4C4C"/>
          <w:kern w:val="0"/>
          <w:sz w:val="24"/>
          <w:szCs w:val="24"/>
        </w:rPr>
      </w:pPr>
      <w:r>
        <w:rPr>
          <w:rFonts w:hint="eastAsia" w:ascii="Times New Roman" w:hAnsi="Times New Roman" w:eastAsia="仿宋_GB2312" w:cs="仿宋_GB2312"/>
          <w:color w:val="333333"/>
          <w:kern w:val="0"/>
          <w:sz w:val="32"/>
          <w:szCs w:val="32"/>
        </w:rPr>
        <w:t>其中：</w:t>
      </w:r>
    </w:p>
    <w:p>
      <w:pPr>
        <w:widowControl/>
        <w:shd w:val="clear" w:color="auto" w:fill="FFFFFF"/>
        <w:spacing w:before="100" w:beforeAutospacing="1" w:after="100" w:afterAutospacing="1" w:line="336" w:lineRule="atLeast"/>
        <w:ind w:firstLine="642"/>
        <w:rPr>
          <w:rFonts w:ascii="Times New Roman" w:hAnsi="Times New Roman" w:cs="Times New Roman"/>
          <w:color w:val="4C4C4C"/>
          <w:kern w:val="0"/>
          <w:sz w:val="24"/>
          <w:szCs w:val="24"/>
        </w:rPr>
      </w:pPr>
      <w:r>
        <w:rPr>
          <w:rFonts w:hint="eastAsia" w:ascii="Times New Roman" w:hAnsi="Times New Roman" w:eastAsia="仿宋_GB2312" w:cs="仿宋_GB2312"/>
          <w:b/>
          <w:bCs/>
          <w:color w:val="333333"/>
          <w:kern w:val="0"/>
          <w:sz w:val="32"/>
          <w:szCs w:val="32"/>
        </w:rPr>
        <w:t>按支出功能分类科目划分</w:t>
      </w:r>
      <w:r>
        <w:rPr>
          <w:rFonts w:ascii="Times New Roman" w:hAnsi="Times New Roman" w:eastAsia="仿宋_GB2312" w:cs="Times New Roman"/>
          <w:color w:val="333333"/>
          <w:kern w:val="0"/>
          <w:sz w:val="32"/>
          <w:szCs w:val="32"/>
        </w:rPr>
        <w:t xml:space="preserve"> </w:t>
      </w:r>
    </w:p>
    <w:p>
      <w:pPr>
        <w:widowControl/>
        <w:numPr>
          <w:ilvl w:val="0"/>
          <w:numId w:val="1"/>
        </w:numPr>
        <w:shd w:val="clear" w:color="auto" w:fill="FFFFFF"/>
        <w:spacing w:before="100" w:beforeAutospacing="1" w:after="100" w:afterAutospacing="1" w:line="336" w:lineRule="atLeast"/>
        <w:ind w:firstLine="640"/>
        <w:rPr>
          <w:rFonts w:hint="eastAsia" w:ascii="Times New Roman" w:hAnsi="Times New Roman" w:eastAsia="仿宋_GB2312" w:cs="仿宋_GB2312"/>
          <w:b/>
          <w:bCs/>
          <w:color w:val="333333"/>
          <w:kern w:val="0"/>
          <w:sz w:val="32"/>
          <w:szCs w:val="32"/>
        </w:rPr>
      </w:pPr>
      <w:r>
        <w:rPr>
          <w:rFonts w:hint="eastAsia" w:ascii="Times New Roman" w:hAnsi="Times New Roman" w:eastAsia="仿宋_GB2312" w:cs="仿宋_GB2312"/>
          <w:color w:val="333333"/>
          <w:kern w:val="0"/>
          <w:sz w:val="32"/>
          <w:szCs w:val="32"/>
        </w:rPr>
        <w:t>一般公共服务支出</w:t>
      </w:r>
      <w:r>
        <w:rPr>
          <w:rFonts w:hint="eastAsia" w:ascii="Times New Roman" w:hAnsi="Times New Roman" w:eastAsia="仿宋_GB2312" w:cs="Times New Roman"/>
          <w:color w:val="333333"/>
          <w:kern w:val="0"/>
          <w:sz w:val="32"/>
          <w:szCs w:val="32"/>
        </w:rPr>
        <w:t>30,082,072.00</w:t>
      </w:r>
      <w:r>
        <w:rPr>
          <w:rFonts w:hint="eastAsia" w:ascii="Times New Roman" w:hAnsi="Times New Roman" w:eastAsia="仿宋_GB2312" w:cs="仿宋_GB2312"/>
          <w:color w:val="333333"/>
          <w:kern w:val="0"/>
          <w:sz w:val="32"/>
          <w:szCs w:val="32"/>
        </w:rPr>
        <w:t>元，占支出总预算</w:t>
      </w:r>
      <w:r>
        <w:rPr>
          <w:rFonts w:hint="eastAsia" w:ascii="Times New Roman" w:hAnsi="Times New Roman" w:eastAsia="仿宋_GB2312" w:cs="Times New Roman"/>
          <w:color w:val="333333"/>
          <w:kern w:val="0"/>
          <w:sz w:val="32"/>
          <w:szCs w:val="32"/>
        </w:rPr>
        <w:t>83</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40</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hint="eastAsia" w:ascii="Times New Roman" w:hAnsi="Times New Roman" w:eastAsia="仿宋_GB2312" w:cs="Times New Roman"/>
          <w:color w:val="333333"/>
          <w:kern w:val="0"/>
          <w:sz w:val="32"/>
          <w:szCs w:val="32"/>
        </w:rPr>
        <w:t>7,974,906.00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36.07</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。支出增加的主要原因</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，纪检监察人员增加，预算经费支出相对增长；</w:t>
      </w:r>
      <w:r>
        <w:rPr>
          <w:rFonts w:hint="eastAsia" w:ascii="Times New Roman" w:hAnsi="Times New Roman" w:eastAsia="仿宋_GB2312" w:cs="仿宋_GB2312"/>
          <w:b/>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全额事业单位，预算经费支出相对增长</w:t>
      </w:r>
      <w:r>
        <w:rPr>
          <w:rFonts w:hint="eastAsia" w:ascii="Times New Roman" w:hAnsi="Times New Roman" w:eastAsia="仿宋_GB2312" w:cs="仿宋_GB2312"/>
          <w:b/>
          <w:bCs/>
          <w:color w:val="333333"/>
          <w:kern w:val="0"/>
          <w:sz w:val="32"/>
          <w:szCs w:val="32"/>
        </w:rPr>
        <w:t>。</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、社会保障和就业支出</w:t>
      </w:r>
      <w:r>
        <w:rPr>
          <w:rFonts w:ascii="Times New Roman" w:hAnsi="Times New Roman" w:eastAsia="仿宋_GB2312" w:cs="Times New Roman"/>
          <w:color w:val="333333"/>
          <w:kern w:val="0"/>
          <w:sz w:val="32"/>
          <w:szCs w:val="32"/>
        </w:rPr>
        <w:t>2,</w:t>
      </w:r>
      <w:r>
        <w:rPr>
          <w:rFonts w:hint="eastAsia" w:ascii="Times New Roman" w:hAnsi="Times New Roman" w:eastAsia="仿宋_GB2312" w:cs="Times New Roman"/>
          <w:color w:val="333333"/>
          <w:kern w:val="0"/>
          <w:sz w:val="32"/>
          <w:szCs w:val="32"/>
        </w:rPr>
        <w:t>661</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542</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元，占支出总预算</w:t>
      </w:r>
      <w:r>
        <w:rPr>
          <w:rFonts w:hint="eastAsia" w:ascii="Times New Roman" w:hAnsi="Times New Roman" w:eastAsia="仿宋_GB2312" w:cs="Times New Roman"/>
          <w:color w:val="333333"/>
          <w:kern w:val="0"/>
          <w:sz w:val="32"/>
          <w:szCs w:val="32"/>
        </w:rPr>
        <w:t>7</w:t>
      </w:r>
      <w:r>
        <w:rPr>
          <w:rFonts w:ascii="Times New Roman" w:hAnsi="Times New Roman" w:eastAsia="仿宋_GB2312" w:cs="Times New Roman"/>
          <w:color w:val="333333"/>
          <w:kern w:val="0"/>
          <w:sz w:val="32"/>
          <w:szCs w:val="32"/>
        </w:rPr>
        <w:t>.3</w:t>
      </w:r>
      <w:r>
        <w:rPr>
          <w:rFonts w:hint="eastAsia" w:ascii="Times New Roman" w:hAnsi="Times New Roman" w:eastAsia="仿宋_GB2312" w:cs="Times New Roman"/>
          <w:color w:val="333333"/>
          <w:kern w:val="0"/>
          <w:sz w:val="32"/>
          <w:szCs w:val="32"/>
        </w:rPr>
        <w:t>8</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hint="eastAsia" w:ascii="Times New Roman" w:hAnsi="Times New Roman" w:eastAsia="仿宋_GB2312" w:cs="Times New Roman"/>
          <w:color w:val="333333"/>
          <w:kern w:val="0"/>
          <w:sz w:val="32"/>
          <w:szCs w:val="32"/>
        </w:rPr>
        <w:t>199</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731</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8</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11</w:t>
      </w:r>
      <w:r>
        <w:rPr>
          <w:rFonts w:ascii="Times New Roman" w:hAnsi="Times New Roman" w:cs="Times New Roman"/>
          <w:color w:val="333333"/>
          <w:kern w:val="0"/>
          <w:sz w:val="32"/>
          <w:szCs w:val="32"/>
        </w:rPr>
        <w:t xml:space="preserve"> </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w:t>
      </w:r>
      <w:r>
        <w:rPr>
          <w:rFonts w:hint="eastAsia" w:ascii="Times New Roman" w:hAnsi="Times New Roman" w:eastAsia="仿宋_GB2312" w:cs="仿宋_GB2312"/>
          <w:color w:val="4C4C4C"/>
          <w:kern w:val="0"/>
          <w:sz w:val="32"/>
          <w:szCs w:val="32"/>
        </w:rPr>
        <w:t>增长原因</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b/>
          <w:bCs/>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，纪检监察人员增加，缴存基数增加；</w:t>
      </w:r>
      <w:r>
        <w:rPr>
          <w:rFonts w:hint="eastAsia" w:ascii="Times New Roman" w:hAnsi="Times New Roman" w:eastAsia="仿宋_GB2312" w:cs="仿宋_GB2312"/>
          <w:b/>
          <w:bCs/>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全额事业单位，人员增加，缴存基数增加</w:t>
      </w:r>
      <w:r>
        <w:rPr>
          <w:rFonts w:hint="eastAsia" w:ascii="Times New Roman" w:hAnsi="Times New Roman" w:eastAsia="仿宋_GB2312" w:cs="仿宋_GB2312"/>
          <w:color w:val="333333"/>
          <w:kern w:val="0"/>
          <w:sz w:val="32"/>
          <w:szCs w:val="32"/>
        </w:rPr>
        <w:t>。</w:t>
      </w:r>
    </w:p>
    <w:p>
      <w:pPr>
        <w:widowControl/>
        <w:shd w:val="clear" w:color="auto" w:fill="FFFFFF"/>
        <w:spacing w:before="100" w:beforeAutospacing="1" w:after="100" w:afterAutospacing="1" w:line="336" w:lineRule="atLeast"/>
        <w:ind w:firstLine="642"/>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3</w:t>
      </w:r>
      <w:r>
        <w:rPr>
          <w:rFonts w:hint="eastAsia" w:ascii="Times New Roman" w:hAnsi="Times New Roman" w:eastAsia="仿宋_GB2312" w:cs="仿宋_GB2312"/>
          <w:color w:val="333333"/>
          <w:kern w:val="0"/>
          <w:sz w:val="32"/>
          <w:szCs w:val="32"/>
        </w:rPr>
        <w:t>、卫生健康支出1,</w:t>
      </w:r>
      <w:r>
        <w:rPr>
          <w:rFonts w:hint="eastAsia" w:ascii="Times New Roman" w:hAnsi="Times New Roman" w:eastAsia="仿宋_GB2312" w:cs="Times New Roman"/>
          <w:color w:val="333333"/>
          <w:kern w:val="0"/>
          <w:sz w:val="32"/>
          <w:szCs w:val="32"/>
        </w:rPr>
        <w:t>330</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877</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元，占支出总预算</w:t>
      </w:r>
      <w:r>
        <w:rPr>
          <w:rFonts w:ascii="Times New Roman" w:hAnsi="Times New Roman" w:eastAsia="仿宋_GB2312" w:cs="Times New Roman"/>
          <w:color w:val="333333"/>
          <w:kern w:val="0"/>
          <w:sz w:val="32"/>
          <w:szCs w:val="32"/>
        </w:rPr>
        <w:t>3.</w:t>
      </w:r>
      <w:r>
        <w:rPr>
          <w:rFonts w:hint="eastAsia" w:ascii="Times New Roman" w:hAnsi="Times New Roman" w:eastAsia="仿宋_GB2312" w:cs="Times New Roman"/>
          <w:color w:val="333333"/>
          <w:kern w:val="0"/>
          <w:sz w:val="32"/>
          <w:szCs w:val="32"/>
        </w:rPr>
        <w:t>69</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ascii="Times New Roman" w:hAnsi="Times New Roman" w:eastAsia="仿宋_GB2312" w:cs="Times New Roman"/>
          <w:color w:val="333333"/>
          <w:kern w:val="0"/>
          <w:sz w:val="32"/>
          <w:szCs w:val="32"/>
        </w:rPr>
        <w:t>3</w:t>
      </w:r>
      <w:r>
        <w:rPr>
          <w:rFonts w:hint="eastAsia" w:ascii="Times New Roman" w:hAnsi="Times New Roman" w:eastAsia="仿宋_GB2312" w:cs="Times New Roman"/>
          <w:color w:val="333333"/>
          <w:kern w:val="0"/>
          <w:sz w:val="32"/>
          <w:szCs w:val="32"/>
        </w:rPr>
        <w:t>95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457</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42</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28</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w:t>
      </w:r>
      <w:r>
        <w:rPr>
          <w:rFonts w:hint="eastAsia" w:ascii="Times New Roman" w:hAnsi="Times New Roman" w:eastAsia="仿宋_GB2312" w:cs="仿宋_GB2312"/>
          <w:color w:val="4C4C4C"/>
          <w:kern w:val="0"/>
          <w:sz w:val="32"/>
          <w:szCs w:val="32"/>
        </w:rPr>
        <w:t>增长原因</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b/>
          <w:bCs/>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，纪检监察人员增加，缴存基数增加；</w:t>
      </w:r>
      <w:r>
        <w:rPr>
          <w:rFonts w:hint="eastAsia" w:ascii="Times New Roman" w:hAnsi="Times New Roman" w:eastAsia="仿宋_GB2312" w:cs="仿宋_GB2312"/>
          <w:b/>
          <w:bCs/>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全额事业单位，人员增加，缴存基数增加</w:t>
      </w:r>
      <w:r>
        <w:rPr>
          <w:rFonts w:hint="eastAsia" w:ascii="Times New Roman" w:hAnsi="Times New Roman" w:eastAsia="仿宋_GB2312" w:cs="仿宋_GB2312"/>
          <w:color w:val="333333"/>
          <w:kern w:val="0"/>
          <w:sz w:val="32"/>
          <w:szCs w:val="32"/>
        </w:rPr>
        <w:t>。</w:t>
      </w:r>
    </w:p>
    <w:p>
      <w:pPr>
        <w:widowControl/>
        <w:shd w:val="clear" w:color="auto" w:fill="FFFFFF"/>
        <w:spacing w:before="100" w:beforeAutospacing="1" w:after="100" w:afterAutospacing="1" w:line="336" w:lineRule="atLeast"/>
        <w:ind w:firstLine="642"/>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4</w:t>
      </w:r>
      <w:r>
        <w:rPr>
          <w:rFonts w:hint="eastAsia" w:ascii="Times New Roman" w:hAnsi="Times New Roman" w:eastAsia="仿宋_GB2312" w:cs="仿宋_GB2312"/>
          <w:color w:val="333333"/>
          <w:kern w:val="0"/>
          <w:sz w:val="32"/>
          <w:szCs w:val="32"/>
        </w:rPr>
        <w:t>、住房保障支出</w:t>
      </w:r>
      <w:r>
        <w:rPr>
          <w:rFonts w:ascii="Times New Roman" w:hAnsi="Times New Roman" w:eastAsia="仿宋_GB2312" w:cs="Times New Roman"/>
          <w:color w:val="333333"/>
          <w:kern w:val="0"/>
          <w:sz w:val="32"/>
          <w:szCs w:val="32"/>
        </w:rPr>
        <w:t>1,</w:t>
      </w:r>
      <w:r>
        <w:rPr>
          <w:rFonts w:hint="eastAsia" w:ascii="Times New Roman" w:hAnsi="Times New Roman" w:eastAsia="仿宋_GB2312" w:cs="Times New Roman"/>
          <w:color w:val="333333"/>
          <w:kern w:val="0"/>
          <w:sz w:val="32"/>
          <w:szCs w:val="32"/>
        </w:rPr>
        <w:t>996</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157</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元，占支出总预算</w:t>
      </w:r>
      <w:r>
        <w:rPr>
          <w:rFonts w:ascii="Times New Roman" w:hAnsi="Times New Roman" w:eastAsia="仿宋_GB2312" w:cs="Times New Roman"/>
          <w:color w:val="333333"/>
          <w:kern w:val="0"/>
          <w:sz w:val="32"/>
          <w:szCs w:val="32"/>
        </w:rPr>
        <w:t>5</w:t>
      </w:r>
      <w:r>
        <w:rPr>
          <w:rFonts w:hint="eastAsia" w:ascii="Times New Roman" w:hAnsi="Times New Roman" w:eastAsia="仿宋_GB2312" w:cs="Times New Roman"/>
          <w:color w:val="333333"/>
          <w:kern w:val="0"/>
          <w:sz w:val="32"/>
          <w:szCs w:val="32"/>
        </w:rPr>
        <w:t>.53</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ascii="Times New Roman" w:hAnsi="Times New Roman" w:eastAsia="仿宋_GB2312" w:cs="Times New Roman"/>
          <w:color w:val="333333"/>
          <w:kern w:val="0"/>
          <w:sz w:val="32"/>
          <w:szCs w:val="32"/>
        </w:rPr>
        <w:t>5</w:t>
      </w:r>
      <w:r>
        <w:rPr>
          <w:rFonts w:hint="eastAsia" w:ascii="Times New Roman" w:hAnsi="Times New Roman" w:eastAsia="仿宋_GB2312" w:cs="Times New Roman"/>
          <w:color w:val="333333"/>
          <w:kern w:val="0"/>
          <w:sz w:val="32"/>
          <w:szCs w:val="32"/>
        </w:rPr>
        <w:t>19</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070</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35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14</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w:t>
      </w:r>
      <w:r>
        <w:rPr>
          <w:rFonts w:hint="eastAsia" w:ascii="Times New Roman" w:hAnsi="Times New Roman" w:eastAsia="仿宋_GB2312" w:cs="仿宋_GB2312"/>
          <w:color w:val="4C4C4C"/>
          <w:kern w:val="0"/>
          <w:sz w:val="32"/>
          <w:szCs w:val="32"/>
        </w:rPr>
        <w:t>增长原因</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b/>
          <w:bCs/>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，纪检监察人员增加，缴存基数增加；</w:t>
      </w:r>
      <w:r>
        <w:rPr>
          <w:rFonts w:hint="eastAsia" w:ascii="Times New Roman" w:hAnsi="Times New Roman" w:eastAsia="仿宋_GB2312" w:cs="仿宋_GB2312"/>
          <w:b/>
          <w:bCs/>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全额事业单位，人员增加，缴存基数增加</w:t>
      </w:r>
      <w:r>
        <w:rPr>
          <w:rFonts w:hint="eastAsia" w:ascii="Times New Roman" w:hAnsi="Times New Roman" w:eastAsia="仿宋_GB2312" w:cs="仿宋_GB2312"/>
          <w:color w:val="333333"/>
          <w:kern w:val="0"/>
          <w:sz w:val="32"/>
          <w:szCs w:val="32"/>
        </w:rPr>
        <w:t>。</w:t>
      </w:r>
    </w:p>
    <w:p>
      <w:pPr>
        <w:widowControl/>
        <w:shd w:val="clear" w:color="auto" w:fill="FFFFFF"/>
        <w:spacing w:line="525" w:lineRule="atLeast"/>
        <w:ind w:right="-57" w:rightChars="-27"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lang w:val="en-US" w:eastAsia="zh-CN"/>
        </w:rPr>
        <w:t>5、</w:t>
      </w:r>
      <w:r>
        <w:rPr>
          <w:rFonts w:hint="eastAsia" w:ascii="Times New Roman" w:hAnsi="Times New Roman" w:eastAsia="仿宋_GB2312" w:cs="仿宋_GB2312"/>
          <w:color w:val="333333"/>
          <w:kern w:val="0"/>
          <w:sz w:val="32"/>
          <w:szCs w:val="32"/>
        </w:rPr>
        <w:t>其他支出</w:t>
      </w:r>
      <w:r>
        <w:rPr>
          <w:rFonts w:hint="eastAsia" w:ascii="Times New Roman" w:hAnsi="Times New Roman" w:eastAsia="仿宋_GB2312" w:cs="Times New Roman"/>
          <w:color w:val="333333"/>
          <w:kern w:val="0"/>
          <w:sz w:val="32"/>
          <w:szCs w:val="32"/>
        </w:rPr>
        <w:t>0</w:t>
      </w:r>
      <w:r>
        <w:rPr>
          <w:rFonts w:hint="eastAsia" w:ascii="Times New Roman" w:hAnsi="Times New Roman" w:eastAsia="仿宋_GB2312" w:cs="仿宋_GB2312"/>
          <w:color w:val="333333"/>
          <w:kern w:val="0"/>
          <w:sz w:val="32"/>
          <w:szCs w:val="32"/>
        </w:rPr>
        <w:t>元，占支出总预算</w:t>
      </w:r>
      <w:r>
        <w:rPr>
          <w:rFonts w:hint="eastAsia" w:ascii="Times New Roman" w:hAnsi="Times New Roman" w:eastAsia="仿宋_GB2312" w:cs="Times New Roman"/>
          <w:color w:val="333333"/>
          <w:kern w:val="0"/>
          <w:sz w:val="32"/>
          <w:szCs w:val="32"/>
        </w:rPr>
        <w:t>0</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，同比减少</w:t>
      </w:r>
      <w:r>
        <w:rPr>
          <w:rFonts w:ascii="Times New Roman" w:hAnsi="Times New Roman" w:eastAsia="仿宋_GB2312" w:cs="Times New Roman"/>
          <w:color w:val="333333"/>
          <w:kern w:val="0"/>
          <w:sz w:val="32"/>
          <w:szCs w:val="32"/>
        </w:rPr>
        <w:t>2,530,300.00</w:t>
      </w:r>
      <w:r>
        <w:rPr>
          <w:rFonts w:hint="eastAsia" w:ascii="Times New Roman" w:hAnsi="Times New Roman" w:eastAsia="仿宋_GB2312" w:cs="仿宋_GB2312"/>
          <w:color w:val="333333"/>
          <w:kern w:val="0"/>
          <w:sz w:val="32"/>
          <w:szCs w:val="32"/>
        </w:rPr>
        <w:t>元。减少原因是</w:t>
      </w:r>
      <w:r>
        <w:rPr>
          <w:rFonts w:hint="eastAsia" w:ascii="Times New Roman" w:hAnsi="Times New Roman" w:eastAsia="仿宋_GB2312" w:cs="仿宋_GB2312"/>
          <w:color w:val="333333"/>
          <w:kern w:val="0"/>
          <w:sz w:val="32"/>
          <w:szCs w:val="32"/>
          <w:lang w:val="en-US" w:eastAsia="zh-CN"/>
        </w:rPr>
        <w:t>2019年</w:t>
      </w:r>
      <w:r>
        <w:rPr>
          <w:rFonts w:hint="eastAsia" w:ascii="Times New Roman" w:hAnsi="Times New Roman" w:eastAsia="仿宋_GB2312" w:cs="仿宋_GB2312"/>
          <w:color w:val="333333"/>
          <w:kern w:val="0"/>
          <w:sz w:val="32"/>
          <w:szCs w:val="32"/>
        </w:rPr>
        <w:t>历年专项经费</w:t>
      </w:r>
      <w:r>
        <w:rPr>
          <w:rFonts w:hint="eastAsia" w:ascii="Times New Roman" w:hAnsi="Times New Roman" w:eastAsia="仿宋_GB2312" w:cs="仿宋_GB2312"/>
          <w:color w:val="333333"/>
          <w:kern w:val="0"/>
          <w:sz w:val="32"/>
          <w:szCs w:val="32"/>
          <w:lang w:eastAsia="zh-CN"/>
        </w:rPr>
        <w:t>结转款放在该科目核算，在</w:t>
      </w:r>
      <w:r>
        <w:rPr>
          <w:rFonts w:hint="eastAsia" w:ascii="Times New Roman" w:hAnsi="Times New Roman" w:eastAsia="仿宋_GB2312" w:cs="仿宋_GB2312"/>
          <w:color w:val="333333"/>
          <w:kern w:val="0"/>
          <w:sz w:val="32"/>
          <w:szCs w:val="32"/>
          <w:lang w:val="en-US" w:eastAsia="zh-CN"/>
        </w:rPr>
        <w:t>2020年</w:t>
      </w:r>
      <w:r>
        <w:rPr>
          <w:rFonts w:hint="eastAsia" w:ascii="Times New Roman" w:hAnsi="Times New Roman" w:eastAsia="仿宋_GB2312" w:cs="仿宋_GB2312"/>
          <w:color w:val="333333"/>
          <w:kern w:val="0"/>
          <w:sz w:val="32"/>
          <w:szCs w:val="32"/>
        </w:rPr>
        <w:t>历年专项经费结转款已开支完毕</w:t>
      </w:r>
      <w:r>
        <w:rPr>
          <w:rFonts w:hint="eastAsia" w:ascii="Times New Roman" w:hAnsi="Times New Roman" w:eastAsia="仿宋_GB2312" w:cs="仿宋_GB2312"/>
          <w:color w:val="333333"/>
          <w:kern w:val="0"/>
          <w:sz w:val="32"/>
          <w:szCs w:val="32"/>
          <w:lang w:eastAsia="zh-CN"/>
        </w:rPr>
        <w:t>，所以该科目支出减少为</w:t>
      </w:r>
      <w:r>
        <w:rPr>
          <w:rFonts w:hint="eastAsia" w:ascii="Times New Roman" w:hAnsi="Times New Roman" w:eastAsia="仿宋_GB2312" w:cs="仿宋_GB2312"/>
          <w:color w:val="333333"/>
          <w:kern w:val="0"/>
          <w:sz w:val="32"/>
          <w:szCs w:val="32"/>
          <w:lang w:val="en-US" w:eastAsia="zh-CN"/>
        </w:rPr>
        <w:t>0元</w:t>
      </w:r>
    </w:p>
    <w:p>
      <w:pPr>
        <w:widowControl/>
        <w:shd w:val="clear" w:color="auto" w:fill="FFFFFF"/>
        <w:spacing w:before="100" w:beforeAutospacing="1" w:after="100" w:afterAutospacing="1" w:line="336" w:lineRule="atLeast"/>
        <w:ind w:firstLine="643" w:firstLineChars="200"/>
        <w:rPr>
          <w:rFonts w:ascii="Times New Roman" w:hAnsi="Times New Roman" w:eastAsia="仿宋_GB2312" w:cs="Times New Roman"/>
          <w:b/>
          <w:bCs/>
          <w:color w:val="333333"/>
          <w:kern w:val="0"/>
          <w:sz w:val="32"/>
          <w:szCs w:val="32"/>
        </w:rPr>
      </w:pPr>
      <w:r>
        <w:rPr>
          <w:rFonts w:hint="eastAsia" w:ascii="Times New Roman" w:hAnsi="Times New Roman" w:eastAsia="仿宋_GB2312" w:cs="仿宋_GB2312"/>
          <w:b/>
          <w:bCs/>
          <w:color w:val="333333"/>
          <w:kern w:val="0"/>
          <w:sz w:val="32"/>
          <w:szCs w:val="32"/>
        </w:rPr>
        <w:t>按支出结构分类划分，分为基本支出预算和项目支出预算。</w:t>
      </w:r>
    </w:p>
    <w:p>
      <w:pPr>
        <w:widowControl/>
        <w:numPr>
          <w:ilvl w:val="0"/>
          <w:numId w:val="1"/>
        </w:numPr>
        <w:shd w:val="clear" w:color="auto" w:fill="FFFFFF"/>
        <w:spacing w:before="100" w:beforeAutospacing="1" w:after="100" w:afterAutospacing="1" w:line="336" w:lineRule="atLeast"/>
        <w:ind w:firstLine="640"/>
        <w:rPr>
          <w:rFonts w:hint="eastAsia" w:ascii="Times New Roman" w:hAnsi="Times New Roman" w:eastAsia="仿宋_GB2312" w:cs="仿宋_GB2312"/>
          <w:b/>
          <w:bCs/>
          <w:color w:val="333333"/>
          <w:kern w:val="0"/>
          <w:sz w:val="32"/>
          <w:szCs w:val="32"/>
        </w:rPr>
      </w:pPr>
      <w:r>
        <w:rPr>
          <w:rFonts w:hint="eastAsia" w:ascii="Times New Roman" w:hAnsi="Times New Roman" w:eastAsia="仿宋_GB2312" w:cs="仿宋_GB2312"/>
          <w:color w:val="333333"/>
          <w:kern w:val="0"/>
          <w:sz w:val="32"/>
          <w:szCs w:val="32"/>
        </w:rPr>
        <w:t>基本支出</w:t>
      </w:r>
      <w:r>
        <w:rPr>
          <w:rFonts w:hint="eastAsia" w:ascii="Times New Roman" w:hAnsi="Times New Roman" w:eastAsia="仿宋_GB2312" w:cs="Times New Roman"/>
          <w:color w:val="333333"/>
          <w:kern w:val="0"/>
          <w:sz w:val="32"/>
          <w:szCs w:val="32"/>
        </w:rPr>
        <w:t>27</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040</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648</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元，占支出总预算的</w:t>
      </w:r>
      <w:r>
        <w:rPr>
          <w:rFonts w:hint="eastAsia" w:ascii="Times New Roman" w:hAnsi="Times New Roman" w:eastAsia="仿宋_GB2312" w:cs="Times New Roman"/>
          <w:color w:val="333333"/>
          <w:kern w:val="0"/>
          <w:sz w:val="32"/>
          <w:szCs w:val="32"/>
        </w:rPr>
        <w:t>74</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97</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ascii="Times New Roman" w:hAnsi="Times New Roman" w:eastAsia="仿宋_GB2312" w:cs="Times New Roman"/>
          <w:color w:val="333333"/>
          <w:kern w:val="0"/>
          <w:sz w:val="32"/>
          <w:szCs w:val="32"/>
        </w:rPr>
        <w:t>7,</w:t>
      </w:r>
      <w:r>
        <w:rPr>
          <w:rFonts w:hint="eastAsia" w:ascii="Times New Roman" w:hAnsi="Times New Roman" w:eastAsia="仿宋_GB2312" w:cs="Times New Roman"/>
          <w:color w:val="333333"/>
          <w:kern w:val="0"/>
          <w:sz w:val="32"/>
          <w:szCs w:val="32"/>
        </w:rPr>
        <w:t>554</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164</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38</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77</w:t>
      </w:r>
      <w:r>
        <w:rPr>
          <w:rFonts w:ascii="Times New Roman" w:hAnsi="Times New Roman"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。支出增加的主要原因</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，纪检监察人员增加，预算经费支出相对增长；</w:t>
      </w:r>
      <w:r>
        <w:rPr>
          <w:rFonts w:hint="eastAsia" w:ascii="Times New Roman" w:hAnsi="Times New Roman" w:eastAsia="仿宋_GB2312" w:cs="仿宋_GB2312"/>
          <w:b/>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全额事业单位，预算经费支出相对增长</w:t>
      </w:r>
      <w:r>
        <w:rPr>
          <w:rFonts w:hint="eastAsia" w:ascii="Times New Roman" w:hAnsi="Times New Roman" w:eastAsia="仿宋_GB2312" w:cs="仿宋_GB2312"/>
          <w:b/>
          <w:bCs/>
          <w:color w:val="333333"/>
          <w:kern w:val="0"/>
          <w:sz w:val="32"/>
          <w:szCs w:val="32"/>
        </w:rPr>
        <w:t>。</w:t>
      </w:r>
    </w:p>
    <w:p>
      <w:pPr>
        <w:widowControl/>
        <w:shd w:val="clear" w:color="auto" w:fill="FFFFFF"/>
        <w:spacing w:before="100" w:beforeAutospacing="1" w:after="100" w:afterAutospacing="1" w:line="336" w:lineRule="atLeast"/>
        <w:ind w:firstLine="640" w:firstLineChars="200"/>
        <w:rPr>
          <w:rFonts w:ascii="Times New Roman" w:hAnsi="Times New Roman" w:cs="Times New Roman"/>
          <w:color w:val="4C4C4C"/>
          <w:kern w:val="0"/>
          <w:sz w:val="24"/>
          <w:szCs w:val="24"/>
        </w:rPr>
      </w:pPr>
      <w:r>
        <w:rPr>
          <w:rFonts w:hint="eastAsia" w:ascii="Times New Roman" w:hAnsi="Times New Roman" w:eastAsia="仿宋_GB2312" w:cs="仿宋_GB2312"/>
          <w:color w:val="4C4C4C"/>
          <w:kern w:val="0"/>
          <w:sz w:val="32"/>
          <w:szCs w:val="32"/>
        </w:rPr>
        <w:t>项目支出预算</w:t>
      </w:r>
      <w:r>
        <w:rPr>
          <w:rFonts w:hint="eastAsia" w:ascii="Times New Roman" w:hAnsi="Times New Roman" w:eastAsia="仿宋_GB2312" w:cs="Times New Roman"/>
          <w:color w:val="4C4C4C"/>
          <w:kern w:val="0"/>
          <w:sz w:val="32"/>
          <w:szCs w:val="32"/>
        </w:rPr>
        <w:t>9</w:t>
      </w:r>
      <w:r>
        <w:rPr>
          <w:rFonts w:ascii="Times New Roman" w:hAnsi="Times New Roman" w:eastAsia="仿宋_GB2312" w:cs="Times New Roman"/>
          <w:color w:val="4C4C4C"/>
          <w:kern w:val="0"/>
          <w:sz w:val="32"/>
          <w:szCs w:val="32"/>
        </w:rPr>
        <w:t>,0</w:t>
      </w:r>
      <w:r>
        <w:rPr>
          <w:rFonts w:hint="eastAsia" w:ascii="Times New Roman" w:hAnsi="Times New Roman" w:eastAsia="仿宋_GB2312" w:cs="Times New Roman"/>
          <w:color w:val="4C4C4C"/>
          <w:kern w:val="0"/>
          <w:sz w:val="32"/>
          <w:szCs w:val="32"/>
        </w:rPr>
        <w:t>30</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0</w:t>
      </w:r>
      <w:r>
        <w:rPr>
          <w:rFonts w:ascii="Times New Roman" w:hAnsi="Times New Roman" w:eastAsia="仿宋_GB2312" w:cs="Times New Roman"/>
          <w:color w:val="4C4C4C"/>
          <w:kern w:val="0"/>
          <w:sz w:val="32"/>
          <w:szCs w:val="32"/>
        </w:rPr>
        <w:t>00.00</w:t>
      </w:r>
      <w:r>
        <w:rPr>
          <w:rFonts w:hint="eastAsia" w:ascii="Times New Roman" w:hAnsi="Times New Roman" w:eastAsia="仿宋_GB2312" w:cs="仿宋_GB2312"/>
          <w:color w:val="4C4C4C"/>
          <w:kern w:val="0"/>
          <w:sz w:val="32"/>
          <w:szCs w:val="32"/>
        </w:rPr>
        <w:t>元，占支出总预算的</w:t>
      </w:r>
      <w:r>
        <w:rPr>
          <w:rFonts w:hint="eastAsia" w:ascii="Times New Roman" w:hAnsi="Times New Roman" w:eastAsia="仿宋_GB2312" w:cs="Times New Roman"/>
          <w:color w:val="4C4C4C"/>
          <w:kern w:val="0"/>
          <w:sz w:val="32"/>
          <w:szCs w:val="32"/>
        </w:rPr>
        <w:t>25</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03</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。同比减少</w:t>
      </w:r>
      <w:r>
        <w:rPr>
          <w:rFonts w:hint="eastAsia" w:ascii="Times New Roman" w:hAnsi="Times New Roman" w:eastAsia="仿宋_GB2312" w:cs="Times New Roman"/>
          <w:color w:val="4C4C4C"/>
          <w:kern w:val="0"/>
          <w:sz w:val="32"/>
          <w:szCs w:val="32"/>
        </w:rPr>
        <w:t>995</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300</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元，下降</w:t>
      </w:r>
      <w:r>
        <w:rPr>
          <w:rFonts w:ascii="Times New Roman" w:hAnsi="Times New Roman" w:eastAsia="仿宋_GB2312" w:cs="Times New Roman"/>
          <w:color w:val="4C4C4C"/>
          <w:kern w:val="0"/>
          <w:sz w:val="32"/>
          <w:szCs w:val="32"/>
        </w:rPr>
        <w:t>9.</w:t>
      </w:r>
      <w:r>
        <w:rPr>
          <w:rFonts w:hint="eastAsia" w:ascii="Times New Roman" w:hAnsi="Times New Roman" w:eastAsia="仿宋_GB2312" w:cs="Times New Roman"/>
          <w:color w:val="4C4C4C"/>
          <w:kern w:val="0"/>
          <w:sz w:val="32"/>
          <w:szCs w:val="32"/>
        </w:rPr>
        <w:t>93</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w:t>
      </w:r>
      <w:r>
        <w:rPr>
          <w:rFonts w:hint="eastAsia" w:ascii="Times New Roman" w:hAnsi="Times New Roman" w:eastAsia="仿宋_GB2312" w:cs="仿宋_GB2312"/>
          <w:color w:val="333333"/>
          <w:kern w:val="0"/>
          <w:sz w:val="32"/>
          <w:szCs w:val="32"/>
        </w:rPr>
        <w:t>下降原因是上年的部分项目已完成，</w:t>
      </w:r>
      <w:r>
        <w:rPr>
          <w:rFonts w:hint="eastAsia" w:ascii="Times New Roman" w:hAnsi="Times New Roman" w:eastAsia="仿宋_GB2312" w:cs="仿宋_GB2312"/>
          <w:color w:val="333333"/>
          <w:kern w:val="0"/>
          <w:sz w:val="32"/>
          <w:szCs w:val="32"/>
          <w:lang w:eastAsia="zh-CN"/>
        </w:rPr>
        <w:t>项目支出</w:t>
      </w:r>
      <w:r>
        <w:rPr>
          <w:rFonts w:hint="eastAsia" w:ascii="Times New Roman" w:hAnsi="Times New Roman" w:eastAsia="仿宋_GB2312" w:cs="仿宋_GB2312"/>
          <w:color w:val="333333"/>
          <w:kern w:val="0"/>
          <w:sz w:val="32"/>
          <w:szCs w:val="32"/>
        </w:rPr>
        <w:t>有所减少</w:t>
      </w:r>
      <w:r>
        <w:rPr>
          <w:rFonts w:hint="eastAsia" w:ascii="Times New Roman" w:hAnsi="Times New Roman" w:eastAsia="仿宋_GB2312" w:cs="仿宋_GB2312"/>
          <w:sz w:val="32"/>
          <w:szCs w:val="32"/>
        </w:rPr>
        <w:t>。</w:t>
      </w:r>
    </w:p>
    <w:p>
      <w:pPr>
        <w:widowControl/>
        <w:shd w:val="clear" w:color="auto" w:fill="FFFFFF"/>
        <w:spacing w:before="100" w:beforeAutospacing="1" w:after="100" w:afterAutospacing="1" w:line="336" w:lineRule="atLeast"/>
        <w:ind w:firstLine="630"/>
        <w:rPr>
          <w:rFonts w:ascii="Times New Roman" w:hAnsi="Times New Roman" w:cs="Times New Roman"/>
          <w:color w:val="4C4C4C"/>
          <w:kern w:val="0"/>
          <w:sz w:val="24"/>
          <w:szCs w:val="24"/>
        </w:rPr>
      </w:pPr>
      <w:r>
        <w:rPr>
          <w:rFonts w:hint="eastAsia" w:ascii="Times New Roman" w:hAnsi="Times New Roman" w:eastAsia="黑体" w:cs="黑体"/>
          <w:b/>
          <w:bCs/>
          <w:color w:val="333333"/>
          <w:kern w:val="0"/>
          <w:sz w:val="32"/>
          <w:szCs w:val="32"/>
        </w:rPr>
        <w:t>二、</w:t>
      </w:r>
      <w:r>
        <w:rPr>
          <w:rFonts w:ascii="Times New Roman" w:hAnsi="Times New Roman" w:eastAsia="黑体" w:cs="Times New Roman"/>
          <w:b/>
          <w:bCs/>
          <w:color w:val="333333"/>
          <w:kern w:val="0"/>
          <w:sz w:val="32"/>
          <w:szCs w:val="32"/>
        </w:rPr>
        <w:t>20</w:t>
      </w:r>
      <w:r>
        <w:rPr>
          <w:rFonts w:hint="eastAsia" w:ascii="Times New Roman" w:hAnsi="Times New Roman" w:eastAsia="黑体" w:cs="Times New Roman"/>
          <w:b/>
          <w:bCs/>
          <w:color w:val="333333"/>
          <w:kern w:val="0"/>
          <w:sz w:val="32"/>
          <w:szCs w:val="32"/>
        </w:rPr>
        <w:t>20</w:t>
      </w:r>
      <w:r>
        <w:rPr>
          <w:rFonts w:hint="eastAsia" w:ascii="Times New Roman" w:hAnsi="Times New Roman" w:eastAsia="黑体" w:cs="黑体"/>
          <w:b/>
          <w:bCs/>
          <w:color w:val="333333"/>
          <w:kern w:val="0"/>
          <w:sz w:val="32"/>
          <w:szCs w:val="32"/>
        </w:rPr>
        <w:t>年部门财政拨款收支预算情况</w:t>
      </w:r>
    </w:p>
    <w:p>
      <w:pPr>
        <w:widowControl/>
        <w:shd w:val="clear" w:color="auto" w:fill="FFFFFF"/>
        <w:spacing w:before="100" w:beforeAutospacing="1" w:after="100" w:afterAutospacing="1" w:line="336" w:lineRule="atLeast"/>
        <w:ind w:firstLine="594"/>
        <w:rPr>
          <w:rFonts w:ascii="Times New Roman" w:hAnsi="Times New Roman" w:eastAsia="楷体_GB2312" w:cs="Times New Roman"/>
          <w:b/>
          <w:bCs/>
          <w:color w:val="333333"/>
          <w:kern w:val="0"/>
          <w:sz w:val="32"/>
          <w:szCs w:val="32"/>
        </w:rPr>
      </w:pPr>
      <w:r>
        <w:rPr>
          <w:rFonts w:hint="eastAsia" w:ascii="Times New Roman" w:hAnsi="Times New Roman" w:eastAsia="楷体_GB2312" w:cs="楷体_GB2312"/>
          <w:b/>
          <w:bCs/>
          <w:color w:val="333333"/>
          <w:kern w:val="0"/>
          <w:sz w:val="32"/>
          <w:szCs w:val="32"/>
        </w:rPr>
        <w:t>（一）财政拨款收入总体情况。</w:t>
      </w:r>
    </w:p>
    <w:p>
      <w:pPr>
        <w:widowControl/>
        <w:shd w:val="clear" w:color="auto" w:fill="FFFFFF"/>
        <w:spacing w:line="525" w:lineRule="atLeast"/>
        <w:ind w:right="-57" w:rightChars="-27" w:firstLine="640" w:firstLineChars="200"/>
        <w:rPr>
          <w:rFonts w:ascii="Times New Roman" w:hAnsi="Times New Roman" w:eastAsia="仿宋_GB2312" w:cs="Times New Roman"/>
          <w:b/>
          <w:bCs/>
          <w:color w:val="333333"/>
          <w:kern w:val="0"/>
          <w:sz w:val="32"/>
          <w:szCs w:val="32"/>
        </w:rPr>
      </w:pPr>
      <w:r>
        <w:rPr>
          <w:rFonts w:ascii="Times New Roman" w:hAnsi="Times New Roman" w:eastAsia="仿宋_GB2312" w:cs="Times New Roman"/>
          <w:color w:val="333333"/>
          <w:kern w:val="0"/>
          <w:sz w:val="32"/>
          <w:szCs w:val="32"/>
        </w:rPr>
        <w:t>20</w:t>
      </w:r>
      <w:r>
        <w:rPr>
          <w:rFonts w:hint="eastAsia" w:ascii="Times New Roman" w:hAnsi="Times New Roman" w:eastAsia="仿宋_GB2312" w:cs="Times New Roman"/>
          <w:color w:val="333333"/>
          <w:kern w:val="0"/>
          <w:sz w:val="32"/>
          <w:szCs w:val="32"/>
        </w:rPr>
        <w:t>20</w:t>
      </w:r>
      <w:r>
        <w:rPr>
          <w:rFonts w:hint="eastAsia" w:ascii="Times New Roman" w:hAnsi="Times New Roman" w:eastAsia="仿宋_GB2312" w:cs="仿宋_GB2312"/>
          <w:color w:val="333333"/>
          <w:kern w:val="0"/>
          <w:sz w:val="32"/>
          <w:szCs w:val="32"/>
        </w:rPr>
        <w:t>年财政拨款收入</w:t>
      </w:r>
      <w:r>
        <w:rPr>
          <w:rFonts w:hint="eastAsia" w:ascii="Times New Roman" w:hAnsi="Times New Roman" w:eastAsia="仿宋_GB2312" w:cs="Times New Roman"/>
          <w:color w:val="333333"/>
          <w:kern w:val="0"/>
          <w:sz w:val="32"/>
          <w:szCs w:val="32"/>
        </w:rPr>
        <w:t>36</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070</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648</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元，同比增加</w:t>
      </w:r>
      <w:r>
        <w:rPr>
          <w:rFonts w:hint="eastAsia" w:ascii="Times New Roman" w:hAnsi="Times New Roman" w:eastAsia="仿宋_GB2312" w:cs="Times New Roman"/>
          <w:color w:val="333333"/>
          <w:kern w:val="0"/>
          <w:sz w:val="32"/>
          <w:szCs w:val="32"/>
        </w:rPr>
        <w:t>6,558,864.00</w:t>
      </w:r>
      <w:r>
        <w:rPr>
          <w:rFonts w:hint="eastAsia" w:ascii="Times New Roman" w:hAnsi="Times New Roman" w:eastAsia="仿宋_GB2312" w:cs="仿宋_GB2312"/>
          <w:color w:val="333333"/>
          <w:kern w:val="0"/>
          <w:sz w:val="32"/>
          <w:szCs w:val="32"/>
        </w:rPr>
        <w:t>元</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增长</w:t>
      </w:r>
      <w:r>
        <w:rPr>
          <w:rFonts w:hint="eastAsia" w:ascii="Times New Roman" w:hAnsi="Times New Roman" w:eastAsia="仿宋_GB2312" w:cs="Times New Roman"/>
          <w:color w:val="333333"/>
          <w:kern w:val="0"/>
          <w:sz w:val="32"/>
          <w:szCs w:val="32"/>
        </w:rPr>
        <w:t>22.22</w:t>
      </w:r>
      <w:r>
        <w:rPr>
          <w:rFonts w:ascii="Times New Roman" w:hAnsi="Times New Roman" w:cs="Times New Roman"/>
          <w:color w:val="333333"/>
          <w:kern w:val="0"/>
          <w:sz w:val="32"/>
          <w:szCs w:val="32"/>
        </w:rPr>
        <w:t>%</w:t>
      </w:r>
      <w:r>
        <w:rPr>
          <w:rFonts w:hint="eastAsia" w:ascii="Times New Roman" w:hAnsi="Times New Roman" w:eastAsia="仿宋_GB2312" w:cs="仿宋_GB2312"/>
          <w:color w:val="333333"/>
          <w:kern w:val="0"/>
          <w:sz w:val="32"/>
          <w:szCs w:val="32"/>
        </w:rPr>
        <w:t>。</w:t>
      </w:r>
      <w:r>
        <w:rPr>
          <w:rFonts w:ascii="Times New Roman" w:hAnsi="Times New Roman" w:cs="Times New Roman"/>
          <w:color w:val="333333"/>
          <w:kern w:val="0"/>
          <w:sz w:val="32"/>
          <w:szCs w:val="32"/>
        </w:rPr>
        <w:t>20</w:t>
      </w:r>
      <w:r>
        <w:rPr>
          <w:rFonts w:hint="eastAsia" w:ascii="Times New Roman" w:hAnsi="Times New Roman" w:cs="Times New Roman"/>
          <w:color w:val="333333"/>
          <w:kern w:val="0"/>
          <w:sz w:val="32"/>
          <w:szCs w:val="32"/>
        </w:rPr>
        <w:t>20</w:t>
      </w:r>
      <w:r>
        <w:rPr>
          <w:rFonts w:hint="eastAsia" w:ascii="Times New Roman" w:hAnsi="Times New Roman" w:eastAsia="仿宋_GB2312" w:cs="仿宋_GB2312"/>
          <w:color w:val="333333"/>
          <w:kern w:val="0"/>
          <w:sz w:val="32"/>
          <w:szCs w:val="32"/>
        </w:rPr>
        <w:t>年收入预算总体增加的主要原因：</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，纪检监察人员增加使预算经费收入相对增长；</w:t>
      </w:r>
      <w:r>
        <w:rPr>
          <w:rFonts w:hint="eastAsia" w:ascii="Times New Roman" w:hAnsi="Times New Roman" w:eastAsia="仿宋_GB2312" w:cs="仿宋_GB2312"/>
          <w:b/>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全额事业单位，预算经费收入相对增长</w:t>
      </w:r>
      <w:r>
        <w:rPr>
          <w:rFonts w:hint="eastAsia" w:ascii="Times New Roman" w:hAnsi="Times New Roman" w:eastAsia="仿宋_GB2312" w:cs="仿宋_GB2312"/>
          <w:b/>
          <w:bCs/>
          <w:color w:val="333333"/>
          <w:kern w:val="0"/>
          <w:sz w:val="32"/>
          <w:szCs w:val="32"/>
        </w:rPr>
        <w:t>。</w:t>
      </w:r>
    </w:p>
    <w:p>
      <w:pPr>
        <w:widowControl/>
        <w:shd w:val="clear" w:color="auto" w:fill="FFFFFF"/>
        <w:spacing w:line="525" w:lineRule="atLeast"/>
        <w:ind w:right="-57" w:rightChars="-27" w:firstLine="640" w:firstLineChars="200"/>
        <w:rPr>
          <w:rFonts w:ascii="Times New Roman" w:hAnsi="Times New Roman" w:cs="Times New Roman"/>
          <w:color w:val="4C4C4C"/>
          <w:kern w:val="0"/>
          <w:sz w:val="24"/>
          <w:szCs w:val="24"/>
        </w:rPr>
      </w:pPr>
      <w:r>
        <w:rPr>
          <w:rFonts w:hint="eastAsia" w:ascii="Times New Roman" w:hAnsi="Times New Roman" w:eastAsia="仿宋_GB2312" w:cs="仿宋_GB2312"/>
          <w:color w:val="333333"/>
          <w:kern w:val="0"/>
          <w:sz w:val="32"/>
          <w:szCs w:val="32"/>
        </w:rPr>
        <w:t>其中：</w:t>
      </w:r>
      <w:r>
        <w:rPr>
          <w:rFonts w:ascii="Times New Roman" w:hAnsi="Times New Roman" w:eastAsia="仿宋_GB2312" w:cs="Times New Roman"/>
          <w:color w:val="333333"/>
          <w:kern w:val="0"/>
          <w:sz w:val="32"/>
          <w:szCs w:val="32"/>
        </w:rPr>
        <w:t xml:space="preserve"> </w:t>
      </w:r>
    </w:p>
    <w:p>
      <w:pPr>
        <w:widowControl/>
        <w:numPr>
          <w:ilvl w:val="0"/>
          <w:numId w:val="2"/>
        </w:numPr>
        <w:shd w:val="clear" w:color="auto" w:fill="FFFFFF"/>
        <w:spacing w:before="100" w:beforeAutospacing="1" w:after="100" w:afterAutospacing="1" w:line="336" w:lineRule="atLeast"/>
        <w:ind w:firstLine="640"/>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color w:val="333333"/>
          <w:kern w:val="0"/>
          <w:sz w:val="32"/>
          <w:szCs w:val="32"/>
        </w:rPr>
        <w:t>一般公共预算拨款</w:t>
      </w:r>
      <w:r>
        <w:rPr>
          <w:rFonts w:hint="eastAsia" w:ascii="Times New Roman" w:hAnsi="Times New Roman" w:eastAsia="仿宋_GB2312" w:cs="Times New Roman"/>
          <w:color w:val="333333"/>
          <w:kern w:val="0"/>
          <w:sz w:val="32"/>
          <w:szCs w:val="32"/>
        </w:rPr>
        <w:t>36,070,648.00</w:t>
      </w:r>
      <w:r>
        <w:rPr>
          <w:rFonts w:hint="eastAsia" w:ascii="Times New Roman" w:hAnsi="Times New Roman" w:eastAsia="仿宋_GB2312" w:cs="仿宋_GB2312"/>
          <w:color w:val="333333"/>
          <w:kern w:val="0"/>
          <w:sz w:val="32"/>
          <w:szCs w:val="32"/>
        </w:rPr>
        <w:t>元，同比增加</w:t>
      </w:r>
      <w:r>
        <w:rPr>
          <w:rFonts w:hint="eastAsia" w:ascii="Times New Roman" w:hAnsi="Times New Roman" w:eastAsia="仿宋_GB2312" w:cs="Times New Roman"/>
          <w:color w:val="333333"/>
          <w:kern w:val="0"/>
          <w:sz w:val="32"/>
          <w:szCs w:val="32"/>
        </w:rPr>
        <w:t>6,558,864.00</w:t>
      </w:r>
      <w:r>
        <w:rPr>
          <w:rFonts w:hint="eastAsia" w:ascii="Times New Roman" w:hAnsi="Times New Roman" w:eastAsia="仿宋_GB2312" w:cs="仿宋_GB2312"/>
          <w:color w:val="333333"/>
          <w:kern w:val="0"/>
          <w:sz w:val="32"/>
          <w:szCs w:val="32"/>
        </w:rPr>
        <w:t>元</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增长</w:t>
      </w:r>
      <w:r>
        <w:rPr>
          <w:rFonts w:hint="eastAsia" w:ascii="Times New Roman" w:hAnsi="Times New Roman" w:eastAsia="仿宋_GB2312" w:cs="Times New Roman"/>
          <w:color w:val="333333"/>
          <w:kern w:val="0"/>
          <w:sz w:val="32"/>
          <w:szCs w:val="32"/>
        </w:rPr>
        <w:t>22.22</w:t>
      </w:r>
      <w:r>
        <w:rPr>
          <w:rFonts w:ascii="Times New Roman" w:hAnsi="Times New Roman" w:cs="Times New Roman"/>
          <w:color w:val="333333"/>
          <w:kern w:val="0"/>
          <w:sz w:val="32"/>
          <w:szCs w:val="32"/>
        </w:rPr>
        <w:t>%</w:t>
      </w:r>
      <w:r>
        <w:rPr>
          <w:rFonts w:hint="eastAsia" w:ascii="Times New Roman" w:hAnsi="Times New Roman" w:eastAsia="仿宋_GB2312" w:cs="仿宋_GB2312"/>
          <w:color w:val="333333"/>
          <w:kern w:val="0"/>
          <w:sz w:val="32"/>
          <w:szCs w:val="32"/>
        </w:rPr>
        <w:t>。主要包括工资福利支出、日常公用经费、对个人和家庭的补助和专项经费拨款收入。支出增加的主要原因</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 xml:space="preserve"> </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，纪检监察人员增加，预算经费支出相对增长；</w:t>
      </w:r>
      <w:r>
        <w:rPr>
          <w:rFonts w:hint="eastAsia" w:ascii="Times New Roman" w:hAnsi="Times New Roman" w:eastAsia="仿宋_GB2312" w:cs="仿宋_GB2312"/>
          <w:b/>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全额事业单位，预算经费支出相对增长</w:t>
      </w:r>
      <w:r>
        <w:rPr>
          <w:rFonts w:hint="eastAsia" w:ascii="Times New Roman" w:hAnsi="Times New Roman" w:eastAsia="仿宋_GB2312" w:cs="仿宋_GB2312"/>
          <w:color w:val="333333"/>
          <w:kern w:val="0"/>
          <w:sz w:val="32"/>
          <w:szCs w:val="32"/>
        </w:rPr>
        <w:t>。</w:t>
      </w:r>
    </w:p>
    <w:p>
      <w:pPr>
        <w:widowControl/>
        <w:numPr>
          <w:numId w:val="0"/>
        </w:numPr>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、市纪委监委、市反腐倡廉信息教育管理中心和</w:t>
      </w:r>
      <w:r>
        <w:rPr>
          <w:rFonts w:hint="eastAsia" w:ascii="Times New Roman" w:hAnsi="Times New Roman" w:eastAsia="仿宋_GB2312" w:cs="仿宋_GB2312"/>
          <w:color w:val="4C4C4C"/>
          <w:kern w:val="0"/>
          <w:sz w:val="32"/>
          <w:szCs w:val="32"/>
        </w:rPr>
        <w:t>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333333"/>
          <w:kern w:val="0"/>
          <w:sz w:val="32"/>
          <w:szCs w:val="32"/>
        </w:rPr>
        <w:t>无政府性基金拨款，与上年同比增减无变化。</w:t>
      </w:r>
    </w:p>
    <w:p>
      <w:pPr>
        <w:widowControl/>
        <w:shd w:val="clear" w:color="auto" w:fill="FFFFFF"/>
        <w:spacing w:line="525" w:lineRule="atLeast"/>
        <w:ind w:right="-57" w:rightChars="-27"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3</w:t>
      </w:r>
      <w:r>
        <w:rPr>
          <w:rFonts w:hint="eastAsia" w:ascii="Times New Roman" w:hAnsi="Times New Roman" w:eastAsia="仿宋_GB2312" w:cs="仿宋_GB2312"/>
          <w:color w:val="333333"/>
          <w:kern w:val="0"/>
          <w:sz w:val="32"/>
          <w:szCs w:val="32"/>
        </w:rPr>
        <w:t>、本年结余收入</w:t>
      </w:r>
      <w:r>
        <w:rPr>
          <w:rFonts w:hint="eastAsia" w:ascii="Times New Roman" w:hAnsi="Times New Roman" w:eastAsia="仿宋_GB2312" w:cs="Times New Roman"/>
          <w:color w:val="333333"/>
          <w:kern w:val="0"/>
          <w:sz w:val="32"/>
          <w:szCs w:val="32"/>
        </w:rPr>
        <w:t>0</w:t>
      </w:r>
      <w:r>
        <w:rPr>
          <w:rFonts w:hint="eastAsia" w:ascii="Times New Roman" w:hAnsi="Times New Roman" w:eastAsia="仿宋_GB2312" w:cs="仿宋_GB2312"/>
          <w:color w:val="333333"/>
          <w:kern w:val="0"/>
          <w:sz w:val="32"/>
          <w:szCs w:val="32"/>
        </w:rPr>
        <w:t>元，同比减少</w:t>
      </w:r>
      <w:r>
        <w:rPr>
          <w:rFonts w:ascii="Times New Roman" w:hAnsi="Times New Roman" w:eastAsia="仿宋_GB2312" w:cs="Times New Roman"/>
          <w:color w:val="333333"/>
          <w:kern w:val="0"/>
          <w:sz w:val="32"/>
          <w:szCs w:val="32"/>
        </w:rPr>
        <w:t>2,530,300.00</w:t>
      </w:r>
      <w:r>
        <w:rPr>
          <w:rFonts w:hint="eastAsia" w:ascii="Times New Roman" w:hAnsi="Times New Roman" w:eastAsia="仿宋_GB2312" w:cs="仿宋_GB2312"/>
          <w:color w:val="333333"/>
          <w:kern w:val="0"/>
          <w:sz w:val="32"/>
          <w:szCs w:val="32"/>
        </w:rPr>
        <w:t>元，上年结余收入</w:t>
      </w:r>
      <w:r>
        <w:rPr>
          <w:rFonts w:ascii="Times New Roman" w:hAnsi="Times New Roman" w:eastAsia="仿宋_GB2312" w:cs="Times New Roman"/>
          <w:color w:val="333333"/>
          <w:kern w:val="0"/>
          <w:sz w:val="32"/>
          <w:szCs w:val="32"/>
        </w:rPr>
        <w:t>2,530,300.00</w:t>
      </w:r>
      <w:r>
        <w:rPr>
          <w:rFonts w:hint="eastAsia" w:ascii="Times New Roman" w:hAnsi="Times New Roman" w:eastAsia="仿宋_GB2312" w:cs="仿宋_GB2312"/>
          <w:color w:val="333333"/>
          <w:kern w:val="0"/>
          <w:sz w:val="32"/>
          <w:szCs w:val="32"/>
        </w:rPr>
        <w:t>元。减少原因是历年专项经费结转款已开支完毕。</w:t>
      </w:r>
    </w:p>
    <w:p>
      <w:pPr>
        <w:widowControl/>
        <w:shd w:val="clear" w:color="auto" w:fill="FFFFFF"/>
        <w:spacing w:line="525" w:lineRule="atLeast"/>
        <w:ind w:right="-57" w:rightChars="-27" w:firstLine="643" w:firstLineChars="200"/>
        <w:rPr>
          <w:rFonts w:ascii="Times New Roman" w:hAnsi="Times New Roman" w:cs="Times New Roman"/>
          <w:color w:val="4C4C4C"/>
          <w:kern w:val="0"/>
          <w:sz w:val="24"/>
          <w:szCs w:val="24"/>
        </w:rPr>
      </w:pPr>
      <w:r>
        <w:rPr>
          <w:rFonts w:hint="eastAsia" w:ascii="Times New Roman" w:hAnsi="Times New Roman" w:eastAsia="楷体_GB2312" w:cs="楷体_GB2312"/>
          <w:b/>
          <w:bCs/>
          <w:color w:val="333333"/>
          <w:kern w:val="0"/>
          <w:sz w:val="32"/>
          <w:szCs w:val="32"/>
        </w:rPr>
        <w:t>（二）财政拨款支出总体情况。</w:t>
      </w:r>
    </w:p>
    <w:p>
      <w:pPr>
        <w:widowControl/>
        <w:shd w:val="clear" w:color="auto" w:fill="FFFFFF"/>
        <w:spacing w:before="100" w:beforeAutospacing="1" w:after="100" w:afterAutospacing="1" w:line="336" w:lineRule="atLeast"/>
        <w:ind w:firstLine="640"/>
        <w:rPr>
          <w:rFonts w:ascii="Times New Roman" w:hAnsi="Times New Roman" w:eastAsia="仿宋_GB2312" w:cs="仿宋_GB2312"/>
          <w:color w:val="4C4C4C"/>
          <w:kern w:val="0"/>
          <w:sz w:val="32"/>
          <w:szCs w:val="32"/>
        </w:rPr>
      </w:pPr>
      <w:r>
        <w:rPr>
          <w:rFonts w:ascii="Times New Roman" w:hAnsi="Times New Roman" w:eastAsia="仿宋_GB2312" w:cs="Times New Roman"/>
          <w:color w:val="333333"/>
          <w:kern w:val="0"/>
          <w:sz w:val="32"/>
          <w:szCs w:val="32"/>
        </w:rPr>
        <w:t>20</w:t>
      </w:r>
      <w:r>
        <w:rPr>
          <w:rFonts w:hint="eastAsia" w:ascii="Times New Roman" w:hAnsi="Times New Roman" w:eastAsia="仿宋_GB2312" w:cs="Times New Roman"/>
          <w:color w:val="333333"/>
          <w:kern w:val="0"/>
          <w:sz w:val="32"/>
          <w:szCs w:val="32"/>
        </w:rPr>
        <w:t>20</w:t>
      </w:r>
      <w:r>
        <w:rPr>
          <w:rFonts w:hint="eastAsia" w:ascii="Times New Roman" w:hAnsi="Times New Roman" w:eastAsia="仿宋_GB2312" w:cs="仿宋_GB2312"/>
          <w:color w:val="333333"/>
          <w:kern w:val="0"/>
          <w:sz w:val="32"/>
          <w:szCs w:val="32"/>
        </w:rPr>
        <w:t>年财政拨款支出</w:t>
      </w:r>
      <w:r>
        <w:rPr>
          <w:rFonts w:hint="eastAsia" w:ascii="Times New Roman" w:hAnsi="Times New Roman" w:eastAsia="仿宋_GB2312" w:cs="Times New Roman"/>
          <w:color w:val="333333"/>
          <w:kern w:val="0"/>
          <w:sz w:val="32"/>
          <w:szCs w:val="32"/>
        </w:rPr>
        <w:t>36,070,648.00</w:t>
      </w:r>
      <w:r>
        <w:rPr>
          <w:rFonts w:hint="eastAsia" w:ascii="Times New Roman" w:hAnsi="Times New Roman" w:eastAsia="仿宋_GB2312" w:cs="仿宋_GB2312"/>
          <w:color w:val="333333"/>
          <w:kern w:val="0"/>
          <w:sz w:val="32"/>
          <w:szCs w:val="32"/>
        </w:rPr>
        <w:t>元，同比增加</w:t>
      </w:r>
      <w:r>
        <w:rPr>
          <w:rFonts w:hint="eastAsia" w:ascii="Times New Roman" w:hAnsi="Times New Roman" w:eastAsia="仿宋_GB2312" w:cs="Times New Roman"/>
          <w:color w:val="333333"/>
          <w:kern w:val="0"/>
          <w:sz w:val="32"/>
          <w:szCs w:val="32"/>
        </w:rPr>
        <w:t>6,558,864.00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22.22</w:t>
      </w:r>
      <w:r>
        <w:rPr>
          <w:rFonts w:ascii="Times New Roman" w:hAnsi="Times New Roman" w:cs="Times New Roman"/>
          <w:color w:val="333333"/>
          <w:kern w:val="0"/>
          <w:sz w:val="32"/>
          <w:szCs w:val="32"/>
        </w:rPr>
        <w:t>%</w:t>
      </w:r>
      <w:r>
        <w:rPr>
          <w:rFonts w:hint="eastAsia" w:ascii="Times New Roman" w:hAnsi="Times New Roman" w:eastAsia="仿宋_GB2312" w:cs="仿宋_GB2312"/>
          <w:color w:val="333333"/>
          <w:kern w:val="0"/>
          <w:sz w:val="32"/>
          <w:szCs w:val="32"/>
        </w:rPr>
        <w:t>；支出增加的主要原因</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 xml:space="preserve"> </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，纪检监察人员增加，预算经费支出相对增长；</w:t>
      </w:r>
      <w:r>
        <w:rPr>
          <w:rFonts w:hint="eastAsia" w:ascii="Times New Roman" w:hAnsi="Times New Roman" w:eastAsia="仿宋_GB2312" w:cs="仿宋_GB2312"/>
          <w:b/>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全额事业单位，预算经费支出相对增长</w:t>
      </w:r>
      <w:r>
        <w:rPr>
          <w:rFonts w:hint="eastAsia" w:ascii="Times New Roman" w:hAnsi="Times New Roman" w:eastAsia="仿宋_GB2312" w:cs="仿宋_GB2312"/>
          <w:color w:val="333333"/>
          <w:kern w:val="0"/>
          <w:sz w:val="32"/>
          <w:szCs w:val="32"/>
        </w:rPr>
        <w:t>。</w:t>
      </w:r>
    </w:p>
    <w:p>
      <w:pPr>
        <w:widowControl/>
        <w:shd w:val="clear" w:color="auto" w:fill="FFFFFF"/>
        <w:spacing w:before="100" w:beforeAutospacing="1" w:after="100" w:afterAutospacing="1" w:line="336" w:lineRule="atLeast"/>
        <w:ind w:firstLine="640"/>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其中：</w:t>
      </w:r>
    </w:p>
    <w:p>
      <w:pPr>
        <w:widowControl/>
        <w:numPr>
          <w:ilvl w:val="0"/>
          <w:numId w:val="1"/>
        </w:numPr>
        <w:shd w:val="clear" w:color="auto" w:fill="FFFFFF"/>
        <w:spacing w:before="100" w:beforeAutospacing="1" w:after="100" w:afterAutospacing="1" w:line="336" w:lineRule="atLeast"/>
        <w:ind w:firstLine="640"/>
        <w:rPr>
          <w:rFonts w:hint="eastAsia" w:ascii="Times New Roman" w:hAnsi="Times New Roman" w:eastAsia="仿宋_GB2312" w:cs="仿宋_GB2312"/>
          <w:b/>
          <w:bCs/>
          <w:color w:val="333333"/>
          <w:kern w:val="0"/>
          <w:sz w:val="32"/>
          <w:szCs w:val="32"/>
        </w:rPr>
      </w:pP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、一般公共服务支出</w:t>
      </w:r>
      <w:r>
        <w:rPr>
          <w:rFonts w:hint="eastAsia" w:ascii="Times New Roman" w:hAnsi="Times New Roman" w:eastAsia="仿宋_GB2312" w:cs="Times New Roman"/>
          <w:color w:val="333333"/>
          <w:kern w:val="0"/>
          <w:sz w:val="32"/>
          <w:szCs w:val="32"/>
        </w:rPr>
        <w:t>30,082,072.00</w:t>
      </w:r>
      <w:r>
        <w:rPr>
          <w:rFonts w:hint="eastAsia" w:ascii="Times New Roman" w:hAnsi="Times New Roman" w:eastAsia="仿宋_GB2312" w:cs="仿宋_GB2312"/>
          <w:color w:val="333333"/>
          <w:kern w:val="0"/>
          <w:sz w:val="32"/>
          <w:szCs w:val="32"/>
        </w:rPr>
        <w:t>元，占支出总预算</w:t>
      </w:r>
      <w:r>
        <w:rPr>
          <w:rFonts w:hint="eastAsia" w:ascii="Times New Roman" w:hAnsi="Times New Roman" w:eastAsia="仿宋_GB2312" w:cs="Times New Roman"/>
          <w:color w:val="333333"/>
          <w:kern w:val="0"/>
          <w:sz w:val="32"/>
          <w:szCs w:val="32"/>
        </w:rPr>
        <w:t>83</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40</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hint="eastAsia" w:ascii="Times New Roman" w:hAnsi="Times New Roman" w:eastAsia="仿宋_GB2312" w:cs="Times New Roman"/>
          <w:color w:val="333333"/>
          <w:kern w:val="0"/>
          <w:sz w:val="32"/>
          <w:szCs w:val="32"/>
        </w:rPr>
        <w:t>7,974,906.00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36.07</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。支出增加的主要原因</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，纪检监察人员增加，预算经费支出相对增长；</w:t>
      </w:r>
      <w:r>
        <w:rPr>
          <w:rFonts w:hint="eastAsia" w:ascii="Times New Roman" w:hAnsi="Times New Roman" w:eastAsia="仿宋_GB2312" w:cs="仿宋_GB2312"/>
          <w:b/>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全额事业单位，预算经费支出相对增长</w:t>
      </w:r>
      <w:r>
        <w:rPr>
          <w:rFonts w:hint="eastAsia" w:ascii="Times New Roman" w:hAnsi="Times New Roman" w:eastAsia="仿宋_GB2312" w:cs="仿宋_GB2312"/>
          <w:b/>
          <w:bCs/>
          <w:color w:val="333333"/>
          <w:kern w:val="0"/>
          <w:sz w:val="32"/>
          <w:szCs w:val="32"/>
        </w:rPr>
        <w:t>。</w:t>
      </w:r>
    </w:p>
    <w:p>
      <w:pPr>
        <w:widowControl/>
        <w:shd w:val="clear" w:color="auto" w:fill="FFFFFF"/>
        <w:spacing w:before="100" w:beforeAutospacing="1" w:after="100" w:afterAutospacing="1" w:line="336" w:lineRule="atLeast"/>
        <w:ind w:firstLine="640" w:firstLineChars="200"/>
        <w:rPr>
          <w:rFonts w:ascii="Times New Roman" w:hAnsi="Times New Roman" w:cs="Times New Roman"/>
          <w:color w:val="4C4C4C"/>
          <w:kern w:val="0"/>
          <w:sz w:val="24"/>
          <w:szCs w:val="24"/>
        </w:rPr>
      </w:pP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、社会保障和就业支出</w:t>
      </w:r>
      <w:r>
        <w:rPr>
          <w:rFonts w:ascii="Times New Roman" w:hAnsi="Times New Roman" w:eastAsia="仿宋_GB2312" w:cs="Times New Roman"/>
          <w:color w:val="333333"/>
          <w:kern w:val="0"/>
          <w:sz w:val="32"/>
          <w:szCs w:val="32"/>
        </w:rPr>
        <w:t>2,</w:t>
      </w:r>
      <w:r>
        <w:rPr>
          <w:rFonts w:hint="eastAsia" w:ascii="Times New Roman" w:hAnsi="Times New Roman" w:eastAsia="仿宋_GB2312" w:cs="Times New Roman"/>
          <w:color w:val="333333"/>
          <w:kern w:val="0"/>
          <w:sz w:val="32"/>
          <w:szCs w:val="32"/>
        </w:rPr>
        <w:t>661</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542</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元，占支出总预算</w:t>
      </w:r>
      <w:r>
        <w:rPr>
          <w:rFonts w:hint="eastAsia" w:ascii="Times New Roman" w:hAnsi="Times New Roman" w:eastAsia="仿宋_GB2312" w:cs="Times New Roman"/>
          <w:color w:val="333333"/>
          <w:kern w:val="0"/>
          <w:sz w:val="32"/>
          <w:szCs w:val="32"/>
        </w:rPr>
        <w:t>7</w:t>
      </w:r>
      <w:r>
        <w:rPr>
          <w:rFonts w:ascii="Times New Roman" w:hAnsi="Times New Roman" w:eastAsia="仿宋_GB2312" w:cs="Times New Roman"/>
          <w:color w:val="333333"/>
          <w:kern w:val="0"/>
          <w:sz w:val="32"/>
          <w:szCs w:val="32"/>
        </w:rPr>
        <w:t>.3</w:t>
      </w:r>
      <w:r>
        <w:rPr>
          <w:rFonts w:hint="eastAsia" w:ascii="Times New Roman" w:hAnsi="Times New Roman" w:eastAsia="仿宋_GB2312" w:cs="Times New Roman"/>
          <w:color w:val="333333"/>
          <w:kern w:val="0"/>
          <w:sz w:val="32"/>
          <w:szCs w:val="32"/>
        </w:rPr>
        <w:t>8</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hint="eastAsia" w:ascii="Times New Roman" w:hAnsi="Times New Roman" w:eastAsia="仿宋_GB2312" w:cs="Times New Roman"/>
          <w:color w:val="333333"/>
          <w:kern w:val="0"/>
          <w:sz w:val="32"/>
          <w:szCs w:val="32"/>
        </w:rPr>
        <w:t>199</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731</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8</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11</w:t>
      </w:r>
      <w:r>
        <w:rPr>
          <w:rFonts w:ascii="Times New Roman" w:hAnsi="Times New Roman" w:cs="Times New Roman"/>
          <w:color w:val="333333"/>
          <w:kern w:val="0"/>
          <w:sz w:val="32"/>
          <w:szCs w:val="32"/>
        </w:rPr>
        <w:t xml:space="preserve"> </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w:t>
      </w:r>
      <w:r>
        <w:rPr>
          <w:rFonts w:hint="eastAsia" w:ascii="Times New Roman" w:hAnsi="Times New Roman" w:eastAsia="仿宋_GB2312" w:cs="仿宋_GB2312"/>
          <w:color w:val="4C4C4C"/>
          <w:kern w:val="0"/>
          <w:sz w:val="32"/>
          <w:szCs w:val="32"/>
        </w:rPr>
        <w:t>增长原因</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b/>
          <w:bCs/>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，纪检监察人员增加，缴存基数增加；</w:t>
      </w:r>
      <w:r>
        <w:rPr>
          <w:rFonts w:hint="eastAsia" w:ascii="Times New Roman" w:hAnsi="Times New Roman" w:eastAsia="仿宋_GB2312" w:cs="仿宋_GB2312"/>
          <w:b/>
          <w:bCs/>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全额事业单位，人员增加，缴存基数增加</w:t>
      </w:r>
      <w:r>
        <w:rPr>
          <w:rFonts w:hint="eastAsia" w:ascii="Times New Roman" w:hAnsi="Times New Roman" w:eastAsia="仿宋_GB2312" w:cs="仿宋_GB2312"/>
          <w:color w:val="333333"/>
          <w:kern w:val="0"/>
          <w:sz w:val="32"/>
          <w:szCs w:val="32"/>
        </w:rPr>
        <w:t>。</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3</w:t>
      </w:r>
      <w:r>
        <w:rPr>
          <w:rFonts w:hint="eastAsia" w:ascii="Times New Roman" w:hAnsi="Times New Roman" w:eastAsia="仿宋_GB2312" w:cs="仿宋_GB2312"/>
          <w:color w:val="333333"/>
          <w:kern w:val="0"/>
          <w:sz w:val="32"/>
          <w:szCs w:val="32"/>
        </w:rPr>
        <w:t>、卫生健康支出1,</w:t>
      </w:r>
      <w:r>
        <w:rPr>
          <w:rFonts w:hint="eastAsia" w:ascii="Times New Roman" w:hAnsi="Times New Roman" w:eastAsia="仿宋_GB2312" w:cs="Times New Roman"/>
          <w:color w:val="333333"/>
          <w:kern w:val="0"/>
          <w:sz w:val="32"/>
          <w:szCs w:val="32"/>
        </w:rPr>
        <w:t>330</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877</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元，占支出总预算</w:t>
      </w:r>
      <w:r>
        <w:rPr>
          <w:rFonts w:ascii="Times New Roman" w:hAnsi="Times New Roman" w:eastAsia="仿宋_GB2312" w:cs="Times New Roman"/>
          <w:color w:val="333333"/>
          <w:kern w:val="0"/>
          <w:sz w:val="32"/>
          <w:szCs w:val="32"/>
        </w:rPr>
        <w:t>3.</w:t>
      </w:r>
      <w:r>
        <w:rPr>
          <w:rFonts w:hint="eastAsia" w:ascii="Times New Roman" w:hAnsi="Times New Roman" w:eastAsia="仿宋_GB2312" w:cs="Times New Roman"/>
          <w:color w:val="333333"/>
          <w:kern w:val="0"/>
          <w:sz w:val="32"/>
          <w:szCs w:val="32"/>
        </w:rPr>
        <w:t>69</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ascii="Times New Roman" w:hAnsi="Times New Roman" w:eastAsia="仿宋_GB2312" w:cs="Times New Roman"/>
          <w:color w:val="333333"/>
          <w:kern w:val="0"/>
          <w:sz w:val="32"/>
          <w:szCs w:val="32"/>
        </w:rPr>
        <w:t>3</w:t>
      </w:r>
      <w:r>
        <w:rPr>
          <w:rFonts w:hint="eastAsia" w:ascii="Times New Roman" w:hAnsi="Times New Roman" w:eastAsia="仿宋_GB2312" w:cs="Times New Roman"/>
          <w:color w:val="333333"/>
          <w:kern w:val="0"/>
          <w:sz w:val="32"/>
          <w:szCs w:val="32"/>
        </w:rPr>
        <w:t>95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457</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42</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28</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w:t>
      </w:r>
      <w:r>
        <w:rPr>
          <w:rFonts w:hint="eastAsia" w:ascii="Times New Roman" w:hAnsi="Times New Roman" w:eastAsia="仿宋_GB2312" w:cs="仿宋_GB2312"/>
          <w:color w:val="4C4C4C"/>
          <w:kern w:val="0"/>
          <w:sz w:val="32"/>
          <w:szCs w:val="32"/>
        </w:rPr>
        <w:t>增长原因</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b/>
          <w:bCs/>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，纪检监察人员增加，缴存基数增加；</w:t>
      </w:r>
      <w:r>
        <w:rPr>
          <w:rFonts w:hint="eastAsia" w:ascii="Times New Roman" w:hAnsi="Times New Roman" w:eastAsia="仿宋_GB2312" w:cs="仿宋_GB2312"/>
          <w:b/>
          <w:bCs/>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全额事业单位，人员增加，缴存基数增加</w:t>
      </w:r>
      <w:r>
        <w:rPr>
          <w:rFonts w:hint="eastAsia" w:ascii="Times New Roman" w:hAnsi="Times New Roman" w:eastAsia="仿宋_GB2312" w:cs="仿宋_GB2312"/>
          <w:color w:val="333333"/>
          <w:kern w:val="0"/>
          <w:sz w:val="32"/>
          <w:szCs w:val="32"/>
        </w:rPr>
        <w:t>。</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4</w:t>
      </w:r>
      <w:r>
        <w:rPr>
          <w:rFonts w:hint="eastAsia" w:ascii="Times New Roman" w:hAnsi="Times New Roman" w:eastAsia="仿宋_GB2312" w:cs="仿宋_GB2312"/>
          <w:color w:val="333333"/>
          <w:kern w:val="0"/>
          <w:sz w:val="32"/>
          <w:szCs w:val="32"/>
        </w:rPr>
        <w:t>、住房保障支出</w:t>
      </w:r>
      <w:r>
        <w:rPr>
          <w:rFonts w:ascii="Times New Roman" w:hAnsi="Times New Roman" w:eastAsia="仿宋_GB2312" w:cs="Times New Roman"/>
          <w:color w:val="333333"/>
          <w:kern w:val="0"/>
          <w:sz w:val="32"/>
          <w:szCs w:val="32"/>
        </w:rPr>
        <w:t>1,</w:t>
      </w:r>
      <w:r>
        <w:rPr>
          <w:rFonts w:hint="eastAsia" w:ascii="Times New Roman" w:hAnsi="Times New Roman" w:eastAsia="仿宋_GB2312" w:cs="Times New Roman"/>
          <w:color w:val="333333"/>
          <w:kern w:val="0"/>
          <w:sz w:val="32"/>
          <w:szCs w:val="32"/>
        </w:rPr>
        <w:t>996</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157</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元，占支出总预算</w:t>
      </w:r>
      <w:r>
        <w:rPr>
          <w:rFonts w:ascii="Times New Roman" w:hAnsi="Times New Roman" w:eastAsia="仿宋_GB2312" w:cs="Times New Roman"/>
          <w:color w:val="333333"/>
          <w:kern w:val="0"/>
          <w:sz w:val="32"/>
          <w:szCs w:val="32"/>
        </w:rPr>
        <w:t>5</w:t>
      </w:r>
      <w:r>
        <w:rPr>
          <w:rFonts w:hint="eastAsia" w:ascii="Times New Roman" w:hAnsi="Times New Roman" w:eastAsia="仿宋_GB2312" w:cs="Times New Roman"/>
          <w:color w:val="333333"/>
          <w:kern w:val="0"/>
          <w:sz w:val="32"/>
          <w:szCs w:val="32"/>
        </w:rPr>
        <w:t>.53</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ascii="Times New Roman" w:hAnsi="Times New Roman" w:eastAsia="仿宋_GB2312" w:cs="Times New Roman"/>
          <w:color w:val="333333"/>
          <w:kern w:val="0"/>
          <w:sz w:val="32"/>
          <w:szCs w:val="32"/>
        </w:rPr>
        <w:t>5</w:t>
      </w:r>
      <w:r>
        <w:rPr>
          <w:rFonts w:hint="eastAsia" w:ascii="Times New Roman" w:hAnsi="Times New Roman" w:eastAsia="仿宋_GB2312" w:cs="Times New Roman"/>
          <w:color w:val="333333"/>
          <w:kern w:val="0"/>
          <w:sz w:val="32"/>
          <w:szCs w:val="32"/>
        </w:rPr>
        <w:t>19</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070</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35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14</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w:t>
      </w:r>
      <w:r>
        <w:rPr>
          <w:rFonts w:hint="eastAsia" w:ascii="Times New Roman" w:hAnsi="Times New Roman" w:eastAsia="仿宋_GB2312" w:cs="仿宋_GB2312"/>
          <w:color w:val="4C4C4C"/>
          <w:kern w:val="0"/>
          <w:sz w:val="32"/>
          <w:szCs w:val="32"/>
        </w:rPr>
        <w:t>增长原因</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b/>
          <w:bCs/>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，纪检监察人员增加，缴存基数增加；</w:t>
      </w:r>
      <w:r>
        <w:rPr>
          <w:rFonts w:hint="eastAsia" w:ascii="Times New Roman" w:hAnsi="Times New Roman" w:eastAsia="仿宋_GB2312" w:cs="仿宋_GB2312"/>
          <w:b/>
          <w:bCs/>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全额事业单位，人员增加，缴存基数增加</w:t>
      </w:r>
      <w:r>
        <w:rPr>
          <w:rFonts w:hint="eastAsia" w:ascii="Times New Roman" w:hAnsi="Times New Roman" w:eastAsia="仿宋_GB2312" w:cs="仿宋_GB2312"/>
          <w:color w:val="333333"/>
          <w:kern w:val="0"/>
          <w:sz w:val="32"/>
          <w:szCs w:val="32"/>
        </w:rPr>
        <w:t>。</w:t>
      </w:r>
    </w:p>
    <w:p>
      <w:pPr>
        <w:widowControl/>
        <w:shd w:val="clear" w:color="auto" w:fill="FFFFFF"/>
        <w:spacing w:line="525" w:lineRule="atLeast"/>
        <w:ind w:right="-57" w:rightChars="-27"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5</w:t>
      </w:r>
      <w:r>
        <w:rPr>
          <w:rFonts w:hint="eastAsia" w:ascii="Times New Roman" w:hAnsi="Times New Roman" w:eastAsia="仿宋_GB2312" w:cs="仿宋_GB2312"/>
          <w:color w:val="333333"/>
          <w:kern w:val="0"/>
          <w:sz w:val="32"/>
          <w:szCs w:val="32"/>
        </w:rPr>
        <w:t>、其他支出</w:t>
      </w:r>
      <w:r>
        <w:rPr>
          <w:rFonts w:hint="eastAsia" w:ascii="Times New Roman" w:hAnsi="Times New Roman" w:eastAsia="仿宋_GB2312" w:cs="Times New Roman"/>
          <w:color w:val="333333"/>
          <w:kern w:val="0"/>
          <w:sz w:val="32"/>
          <w:szCs w:val="32"/>
        </w:rPr>
        <w:t>0</w:t>
      </w:r>
      <w:r>
        <w:rPr>
          <w:rFonts w:hint="eastAsia" w:ascii="Times New Roman" w:hAnsi="Times New Roman" w:eastAsia="仿宋_GB2312" w:cs="仿宋_GB2312"/>
          <w:color w:val="333333"/>
          <w:kern w:val="0"/>
          <w:sz w:val="32"/>
          <w:szCs w:val="32"/>
        </w:rPr>
        <w:t>元，占支出总预算</w:t>
      </w:r>
      <w:r>
        <w:rPr>
          <w:rFonts w:hint="eastAsia" w:ascii="Times New Roman" w:hAnsi="Times New Roman" w:eastAsia="仿宋_GB2312" w:cs="Times New Roman"/>
          <w:color w:val="333333"/>
          <w:kern w:val="0"/>
          <w:sz w:val="32"/>
          <w:szCs w:val="32"/>
        </w:rPr>
        <w:t>0</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，同比减少</w:t>
      </w:r>
      <w:r>
        <w:rPr>
          <w:rFonts w:ascii="Times New Roman" w:hAnsi="Times New Roman" w:eastAsia="仿宋_GB2312" w:cs="Times New Roman"/>
          <w:color w:val="333333"/>
          <w:kern w:val="0"/>
          <w:sz w:val="32"/>
          <w:szCs w:val="32"/>
        </w:rPr>
        <w:t>2,530,300.00</w:t>
      </w:r>
      <w:r>
        <w:rPr>
          <w:rFonts w:hint="eastAsia" w:ascii="Times New Roman" w:hAnsi="Times New Roman" w:eastAsia="仿宋_GB2312" w:cs="仿宋_GB2312"/>
          <w:color w:val="333333"/>
          <w:kern w:val="0"/>
          <w:sz w:val="32"/>
          <w:szCs w:val="32"/>
        </w:rPr>
        <w:t>元。减少原因是</w:t>
      </w:r>
      <w:r>
        <w:rPr>
          <w:rFonts w:hint="eastAsia" w:ascii="Times New Roman" w:hAnsi="Times New Roman" w:eastAsia="仿宋_GB2312" w:cs="仿宋_GB2312"/>
          <w:color w:val="333333"/>
          <w:kern w:val="0"/>
          <w:sz w:val="32"/>
          <w:szCs w:val="32"/>
          <w:lang w:val="en-US" w:eastAsia="zh-CN"/>
        </w:rPr>
        <w:t>2019年</w:t>
      </w:r>
      <w:r>
        <w:rPr>
          <w:rFonts w:hint="eastAsia" w:ascii="Times New Roman" w:hAnsi="Times New Roman" w:eastAsia="仿宋_GB2312" w:cs="仿宋_GB2312"/>
          <w:color w:val="333333"/>
          <w:kern w:val="0"/>
          <w:sz w:val="32"/>
          <w:szCs w:val="32"/>
        </w:rPr>
        <w:t>历年专项经费</w:t>
      </w:r>
      <w:r>
        <w:rPr>
          <w:rFonts w:hint="eastAsia" w:ascii="Times New Roman" w:hAnsi="Times New Roman" w:eastAsia="仿宋_GB2312" w:cs="仿宋_GB2312"/>
          <w:color w:val="333333"/>
          <w:kern w:val="0"/>
          <w:sz w:val="32"/>
          <w:szCs w:val="32"/>
          <w:lang w:eastAsia="zh-CN"/>
        </w:rPr>
        <w:t>结转款放在该科目核算，在</w:t>
      </w:r>
      <w:r>
        <w:rPr>
          <w:rFonts w:hint="eastAsia" w:ascii="Times New Roman" w:hAnsi="Times New Roman" w:eastAsia="仿宋_GB2312" w:cs="仿宋_GB2312"/>
          <w:color w:val="333333"/>
          <w:kern w:val="0"/>
          <w:sz w:val="32"/>
          <w:szCs w:val="32"/>
          <w:lang w:val="en-US" w:eastAsia="zh-CN"/>
        </w:rPr>
        <w:t>2020年</w:t>
      </w:r>
      <w:r>
        <w:rPr>
          <w:rFonts w:hint="eastAsia" w:ascii="Times New Roman" w:hAnsi="Times New Roman" w:eastAsia="仿宋_GB2312" w:cs="仿宋_GB2312"/>
          <w:color w:val="333333"/>
          <w:kern w:val="0"/>
          <w:sz w:val="32"/>
          <w:szCs w:val="32"/>
        </w:rPr>
        <w:t>历年专项经费结转款已开支完毕</w:t>
      </w:r>
      <w:r>
        <w:rPr>
          <w:rFonts w:hint="eastAsia" w:ascii="Times New Roman" w:hAnsi="Times New Roman" w:eastAsia="仿宋_GB2312" w:cs="仿宋_GB2312"/>
          <w:color w:val="333333"/>
          <w:kern w:val="0"/>
          <w:sz w:val="32"/>
          <w:szCs w:val="32"/>
          <w:lang w:eastAsia="zh-CN"/>
        </w:rPr>
        <w:t>，所以该科目支出减少为</w:t>
      </w:r>
      <w:r>
        <w:rPr>
          <w:rFonts w:hint="eastAsia" w:ascii="Times New Roman" w:hAnsi="Times New Roman" w:eastAsia="仿宋_GB2312" w:cs="仿宋_GB2312"/>
          <w:color w:val="333333"/>
          <w:kern w:val="0"/>
          <w:sz w:val="32"/>
          <w:szCs w:val="32"/>
          <w:lang w:val="en-US" w:eastAsia="zh-CN"/>
        </w:rPr>
        <w:t>0元</w:t>
      </w:r>
    </w:p>
    <w:p>
      <w:pPr>
        <w:widowControl/>
        <w:shd w:val="clear" w:color="auto" w:fill="FFFFFF"/>
        <w:spacing w:before="100" w:beforeAutospacing="1" w:after="100" w:afterAutospacing="1" w:line="336" w:lineRule="atLeast"/>
        <w:ind w:firstLine="321" w:firstLineChars="100"/>
        <w:rPr>
          <w:rFonts w:ascii="Times New Roman" w:hAnsi="Times New Roman" w:cs="Times New Roman"/>
          <w:color w:val="4C4C4C"/>
          <w:kern w:val="0"/>
          <w:sz w:val="17"/>
          <w:szCs w:val="17"/>
        </w:rPr>
      </w:pPr>
      <w:r>
        <w:rPr>
          <w:rFonts w:hint="eastAsia" w:ascii="Times New Roman" w:hAnsi="Times New Roman" w:eastAsia="楷体_GB2312" w:cs="楷体_GB2312"/>
          <w:b/>
          <w:bCs/>
          <w:color w:val="333333"/>
          <w:kern w:val="0"/>
          <w:sz w:val="32"/>
          <w:szCs w:val="32"/>
        </w:rPr>
        <w:t>（三）一般公共预算支出按支出功能分类科目划分</w:t>
      </w:r>
    </w:p>
    <w:p>
      <w:pPr>
        <w:widowControl/>
        <w:shd w:val="clear" w:color="auto" w:fill="FFFFFF"/>
        <w:spacing w:before="100" w:beforeAutospacing="1" w:after="100" w:afterAutospacing="1" w:line="336" w:lineRule="atLeast"/>
        <w:ind w:firstLine="640"/>
        <w:rPr>
          <w:rFonts w:ascii="Times New Roman" w:hAnsi="Times New Roman" w:eastAsia="仿宋_GB2312" w:cs="仿宋_GB2312"/>
          <w:color w:val="4C4C4C"/>
          <w:kern w:val="0"/>
          <w:sz w:val="32"/>
          <w:szCs w:val="32"/>
        </w:rPr>
      </w:pP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、一般公共服务支出</w:t>
      </w:r>
      <w:r>
        <w:rPr>
          <w:rFonts w:hint="eastAsia" w:ascii="Times New Roman" w:hAnsi="Times New Roman" w:eastAsia="仿宋_GB2312" w:cs="Times New Roman"/>
          <w:color w:val="333333"/>
          <w:kern w:val="0"/>
          <w:sz w:val="32"/>
          <w:szCs w:val="32"/>
        </w:rPr>
        <w:t>30,082,072.00</w:t>
      </w:r>
      <w:r>
        <w:rPr>
          <w:rFonts w:hint="eastAsia" w:ascii="Times New Roman" w:hAnsi="Times New Roman" w:eastAsia="仿宋_GB2312" w:cs="仿宋_GB2312"/>
          <w:color w:val="333333"/>
          <w:kern w:val="0"/>
          <w:sz w:val="32"/>
          <w:szCs w:val="32"/>
        </w:rPr>
        <w:t>元，占支出总预算</w:t>
      </w:r>
      <w:r>
        <w:rPr>
          <w:rFonts w:hint="eastAsia" w:ascii="Times New Roman" w:hAnsi="Times New Roman" w:eastAsia="仿宋_GB2312" w:cs="Times New Roman"/>
          <w:color w:val="333333"/>
          <w:kern w:val="0"/>
          <w:sz w:val="32"/>
          <w:szCs w:val="32"/>
        </w:rPr>
        <w:t>83</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40</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hint="eastAsia" w:ascii="Times New Roman" w:hAnsi="Times New Roman" w:eastAsia="仿宋_GB2312" w:cs="Times New Roman"/>
          <w:color w:val="333333"/>
          <w:kern w:val="0"/>
          <w:sz w:val="32"/>
          <w:szCs w:val="32"/>
        </w:rPr>
        <w:t>7,974,906.00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36.07</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。主要原因：</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，纪检监察人员增加，预算经费支出相对增长；</w:t>
      </w:r>
      <w:r>
        <w:rPr>
          <w:rFonts w:hint="eastAsia" w:ascii="Times New Roman" w:hAnsi="Times New Roman" w:eastAsia="仿宋_GB2312" w:cs="仿宋_GB2312"/>
          <w:b/>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全额事业单位，预算经费支出相对增长</w:t>
      </w:r>
      <w:r>
        <w:rPr>
          <w:rFonts w:hint="eastAsia" w:ascii="Times New Roman" w:hAnsi="Times New Roman" w:eastAsia="仿宋_GB2312" w:cs="仿宋_GB2312"/>
          <w:color w:val="333333"/>
          <w:kern w:val="0"/>
          <w:sz w:val="32"/>
          <w:szCs w:val="32"/>
        </w:rPr>
        <w:t>。</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其中：基本支出</w:t>
      </w:r>
      <w:r>
        <w:rPr>
          <w:rFonts w:hint="eastAsia" w:ascii="Times New Roman" w:hAnsi="Times New Roman" w:eastAsia="仿宋_GB2312" w:cs="Times New Roman"/>
          <w:color w:val="333333"/>
          <w:kern w:val="0"/>
          <w:sz w:val="32"/>
          <w:szCs w:val="32"/>
        </w:rPr>
        <w:t>21</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052</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072</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元，项目支出</w:t>
      </w:r>
      <w:r>
        <w:rPr>
          <w:rFonts w:hint="eastAsia" w:ascii="Times New Roman" w:hAnsi="Times New Roman" w:eastAsia="仿宋_GB2312" w:cs="Times New Roman"/>
          <w:color w:val="4C4C4C"/>
          <w:kern w:val="0"/>
          <w:sz w:val="32"/>
          <w:szCs w:val="32"/>
        </w:rPr>
        <w:t>9</w:t>
      </w:r>
      <w:r>
        <w:rPr>
          <w:rFonts w:ascii="Times New Roman" w:hAnsi="Times New Roman" w:eastAsia="仿宋_GB2312" w:cs="Times New Roman"/>
          <w:color w:val="4C4C4C"/>
          <w:kern w:val="0"/>
          <w:sz w:val="32"/>
          <w:szCs w:val="32"/>
        </w:rPr>
        <w:t>,0</w:t>
      </w:r>
      <w:r>
        <w:rPr>
          <w:rFonts w:hint="eastAsia" w:ascii="Times New Roman" w:hAnsi="Times New Roman" w:eastAsia="仿宋_GB2312" w:cs="Times New Roman"/>
          <w:color w:val="4C4C4C"/>
          <w:kern w:val="0"/>
          <w:sz w:val="32"/>
          <w:szCs w:val="32"/>
        </w:rPr>
        <w:t>30</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0</w:t>
      </w:r>
      <w:r>
        <w:rPr>
          <w:rFonts w:ascii="Times New Roman" w:hAnsi="Times New Roman" w:eastAsia="仿宋_GB2312" w:cs="Times New Roman"/>
          <w:color w:val="4C4C4C"/>
          <w:kern w:val="0"/>
          <w:sz w:val="32"/>
          <w:szCs w:val="32"/>
        </w:rPr>
        <w:t>00.00</w:t>
      </w:r>
      <w:r>
        <w:rPr>
          <w:rFonts w:hint="eastAsia" w:ascii="Times New Roman" w:hAnsi="Times New Roman" w:eastAsia="仿宋_GB2312" w:cs="仿宋_GB2312"/>
          <w:color w:val="333333"/>
          <w:kern w:val="0"/>
          <w:sz w:val="32"/>
          <w:szCs w:val="32"/>
        </w:rPr>
        <w:t>元。按本部门预算项级科目综述：</w:t>
      </w:r>
    </w:p>
    <w:p>
      <w:pPr>
        <w:widowControl/>
        <w:shd w:val="clear" w:color="auto" w:fill="FFFFFF"/>
        <w:spacing w:before="100" w:beforeAutospacing="1" w:after="100" w:afterAutospacing="1" w:line="336" w:lineRule="atLeast"/>
        <w:ind w:firstLine="480" w:firstLineChars="150"/>
        <w:rPr>
          <w:rFonts w:ascii="Times New Roman" w:hAnsi="Times New Roman" w:eastAsia="仿宋_GB2312" w:cs="仿宋_GB2312"/>
          <w:color w:val="4C4C4C"/>
          <w:kern w:val="0"/>
          <w:sz w:val="32"/>
          <w:szCs w:val="32"/>
        </w:rPr>
      </w:pPr>
      <w:r>
        <w:rPr>
          <w:rFonts w:hint="eastAsia" w:ascii="Times New Roman" w:hAnsi="Times New Roman" w:eastAsia="仿宋_GB2312" w:cs="仿宋_GB2312"/>
          <w:color w:val="4C4C4C"/>
          <w:kern w:val="0"/>
          <w:sz w:val="32"/>
          <w:szCs w:val="32"/>
        </w:rPr>
        <w:t>（</w:t>
      </w:r>
      <w:r>
        <w:rPr>
          <w:rFonts w:ascii="Times New Roman" w:hAnsi="Times New Roman" w:eastAsia="仿宋_GB2312" w:cs="Times New Roman"/>
          <w:color w:val="4C4C4C"/>
          <w:kern w:val="0"/>
          <w:sz w:val="32"/>
          <w:szCs w:val="32"/>
        </w:rPr>
        <w:t>1</w:t>
      </w:r>
      <w:r>
        <w:rPr>
          <w:rFonts w:hint="eastAsia" w:ascii="Times New Roman" w:hAnsi="Times New Roman" w:eastAsia="仿宋_GB2312" w:cs="仿宋_GB2312"/>
          <w:color w:val="4C4C4C"/>
          <w:kern w:val="0"/>
          <w:sz w:val="32"/>
          <w:szCs w:val="32"/>
        </w:rPr>
        <w:t>）行政运行（纪检监察事务）</w:t>
      </w:r>
      <w:r>
        <w:rPr>
          <w:rFonts w:hint="eastAsia" w:ascii="Times New Roman" w:hAnsi="Times New Roman" w:eastAsia="仿宋_GB2312" w:cs="Times New Roman"/>
          <w:color w:val="4C4C4C"/>
          <w:kern w:val="0"/>
          <w:sz w:val="32"/>
          <w:szCs w:val="32"/>
        </w:rPr>
        <w:t>21</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689</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359</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元，主要用于在职职工、离休人员工资和保证日常正常运行的基本支出；</w:t>
      </w:r>
    </w:p>
    <w:p>
      <w:pPr>
        <w:widowControl/>
        <w:shd w:val="clear" w:color="auto" w:fill="FFFFFF"/>
        <w:spacing w:before="100" w:beforeAutospacing="1" w:after="100" w:afterAutospacing="1" w:line="336" w:lineRule="atLeast"/>
        <w:ind w:firstLine="480" w:firstLineChars="150"/>
        <w:rPr>
          <w:rFonts w:ascii="Times New Roman" w:hAnsi="Times New Roman" w:eastAsia="仿宋_GB2312" w:cs="仿宋_GB2312"/>
          <w:color w:val="4C4C4C"/>
          <w:kern w:val="0"/>
          <w:sz w:val="32"/>
          <w:szCs w:val="32"/>
        </w:rPr>
      </w:pPr>
      <w:r>
        <w:rPr>
          <w:rFonts w:hint="eastAsia" w:ascii="Times New Roman" w:hAnsi="Times New Roman" w:eastAsia="仿宋_GB2312" w:cs="仿宋_GB2312"/>
          <w:color w:val="4C4C4C"/>
          <w:kern w:val="0"/>
          <w:sz w:val="32"/>
          <w:szCs w:val="32"/>
        </w:rPr>
        <w:t>（</w:t>
      </w:r>
      <w:r>
        <w:rPr>
          <w:rFonts w:ascii="Times New Roman" w:hAnsi="Times New Roman" w:eastAsia="仿宋_GB2312" w:cs="Times New Roman"/>
          <w:color w:val="4C4C4C"/>
          <w:kern w:val="0"/>
          <w:sz w:val="32"/>
          <w:szCs w:val="32"/>
        </w:rPr>
        <w:t>2</w:t>
      </w:r>
      <w:r>
        <w:rPr>
          <w:rFonts w:hint="eastAsia" w:ascii="Times New Roman" w:hAnsi="Times New Roman" w:eastAsia="仿宋_GB2312" w:cs="仿宋_GB2312"/>
          <w:color w:val="4C4C4C"/>
          <w:kern w:val="0"/>
          <w:sz w:val="32"/>
          <w:szCs w:val="32"/>
        </w:rPr>
        <w:t>）机关服务（纪检监察事务）600</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000</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元，主要用于保证机关日常正常运行的基本支出；</w:t>
      </w:r>
    </w:p>
    <w:p>
      <w:pPr>
        <w:widowControl/>
        <w:shd w:val="clear" w:color="auto" w:fill="FFFFFF"/>
        <w:spacing w:before="100" w:beforeAutospacing="1" w:after="100" w:afterAutospacing="1" w:line="336" w:lineRule="atLeast"/>
        <w:ind w:firstLine="480" w:firstLineChars="150"/>
        <w:rPr>
          <w:rFonts w:ascii="Times New Roman" w:hAnsi="Times New Roman" w:eastAsia="仿宋_GB2312" w:cs="Times New Roman"/>
          <w:color w:val="4C4C4C"/>
          <w:kern w:val="0"/>
          <w:sz w:val="32"/>
          <w:szCs w:val="32"/>
        </w:rPr>
      </w:pPr>
      <w:r>
        <w:rPr>
          <w:rFonts w:hint="eastAsia" w:ascii="Times New Roman" w:hAnsi="Times New Roman" w:eastAsia="仿宋_GB2312" w:cs="仿宋_GB2312"/>
          <w:color w:val="4C4C4C"/>
          <w:kern w:val="0"/>
          <w:sz w:val="32"/>
          <w:szCs w:val="32"/>
        </w:rPr>
        <w:t>（</w:t>
      </w:r>
      <w:r>
        <w:rPr>
          <w:rFonts w:hint="eastAsia" w:ascii="Times New Roman" w:hAnsi="Times New Roman" w:eastAsia="仿宋_GB2312" w:cs="Times New Roman"/>
          <w:color w:val="4C4C4C"/>
          <w:kern w:val="0"/>
          <w:sz w:val="32"/>
          <w:szCs w:val="32"/>
        </w:rPr>
        <w:t>3</w:t>
      </w:r>
      <w:r>
        <w:rPr>
          <w:rFonts w:hint="eastAsia" w:ascii="Times New Roman" w:hAnsi="Times New Roman" w:eastAsia="仿宋_GB2312" w:cs="仿宋_GB2312"/>
          <w:color w:val="4C4C4C"/>
          <w:kern w:val="0"/>
          <w:sz w:val="32"/>
          <w:szCs w:val="32"/>
        </w:rPr>
        <w:t>）一般行政管理事务（纪检监察事务）</w:t>
      </w:r>
      <w:r>
        <w:rPr>
          <w:rFonts w:ascii="Times New Roman" w:hAnsi="Times New Roman" w:eastAsia="仿宋_GB2312" w:cs="Times New Roman"/>
          <w:color w:val="4C4C4C"/>
          <w:kern w:val="0"/>
          <w:sz w:val="32"/>
          <w:szCs w:val="32"/>
        </w:rPr>
        <w:t>6,</w:t>
      </w:r>
      <w:r>
        <w:rPr>
          <w:rFonts w:hint="eastAsia" w:ascii="Times New Roman" w:hAnsi="Times New Roman" w:eastAsia="仿宋_GB2312" w:cs="Times New Roman"/>
          <w:color w:val="4C4C4C"/>
          <w:kern w:val="0"/>
          <w:sz w:val="32"/>
          <w:szCs w:val="32"/>
        </w:rPr>
        <w:t>430</w:t>
      </w:r>
      <w:r>
        <w:rPr>
          <w:rFonts w:ascii="Times New Roman" w:hAnsi="Times New Roman" w:eastAsia="仿宋_GB2312" w:cs="Times New Roman"/>
          <w:color w:val="4C4C4C"/>
          <w:kern w:val="0"/>
          <w:sz w:val="32"/>
          <w:szCs w:val="32"/>
        </w:rPr>
        <w:t>,000.00</w:t>
      </w:r>
      <w:r>
        <w:rPr>
          <w:rFonts w:hint="eastAsia" w:ascii="Times New Roman" w:hAnsi="Times New Roman" w:eastAsia="仿宋_GB2312" w:cs="仿宋_GB2312"/>
          <w:color w:val="4C4C4C"/>
          <w:kern w:val="0"/>
          <w:sz w:val="32"/>
          <w:szCs w:val="32"/>
        </w:rPr>
        <w:t>元，主要用于市纪委监委开展职责范围内的各专项工作支出；</w:t>
      </w:r>
    </w:p>
    <w:p>
      <w:pPr>
        <w:widowControl/>
        <w:shd w:val="clear" w:color="auto" w:fill="FFFFFF"/>
        <w:spacing w:before="100" w:beforeAutospacing="1" w:after="100" w:afterAutospacing="1" w:line="336" w:lineRule="atLeast"/>
        <w:ind w:firstLine="643" w:firstLineChars="200"/>
        <w:rPr>
          <w:rFonts w:ascii="Times New Roman" w:hAnsi="Times New Roman" w:eastAsia="仿宋_GB2312" w:cs="Times New Roman"/>
          <w:color w:val="4C4C4C"/>
          <w:kern w:val="0"/>
          <w:sz w:val="32"/>
          <w:szCs w:val="32"/>
        </w:rPr>
      </w:pPr>
      <w:r>
        <w:rPr>
          <w:rFonts w:hint="eastAsia" w:ascii="Times New Roman" w:hAnsi="Times New Roman" w:eastAsia="仿宋_GB2312" w:cs="仿宋_GB2312"/>
          <w:b/>
          <w:bCs/>
          <w:color w:val="4C4C4C"/>
          <w:kern w:val="0"/>
          <w:sz w:val="32"/>
          <w:szCs w:val="32"/>
        </w:rPr>
        <w:t>（</w:t>
      </w:r>
      <w:r>
        <w:rPr>
          <w:rFonts w:hint="eastAsia" w:ascii="Times New Roman" w:hAnsi="Times New Roman" w:eastAsia="仿宋_GB2312" w:cs="Times New Roman"/>
          <w:b/>
          <w:bCs/>
          <w:color w:val="4C4C4C"/>
          <w:kern w:val="0"/>
          <w:sz w:val="32"/>
          <w:szCs w:val="32"/>
        </w:rPr>
        <w:t>4</w:t>
      </w:r>
      <w:r>
        <w:rPr>
          <w:rFonts w:hint="eastAsia" w:ascii="Times New Roman" w:hAnsi="Times New Roman" w:eastAsia="仿宋_GB2312" w:cs="仿宋_GB2312"/>
          <w:b/>
          <w:bCs/>
          <w:color w:val="4C4C4C"/>
          <w:kern w:val="0"/>
          <w:sz w:val="32"/>
          <w:szCs w:val="32"/>
        </w:rPr>
        <w:t>）</w:t>
      </w:r>
      <w:r>
        <w:rPr>
          <w:rFonts w:hint="eastAsia" w:ascii="Times New Roman" w:hAnsi="Times New Roman" w:eastAsia="仿宋_GB2312" w:cs="仿宋_GB2312"/>
          <w:color w:val="4C4C4C"/>
          <w:kern w:val="0"/>
          <w:sz w:val="32"/>
          <w:szCs w:val="32"/>
        </w:rPr>
        <w:t>派驻派出机构</w:t>
      </w:r>
      <w:r>
        <w:rPr>
          <w:rFonts w:ascii="Times New Roman" w:hAnsi="Times New Roman" w:eastAsia="仿宋_GB2312" w:cs="Times New Roman"/>
          <w:color w:val="4C4C4C"/>
          <w:kern w:val="0"/>
          <w:sz w:val="32"/>
          <w:szCs w:val="32"/>
        </w:rPr>
        <w:t>100,000.00</w:t>
      </w:r>
      <w:r>
        <w:rPr>
          <w:rFonts w:hint="eastAsia" w:ascii="Times New Roman" w:hAnsi="Times New Roman" w:eastAsia="仿宋_GB2312" w:cs="仿宋_GB2312"/>
          <w:color w:val="4C4C4C"/>
          <w:kern w:val="0"/>
          <w:sz w:val="32"/>
          <w:szCs w:val="32"/>
        </w:rPr>
        <w:t>元，主要用于派驻派出纪检监察组专项业务支出；</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32"/>
          <w:szCs w:val="32"/>
        </w:rPr>
      </w:pPr>
      <w:r>
        <w:rPr>
          <w:rFonts w:hint="eastAsia" w:ascii="Times New Roman" w:hAnsi="Times New Roman" w:eastAsia="仿宋_GB2312" w:cs="仿宋_GB2312"/>
          <w:color w:val="4C4C4C"/>
          <w:kern w:val="0"/>
          <w:sz w:val="32"/>
          <w:szCs w:val="32"/>
        </w:rPr>
        <w:t>（</w:t>
      </w:r>
      <w:r>
        <w:rPr>
          <w:rFonts w:hint="eastAsia" w:ascii="Times New Roman" w:hAnsi="Times New Roman" w:eastAsia="仿宋_GB2312" w:cs="Times New Roman"/>
          <w:color w:val="4C4C4C"/>
          <w:kern w:val="0"/>
          <w:sz w:val="32"/>
          <w:szCs w:val="32"/>
        </w:rPr>
        <w:t>5</w:t>
      </w:r>
      <w:r>
        <w:rPr>
          <w:rFonts w:hint="eastAsia" w:ascii="Times New Roman" w:hAnsi="Times New Roman" w:eastAsia="仿宋_GB2312" w:cs="仿宋_GB2312"/>
          <w:color w:val="4C4C4C"/>
          <w:kern w:val="0"/>
          <w:sz w:val="32"/>
          <w:szCs w:val="32"/>
        </w:rPr>
        <w:t>）事业运行</w:t>
      </w:r>
      <w:r>
        <w:rPr>
          <w:rFonts w:hint="eastAsia" w:ascii="Times New Roman" w:hAnsi="Times New Roman" w:eastAsia="仿宋_GB2312" w:cs="Times New Roman"/>
          <w:color w:val="4C4C4C"/>
          <w:kern w:val="0"/>
          <w:sz w:val="32"/>
          <w:szCs w:val="32"/>
        </w:rPr>
        <w:t>762</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713</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元，主要用于梧州市反腐败倡廉信息教育管理中心和梧州市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在职职工工资、以及为上述人员缴纳的养老等各项社会保险缴费和保证单位正常运行的基本支出；</w:t>
      </w:r>
    </w:p>
    <w:p>
      <w:pPr>
        <w:widowControl/>
        <w:shd w:val="clear" w:color="auto" w:fill="FFFFFF"/>
        <w:spacing w:before="100" w:beforeAutospacing="1" w:after="100" w:afterAutospacing="1" w:line="336" w:lineRule="atLeast"/>
        <w:ind w:firstLine="642"/>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4C4C4C"/>
          <w:kern w:val="0"/>
          <w:sz w:val="32"/>
          <w:szCs w:val="32"/>
        </w:rPr>
        <w:t>（</w:t>
      </w:r>
      <w:r>
        <w:rPr>
          <w:rFonts w:hint="eastAsia" w:ascii="Times New Roman" w:hAnsi="Times New Roman" w:eastAsia="仿宋_GB2312" w:cs="Times New Roman"/>
          <w:color w:val="4C4C4C"/>
          <w:kern w:val="0"/>
          <w:sz w:val="32"/>
          <w:szCs w:val="32"/>
        </w:rPr>
        <w:t>6</w:t>
      </w:r>
      <w:r>
        <w:rPr>
          <w:rFonts w:hint="eastAsia" w:ascii="Times New Roman" w:hAnsi="Times New Roman" w:eastAsia="仿宋_GB2312" w:cs="仿宋_GB2312"/>
          <w:color w:val="4C4C4C"/>
          <w:kern w:val="0"/>
          <w:sz w:val="32"/>
          <w:szCs w:val="32"/>
        </w:rPr>
        <w:t>）其他纪检监察事务支出</w:t>
      </w:r>
      <w:r>
        <w:rPr>
          <w:rFonts w:hint="eastAsia" w:ascii="Times New Roman" w:hAnsi="Times New Roman" w:eastAsia="仿宋_GB2312" w:cs="Times New Roman"/>
          <w:color w:val="4C4C4C"/>
          <w:kern w:val="0"/>
          <w:sz w:val="32"/>
          <w:szCs w:val="32"/>
        </w:rPr>
        <w:t>50</w:t>
      </w:r>
      <w:r>
        <w:rPr>
          <w:rFonts w:ascii="Times New Roman" w:hAnsi="Times New Roman" w:eastAsia="仿宋_GB2312" w:cs="Times New Roman"/>
          <w:color w:val="4C4C4C"/>
          <w:kern w:val="0"/>
          <w:sz w:val="32"/>
          <w:szCs w:val="32"/>
        </w:rPr>
        <w:t>0,000.00</w:t>
      </w:r>
      <w:r>
        <w:rPr>
          <w:rFonts w:hint="eastAsia" w:ascii="Times New Roman" w:hAnsi="Times New Roman" w:eastAsia="仿宋_GB2312" w:cs="仿宋_GB2312"/>
          <w:color w:val="4C4C4C"/>
          <w:kern w:val="0"/>
          <w:sz w:val="32"/>
          <w:szCs w:val="32"/>
        </w:rPr>
        <w:t>元，主要用于</w:t>
      </w:r>
      <w:r>
        <w:rPr>
          <w:rFonts w:hint="eastAsia" w:ascii="Times New Roman" w:hAnsi="Times New Roman" w:eastAsia="仿宋_GB2312" w:cs="仿宋_GB2312"/>
          <w:kern w:val="0"/>
          <w:sz w:val="32"/>
          <w:szCs w:val="32"/>
        </w:rPr>
        <w:t>市委巡察办开展专项巡察工作支出</w:t>
      </w:r>
      <w:r>
        <w:rPr>
          <w:rFonts w:hint="eastAsia" w:ascii="Times New Roman" w:hAnsi="Times New Roman" w:eastAsia="仿宋_GB2312" w:cs="仿宋_GB2312"/>
          <w:color w:val="333333"/>
          <w:kern w:val="0"/>
          <w:sz w:val="32"/>
          <w:szCs w:val="32"/>
        </w:rPr>
        <w:t>。</w:t>
      </w:r>
    </w:p>
    <w:p>
      <w:pPr>
        <w:widowControl/>
        <w:shd w:val="clear" w:color="auto" w:fill="FFFFFF"/>
        <w:spacing w:before="100" w:beforeAutospacing="1" w:after="100" w:afterAutospacing="1" w:line="336" w:lineRule="atLeast"/>
        <w:ind w:firstLine="642"/>
        <w:rPr>
          <w:rFonts w:ascii="Times New Roman" w:hAnsi="Times New Roman" w:eastAsia="仿宋_GB2312" w:cs="Times New Roman"/>
          <w:color w:val="333333"/>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color w:val="333333"/>
          <w:kern w:val="0"/>
          <w:sz w:val="32"/>
          <w:szCs w:val="32"/>
        </w:rPr>
        <w:t>社会保障和就业支出</w:t>
      </w:r>
      <w:r>
        <w:rPr>
          <w:rFonts w:ascii="Times New Roman" w:hAnsi="Times New Roman" w:eastAsia="仿宋_GB2312" w:cs="Times New Roman"/>
          <w:color w:val="333333"/>
          <w:kern w:val="0"/>
          <w:sz w:val="32"/>
          <w:szCs w:val="32"/>
        </w:rPr>
        <w:t>2,</w:t>
      </w:r>
      <w:r>
        <w:rPr>
          <w:rFonts w:hint="eastAsia" w:ascii="Times New Roman" w:hAnsi="Times New Roman" w:eastAsia="仿宋_GB2312" w:cs="Times New Roman"/>
          <w:color w:val="333333"/>
          <w:kern w:val="0"/>
          <w:sz w:val="32"/>
          <w:szCs w:val="32"/>
        </w:rPr>
        <w:t>661</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542</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元，占支出总预算</w:t>
      </w:r>
      <w:r>
        <w:rPr>
          <w:rFonts w:hint="eastAsia" w:ascii="Times New Roman" w:hAnsi="Times New Roman" w:eastAsia="仿宋_GB2312" w:cs="Times New Roman"/>
          <w:color w:val="333333"/>
          <w:kern w:val="0"/>
          <w:sz w:val="32"/>
          <w:szCs w:val="32"/>
        </w:rPr>
        <w:t>7</w:t>
      </w:r>
      <w:r>
        <w:rPr>
          <w:rFonts w:ascii="Times New Roman" w:hAnsi="Times New Roman" w:eastAsia="仿宋_GB2312" w:cs="Times New Roman"/>
          <w:color w:val="333333"/>
          <w:kern w:val="0"/>
          <w:sz w:val="32"/>
          <w:szCs w:val="32"/>
        </w:rPr>
        <w:t>.3</w:t>
      </w:r>
      <w:r>
        <w:rPr>
          <w:rFonts w:hint="eastAsia" w:ascii="Times New Roman" w:hAnsi="Times New Roman" w:eastAsia="仿宋_GB2312" w:cs="Times New Roman"/>
          <w:color w:val="333333"/>
          <w:kern w:val="0"/>
          <w:sz w:val="32"/>
          <w:szCs w:val="32"/>
        </w:rPr>
        <w:t>8</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hint="eastAsia" w:ascii="Times New Roman" w:hAnsi="Times New Roman" w:eastAsia="仿宋_GB2312" w:cs="Times New Roman"/>
          <w:color w:val="333333"/>
          <w:kern w:val="0"/>
          <w:sz w:val="32"/>
          <w:szCs w:val="32"/>
        </w:rPr>
        <w:t>199</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731</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8</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11</w:t>
      </w:r>
      <w:r>
        <w:rPr>
          <w:rFonts w:ascii="Times New Roman" w:hAnsi="Times New Roman" w:cs="Times New Roman"/>
          <w:color w:val="333333"/>
          <w:kern w:val="0"/>
          <w:sz w:val="32"/>
          <w:szCs w:val="32"/>
        </w:rPr>
        <w:t xml:space="preserve"> </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，主要用于</w:t>
      </w:r>
      <w:r>
        <w:rPr>
          <w:rFonts w:hint="eastAsia" w:ascii="Times New Roman" w:hAnsi="Times New Roman" w:eastAsia="仿宋_GB2312" w:cs="仿宋_GB2312"/>
          <w:color w:val="4C4C4C"/>
          <w:kern w:val="0"/>
          <w:sz w:val="32"/>
          <w:szCs w:val="32"/>
        </w:rPr>
        <w:t>为单位人员缴纳的基本养老保险支出。增长原因</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b/>
          <w:bCs/>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，纪检监察人员增加，缴存基数增加；</w:t>
      </w:r>
      <w:r>
        <w:rPr>
          <w:rFonts w:hint="eastAsia" w:ascii="Times New Roman" w:hAnsi="Times New Roman" w:eastAsia="仿宋_GB2312" w:cs="仿宋_GB2312"/>
          <w:b/>
          <w:bCs/>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全额事业单位，人员增加，缴存基数增加</w:t>
      </w:r>
      <w:r>
        <w:rPr>
          <w:rFonts w:hint="eastAsia" w:ascii="Times New Roman" w:hAnsi="Times New Roman" w:eastAsia="仿宋_GB2312" w:cs="仿宋_GB2312"/>
          <w:color w:val="333333"/>
          <w:kern w:val="0"/>
          <w:sz w:val="32"/>
          <w:szCs w:val="32"/>
        </w:rPr>
        <w:t>。</w:t>
      </w:r>
    </w:p>
    <w:p>
      <w:pPr>
        <w:widowControl/>
        <w:shd w:val="clear" w:color="auto" w:fill="FFFFFF"/>
        <w:spacing w:before="100" w:beforeAutospacing="1" w:after="100" w:afterAutospacing="1" w:line="336" w:lineRule="atLeast"/>
        <w:ind w:firstLine="642"/>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3</w:t>
      </w:r>
      <w:r>
        <w:rPr>
          <w:rFonts w:hint="eastAsia" w:ascii="Times New Roman" w:hAnsi="Times New Roman" w:eastAsia="仿宋_GB2312" w:cs="仿宋_GB2312"/>
          <w:color w:val="333333"/>
          <w:kern w:val="0"/>
          <w:sz w:val="32"/>
          <w:szCs w:val="32"/>
        </w:rPr>
        <w:t>、卫生健康支出1,</w:t>
      </w:r>
      <w:r>
        <w:rPr>
          <w:rFonts w:hint="eastAsia" w:ascii="Times New Roman" w:hAnsi="Times New Roman" w:eastAsia="仿宋_GB2312" w:cs="Times New Roman"/>
          <w:color w:val="333333"/>
          <w:kern w:val="0"/>
          <w:sz w:val="32"/>
          <w:szCs w:val="32"/>
        </w:rPr>
        <w:t>330</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877</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元，占支出总预算</w:t>
      </w:r>
      <w:r>
        <w:rPr>
          <w:rFonts w:ascii="Times New Roman" w:hAnsi="Times New Roman" w:eastAsia="仿宋_GB2312" w:cs="Times New Roman"/>
          <w:color w:val="333333"/>
          <w:kern w:val="0"/>
          <w:sz w:val="32"/>
          <w:szCs w:val="32"/>
        </w:rPr>
        <w:t>3.</w:t>
      </w:r>
      <w:r>
        <w:rPr>
          <w:rFonts w:hint="eastAsia" w:ascii="Times New Roman" w:hAnsi="Times New Roman" w:eastAsia="仿宋_GB2312" w:cs="Times New Roman"/>
          <w:color w:val="333333"/>
          <w:kern w:val="0"/>
          <w:sz w:val="32"/>
          <w:szCs w:val="32"/>
        </w:rPr>
        <w:t>69</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ascii="Times New Roman" w:hAnsi="Times New Roman" w:eastAsia="仿宋_GB2312" w:cs="Times New Roman"/>
          <w:color w:val="333333"/>
          <w:kern w:val="0"/>
          <w:sz w:val="32"/>
          <w:szCs w:val="32"/>
        </w:rPr>
        <w:t>3</w:t>
      </w:r>
      <w:r>
        <w:rPr>
          <w:rFonts w:hint="eastAsia" w:ascii="Times New Roman" w:hAnsi="Times New Roman" w:eastAsia="仿宋_GB2312" w:cs="Times New Roman"/>
          <w:color w:val="333333"/>
          <w:kern w:val="0"/>
          <w:sz w:val="32"/>
          <w:szCs w:val="32"/>
        </w:rPr>
        <w:t>95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457</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42</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28</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，主要用于为单位人员缴纳医疗保险。</w:t>
      </w:r>
      <w:r>
        <w:rPr>
          <w:rFonts w:hint="eastAsia" w:ascii="Times New Roman" w:hAnsi="Times New Roman" w:eastAsia="仿宋_GB2312" w:cs="仿宋_GB2312"/>
          <w:color w:val="4C4C4C"/>
          <w:kern w:val="0"/>
          <w:sz w:val="32"/>
          <w:szCs w:val="32"/>
        </w:rPr>
        <w:t>增长原因</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b/>
          <w:bCs/>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，纪检监察人员增加，缴存基数增加；</w:t>
      </w:r>
      <w:r>
        <w:rPr>
          <w:rFonts w:hint="eastAsia" w:ascii="Times New Roman" w:hAnsi="Times New Roman" w:eastAsia="仿宋_GB2312" w:cs="仿宋_GB2312"/>
          <w:b/>
          <w:bCs/>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全额事业单位，人员增加，缴存基数增加</w:t>
      </w:r>
      <w:r>
        <w:rPr>
          <w:rFonts w:hint="eastAsia" w:ascii="Times New Roman" w:hAnsi="Times New Roman" w:eastAsia="仿宋_GB2312" w:cs="仿宋_GB2312"/>
          <w:color w:val="333333"/>
          <w:kern w:val="0"/>
          <w:sz w:val="32"/>
          <w:szCs w:val="32"/>
        </w:rPr>
        <w:t>。</w:t>
      </w:r>
    </w:p>
    <w:p>
      <w:pPr>
        <w:widowControl/>
        <w:shd w:val="clear" w:color="auto" w:fill="FFFFFF"/>
        <w:spacing w:before="100" w:beforeAutospacing="1" w:after="100" w:afterAutospacing="1" w:line="336" w:lineRule="atLeast"/>
        <w:ind w:firstLine="642"/>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4</w:t>
      </w:r>
      <w:r>
        <w:rPr>
          <w:rFonts w:hint="eastAsia" w:ascii="Times New Roman" w:hAnsi="Times New Roman" w:eastAsia="仿宋_GB2312" w:cs="仿宋_GB2312"/>
          <w:color w:val="333333"/>
          <w:kern w:val="0"/>
          <w:sz w:val="32"/>
          <w:szCs w:val="32"/>
        </w:rPr>
        <w:t>、住房保障支出</w:t>
      </w:r>
      <w:r>
        <w:rPr>
          <w:rFonts w:ascii="Times New Roman" w:hAnsi="Times New Roman" w:eastAsia="仿宋_GB2312" w:cs="Times New Roman"/>
          <w:color w:val="333333"/>
          <w:kern w:val="0"/>
          <w:sz w:val="32"/>
          <w:szCs w:val="32"/>
        </w:rPr>
        <w:t>1,</w:t>
      </w:r>
      <w:r>
        <w:rPr>
          <w:rFonts w:hint="eastAsia" w:ascii="Times New Roman" w:hAnsi="Times New Roman" w:eastAsia="仿宋_GB2312" w:cs="Times New Roman"/>
          <w:color w:val="333333"/>
          <w:kern w:val="0"/>
          <w:sz w:val="32"/>
          <w:szCs w:val="32"/>
        </w:rPr>
        <w:t>996</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157</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元，占支出总预算</w:t>
      </w:r>
      <w:r>
        <w:rPr>
          <w:rFonts w:ascii="Times New Roman" w:hAnsi="Times New Roman" w:eastAsia="仿宋_GB2312" w:cs="Times New Roman"/>
          <w:color w:val="333333"/>
          <w:kern w:val="0"/>
          <w:sz w:val="32"/>
          <w:szCs w:val="32"/>
        </w:rPr>
        <w:t>5</w:t>
      </w:r>
      <w:r>
        <w:rPr>
          <w:rFonts w:hint="eastAsia" w:ascii="Times New Roman" w:hAnsi="Times New Roman" w:eastAsia="仿宋_GB2312" w:cs="Times New Roman"/>
          <w:color w:val="333333"/>
          <w:kern w:val="0"/>
          <w:sz w:val="32"/>
          <w:szCs w:val="32"/>
        </w:rPr>
        <w:t>.53</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ascii="Times New Roman" w:hAnsi="Times New Roman" w:eastAsia="仿宋_GB2312" w:cs="Times New Roman"/>
          <w:color w:val="333333"/>
          <w:kern w:val="0"/>
          <w:sz w:val="32"/>
          <w:szCs w:val="32"/>
        </w:rPr>
        <w:t>5</w:t>
      </w:r>
      <w:r>
        <w:rPr>
          <w:rFonts w:hint="eastAsia" w:ascii="Times New Roman" w:hAnsi="Times New Roman" w:eastAsia="仿宋_GB2312" w:cs="Times New Roman"/>
          <w:color w:val="333333"/>
          <w:kern w:val="0"/>
          <w:sz w:val="32"/>
          <w:szCs w:val="32"/>
        </w:rPr>
        <w:t>19</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070</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35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14</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，主要用于为单位人员缴纳住房公积金。</w:t>
      </w:r>
      <w:r>
        <w:rPr>
          <w:rFonts w:hint="eastAsia" w:ascii="Times New Roman" w:hAnsi="Times New Roman" w:eastAsia="仿宋_GB2312" w:cs="仿宋_GB2312"/>
          <w:color w:val="4C4C4C"/>
          <w:kern w:val="0"/>
          <w:sz w:val="32"/>
          <w:szCs w:val="32"/>
        </w:rPr>
        <w:t>增长原因</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b/>
          <w:bCs/>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，纪检监察人员增加，缴存基数增加；</w:t>
      </w:r>
      <w:r>
        <w:rPr>
          <w:rFonts w:hint="eastAsia" w:ascii="Times New Roman" w:hAnsi="Times New Roman" w:eastAsia="仿宋_GB2312" w:cs="仿宋_GB2312"/>
          <w:b/>
          <w:bCs/>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全额事业单位，人员增加，缴存基数增加</w:t>
      </w:r>
      <w:r>
        <w:rPr>
          <w:rFonts w:hint="eastAsia" w:ascii="Times New Roman" w:hAnsi="Times New Roman" w:eastAsia="仿宋_GB2312" w:cs="仿宋_GB2312"/>
          <w:color w:val="333333"/>
          <w:kern w:val="0"/>
          <w:sz w:val="32"/>
          <w:szCs w:val="32"/>
        </w:rPr>
        <w:t>。</w:t>
      </w:r>
    </w:p>
    <w:p>
      <w:pPr>
        <w:widowControl/>
        <w:shd w:val="clear" w:color="auto" w:fill="FFFFFF"/>
        <w:spacing w:before="100" w:beforeAutospacing="1" w:after="100" w:afterAutospacing="1" w:line="336" w:lineRule="atLeast"/>
        <w:ind w:firstLine="640"/>
        <w:rPr>
          <w:rFonts w:ascii="Times New Roman" w:hAnsi="Times New Roman" w:eastAsia="楷体_GB2312" w:cs="Times New Roman"/>
          <w:b/>
          <w:bCs/>
          <w:color w:val="333333"/>
          <w:kern w:val="0"/>
          <w:sz w:val="32"/>
          <w:szCs w:val="32"/>
        </w:rPr>
      </w:pPr>
      <w:r>
        <w:rPr>
          <w:rFonts w:hint="eastAsia" w:ascii="Times New Roman" w:hAnsi="Times New Roman" w:eastAsia="楷体_GB2312" w:cs="楷体_GB2312"/>
          <w:b/>
          <w:bCs/>
          <w:color w:val="333333"/>
          <w:kern w:val="0"/>
          <w:sz w:val="32"/>
          <w:szCs w:val="32"/>
        </w:rPr>
        <w:t>（四）一般公共预算支出按部门经济科目划分</w:t>
      </w:r>
    </w:p>
    <w:p>
      <w:pPr>
        <w:widowControl/>
        <w:shd w:val="clear" w:color="auto" w:fill="FFFFFF"/>
        <w:spacing w:before="100" w:beforeAutospacing="1" w:after="100" w:afterAutospacing="1" w:line="336" w:lineRule="atLeast"/>
        <w:ind w:firstLine="643"/>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、基本支出预算</w:t>
      </w:r>
      <w:r>
        <w:rPr>
          <w:rFonts w:hint="eastAsia" w:ascii="Times New Roman" w:hAnsi="Times New Roman" w:eastAsia="仿宋_GB2312" w:cs="Times New Roman"/>
          <w:color w:val="333333"/>
          <w:kern w:val="0"/>
          <w:sz w:val="32"/>
          <w:szCs w:val="32"/>
        </w:rPr>
        <w:t>27</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040</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648</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元，占支出总预算的</w:t>
      </w:r>
      <w:r>
        <w:rPr>
          <w:rFonts w:hint="eastAsia" w:ascii="Times New Roman" w:hAnsi="Times New Roman" w:eastAsia="仿宋_GB2312" w:cs="Times New Roman"/>
          <w:color w:val="333333"/>
          <w:kern w:val="0"/>
          <w:sz w:val="32"/>
          <w:szCs w:val="32"/>
        </w:rPr>
        <w:t>74</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97</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ascii="Times New Roman" w:hAnsi="Times New Roman" w:eastAsia="仿宋_GB2312" w:cs="Times New Roman"/>
          <w:color w:val="333333"/>
          <w:kern w:val="0"/>
          <w:sz w:val="32"/>
          <w:szCs w:val="32"/>
        </w:rPr>
        <w:t>7,</w:t>
      </w:r>
      <w:r>
        <w:rPr>
          <w:rFonts w:hint="eastAsia" w:ascii="Times New Roman" w:hAnsi="Times New Roman" w:eastAsia="仿宋_GB2312" w:cs="Times New Roman"/>
          <w:color w:val="333333"/>
          <w:kern w:val="0"/>
          <w:sz w:val="32"/>
          <w:szCs w:val="32"/>
        </w:rPr>
        <w:t>554</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164</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38</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77</w:t>
      </w:r>
      <w:r>
        <w:rPr>
          <w:rFonts w:ascii="Times New Roman" w:hAnsi="Times New Roman"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。基本支出</w:t>
      </w:r>
      <w:r>
        <w:rPr>
          <w:rFonts w:hint="eastAsia" w:ascii="Times New Roman" w:hAnsi="Times New Roman" w:eastAsia="仿宋_GB2312" w:cs="仿宋_GB2312"/>
          <w:color w:val="4C4C4C"/>
          <w:kern w:val="0"/>
          <w:sz w:val="32"/>
          <w:szCs w:val="32"/>
        </w:rPr>
        <w:t>主要用于单位在职职工和离休人员工资、为上述人员按市人力资源和社会保障部、财政部和梧州市政府规定的缴存比例缴纳的住房公积金等各项社会保险缴费和保证单位正常运行支出。</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32"/>
          <w:szCs w:val="32"/>
        </w:rPr>
      </w:pPr>
      <w:r>
        <w:rPr>
          <w:rFonts w:hint="eastAsia" w:ascii="Times New Roman" w:hAnsi="Times New Roman" w:eastAsia="仿宋_GB2312" w:cs="仿宋_GB2312"/>
          <w:color w:val="4C4C4C"/>
          <w:kern w:val="0"/>
          <w:sz w:val="32"/>
          <w:szCs w:val="32"/>
        </w:rPr>
        <w:t>（</w:t>
      </w:r>
      <w:r>
        <w:rPr>
          <w:rFonts w:ascii="Times New Roman" w:hAnsi="Times New Roman" w:eastAsia="仿宋_GB2312" w:cs="Times New Roman"/>
          <w:color w:val="4C4C4C"/>
          <w:kern w:val="0"/>
          <w:sz w:val="32"/>
          <w:szCs w:val="32"/>
        </w:rPr>
        <w:t>1</w:t>
      </w:r>
      <w:r>
        <w:rPr>
          <w:rFonts w:hint="eastAsia" w:ascii="Times New Roman" w:hAnsi="Times New Roman" w:eastAsia="仿宋_GB2312" w:cs="仿宋_GB2312"/>
          <w:color w:val="4C4C4C"/>
          <w:kern w:val="0"/>
          <w:sz w:val="32"/>
          <w:szCs w:val="32"/>
        </w:rPr>
        <w:t>）工资福利支出</w:t>
      </w:r>
      <w:r>
        <w:rPr>
          <w:rFonts w:hint="eastAsia" w:ascii="Times New Roman" w:hAnsi="Times New Roman" w:eastAsia="仿宋_GB2312" w:cs="Times New Roman"/>
          <w:color w:val="4C4C4C"/>
          <w:kern w:val="0"/>
          <w:sz w:val="32"/>
          <w:szCs w:val="32"/>
        </w:rPr>
        <w:t>21</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301</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322</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元，占基本支出总预算</w:t>
      </w:r>
      <w:r>
        <w:rPr>
          <w:rFonts w:ascii="Times New Roman" w:hAnsi="Times New Roman" w:eastAsia="仿宋_GB2312" w:cs="Times New Roman"/>
          <w:color w:val="4C4C4C"/>
          <w:kern w:val="0"/>
          <w:sz w:val="32"/>
          <w:szCs w:val="32"/>
        </w:rPr>
        <w:t>7</w:t>
      </w:r>
      <w:r>
        <w:rPr>
          <w:rFonts w:hint="eastAsia" w:ascii="Times New Roman" w:hAnsi="Times New Roman" w:eastAsia="仿宋_GB2312" w:cs="Times New Roman"/>
          <w:color w:val="4C4C4C"/>
          <w:kern w:val="0"/>
          <w:sz w:val="32"/>
          <w:szCs w:val="32"/>
        </w:rPr>
        <w:t>8</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78</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，同比增加</w:t>
      </w:r>
      <w:r>
        <w:rPr>
          <w:rFonts w:hint="eastAsia" w:ascii="Times New Roman" w:hAnsi="Times New Roman" w:eastAsia="仿宋_GB2312" w:cs="Times New Roman"/>
          <w:color w:val="4C4C4C"/>
          <w:kern w:val="0"/>
          <w:sz w:val="32"/>
          <w:szCs w:val="32"/>
        </w:rPr>
        <w:t>6</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180</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324</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元，增长</w:t>
      </w:r>
      <w:r>
        <w:rPr>
          <w:rFonts w:hint="eastAsia" w:ascii="Times New Roman" w:hAnsi="Times New Roman" w:eastAsia="仿宋_GB2312" w:cs="Times New Roman"/>
          <w:color w:val="4C4C4C"/>
          <w:kern w:val="0"/>
          <w:sz w:val="32"/>
          <w:szCs w:val="32"/>
        </w:rPr>
        <w:t>40</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87</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w:t>
      </w:r>
      <w:r>
        <w:rPr>
          <w:rFonts w:hint="eastAsia" w:ascii="Times New Roman" w:hAnsi="Times New Roman" w:eastAsia="仿宋_GB2312" w:cs="仿宋_GB2312"/>
          <w:color w:val="333333"/>
          <w:kern w:val="0"/>
          <w:sz w:val="32"/>
          <w:szCs w:val="32"/>
        </w:rPr>
        <w:t>增长原因：</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，纪检监察人员增加，工资福利支出相对增长。</w:t>
      </w:r>
      <w:r>
        <w:rPr>
          <w:rFonts w:hint="eastAsia" w:ascii="Times New Roman" w:hAnsi="Times New Roman" w:eastAsia="仿宋_GB2312" w:cs="仿宋_GB2312"/>
          <w:b/>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全额事业单位，新增人员，工资福利支出相对增长。</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32"/>
          <w:szCs w:val="32"/>
        </w:rPr>
      </w:pPr>
      <w:r>
        <w:rPr>
          <w:rFonts w:hint="eastAsia" w:ascii="Times New Roman" w:hAnsi="Times New Roman" w:eastAsia="仿宋_GB2312" w:cs="仿宋_GB2312"/>
          <w:color w:val="4C4C4C"/>
          <w:kern w:val="0"/>
          <w:sz w:val="32"/>
          <w:szCs w:val="32"/>
        </w:rPr>
        <w:t>（</w:t>
      </w:r>
      <w:r>
        <w:rPr>
          <w:rFonts w:ascii="Times New Roman" w:hAnsi="Times New Roman" w:eastAsia="仿宋_GB2312" w:cs="Times New Roman"/>
          <w:color w:val="4C4C4C"/>
          <w:kern w:val="0"/>
          <w:sz w:val="32"/>
          <w:szCs w:val="32"/>
        </w:rPr>
        <w:t>2</w:t>
      </w:r>
      <w:r>
        <w:rPr>
          <w:rFonts w:hint="eastAsia" w:ascii="Times New Roman" w:hAnsi="Times New Roman" w:eastAsia="仿宋_GB2312" w:cs="仿宋_GB2312"/>
          <w:color w:val="4C4C4C"/>
          <w:kern w:val="0"/>
          <w:sz w:val="32"/>
          <w:szCs w:val="32"/>
        </w:rPr>
        <w:t>）商品和服务支出预算</w:t>
      </w:r>
      <w:r>
        <w:rPr>
          <w:rFonts w:hint="eastAsia" w:ascii="Times New Roman" w:hAnsi="Times New Roman" w:eastAsia="仿宋_GB2312" w:cs="Times New Roman"/>
          <w:color w:val="4C4C4C"/>
          <w:kern w:val="0"/>
          <w:sz w:val="32"/>
          <w:szCs w:val="32"/>
        </w:rPr>
        <w:t>5</w:t>
      </w:r>
      <w:r>
        <w:rPr>
          <w:rFonts w:ascii="Times New Roman" w:hAnsi="Times New Roman" w:eastAsia="仿宋_GB2312" w:cs="Times New Roman"/>
          <w:color w:val="4C4C4C"/>
          <w:kern w:val="0"/>
          <w:sz w:val="32"/>
          <w:szCs w:val="32"/>
        </w:rPr>
        <w:t>,2</w:t>
      </w:r>
      <w:r>
        <w:rPr>
          <w:rFonts w:hint="eastAsia" w:ascii="Times New Roman" w:hAnsi="Times New Roman" w:eastAsia="仿宋_GB2312" w:cs="Times New Roman"/>
          <w:color w:val="4C4C4C"/>
          <w:kern w:val="0"/>
          <w:sz w:val="32"/>
          <w:szCs w:val="32"/>
        </w:rPr>
        <w:t>54</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850</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元，占基本支出总预算</w:t>
      </w:r>
      <w:r>
        <w:rPr>
          <w:rFonts w:hint="eastAsia" w:ascii="Times New Roman" w:hAnsi="Times New Roman" w:eastAsia="仿宋_GB2312" w:cs="Times New Roman"/>
          <w:color w:val="4C4C4C"/>
          <w:kern w:val="0"/>
          <w:sz w:val="32"/>
          <w:szCs w:val="32"/>
        </w:rPr>
        <w:t>19</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43</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，同比增加</w:t>
      </w:r>
      <w:r>
        <w:rPr>
          <w:rFonts w:ascii="Times New Roman" w:hAnsi="Times New Roman" w:eastAsia="仿宋_GB2312" w:cs="Times New Roman"/>
          <w:color w:val="4C4C4C"/>
          <w:kern w:val="0"/>
          <w:sz w:val="32"/>
          <w:szCs w:val="32"/>
        </w:rPr>
        <w:t>9</w:t>
      </w:r>
      <w:r>
        <w:rPr>
          <w:rFonts w:hint="eastAsia" w:ascii="Times New Roman" w:hAnsi="Times New Roman" w:eastAsia="仿宋_GB2312" w:cs="Times New Roman"/>
          <w:color w:val="4C4C4C"/>
          <w:kern w:val="0"/>
          <w:sz w:val="32"/>
          <w:szCs w:val="32"/>
        </w:rPr>
        <w:t>83</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84</w:t>
      </w:r>
      <w:r>
        <w:rPr>
          <w:rFonts w:ascii="Times New Roman" w:hAnsi="Times New Roman" w:eastAsia="仿宋_GB2312" w:cs="Times New Roman"/>
          <w:color w:val="4C4C4C"/>
          <w:kern w:val="0"/>
          <w:sz w:val="32"/>
          <w:szCs w:val="32"/>
        </w:rPr>
        <w:t>0.00</w:t>
      </w:r>
      <w:r>
        <w:rPr>
          <w:rFonts w:hint="eastAsia" w:ascii="Times New Roman" w:hAnsi="Times New Roman" w:eastAsia="仿宋_GB2312" w:cs="仿宋_GB2312"/>
          <w:color w:val="4C4C4C"/>
          <w:kern w:val="0"/>
          <w:sz w:val="32"/>
          <w:szCs w:val="32"/>
        </w:rPr>
        <w:t>万元，增长</w:t>
      </w:r>
      <w:r>
        <w:rPr>
          <w:rFonts w:hint="eastAsia" w:ascii="Times New Roman" w:hAnsi="Times New Roman" w:eastAsia="仿宋_GB2312" w:cs="Times New Roman"/>
          <w:color w:val="4C4C4C"/>
          <w:kern w:val="0"/>
          <w:sz w:val="32"/>
          <w:szCs w:val="32"/>
        </w:rPr>
        <w:t>23</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04</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w:t>
      </w:r>
      <w:r>
        <w:rPr>
          <w:rFonts w:hint="eastAsia" w:ascii="Times New Roman" w:hAnsi="Times New Roman" w:eastAsia="仿宋_GB2312" w:cs="仿宋_GB2312"/>
          <w:color w:val="333333"/>
          <w:kern w:val="0"/>
          <w:sz w:val="32"/>
          <w:szCs w:val="32"/>
        </w:rPr>
        <w:t>增长原因：</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w:t>
      </w:r>
      <w:r>
        <w:rPr>
          <w:rFonts w:hint="eastAsia" w:ascii="Times New Roman" w:hAnsi="Times New Roman" w:eastAsia="仿宋_GB2312" w:cs="仿宋_GB2312"/>
          <w:color w:val="4C4C4C"/>
          <w:kern w:val="0"/>
          <w:sz w:val="32"/>
          <w:szCs w:val="32"/>
        </w:rPr>
        <w:t>，纪检监察人员增加，商品和服务支出相对增长。</w:t>
      </w:r>
      <w:r>
        <w:rPr>
          <w:rFonts w:hint="eastAsia" w:ascii="Times New Roman" w:hAnsi="Times New Roman" w:eastAsia="仿宋_GB2312" w:cs="仿宋_GB2312"/>
          <w:b/>
          <w:color w:val="4C4C4C"/>
          <w:kern w:val="0"/>
          <w:sz w:val="32"/>
          <w:szCs w:val="32"/>
        </w:rPr>
        <w:t>二是</w:t>
      </w:r>
      <w:r>
        <w:rPr>
          <w:rFonts w:hint="eastAsia" w:ascii="Times New Roman" w:hAnsi="Times New Roman" w:eastAsia="仿宋_GB2312" w:cs="仿宋_GB2312"/>
          <w:color w:val="4C4C4C"/>
          <w:kern w:val="0"/>
          <w:sz w:val="32"/>
          <w:szCs w:val="32"/>
        </w:rPr>
        <w:t>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全额事业单位，新增人员，商品和服务支出相对增长。</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32"/>
          <w:szCs w:val="32"/>
        </w:rPr>
      </w:pPr>
      <w:r>
        <w:rPr>
          <w:rFonts w:hint="eastAsia" w:ascii="Times New Roman" w:hAnsi="Times New Roman" w:eastAsia="仿宋_GB2312" w:cs="仿宋_GB2312"/>
          <w:color w:val="4C4C4C"/>
          <w:kern w:val="0"/>
          <w:sz w:val="32"/>
          <w:szCs w:val="32"/>
        </w:rPr>
        <w:t>（</w:t>
      </w:r>
      <w:r>
        <w:rPr>
          <w:rFonts w:ascii="Times New Roman" w:hAnsi="Times New Roman" w:eastAsia="仿宋_GB2312" w:cs="Times New Roman"/>
          <w:color w:val="4C4C4C"/>
          <w:kern w:val="0"/>
          <w:sz w:val="32"/>
          <w:szCs w:val="32"/>
        </w:rPr>
        <w:t>3</w:t>
      </w:r>
      <w:r>
        <w:rPr>
          <w:rFonts w:hint="eastAsia" w:ascii="Times New Roman" w:hAnsi="Times New Roman" w:eastAsia="仿宋_GB2312" w:cs="仿宋_GB2312"/>
          <w:color w:val="4C4C4C"/>
          <w:kern w:val="0"/>
          <w:sz w:val="32"/>
          <w:szCs w:val="32"/>
        </w:rPr>
        <w:t>）对个人和家庭的补助支出预算</w:t>
      </w:r>
      <w:r>
        <w:rPr>
          <w:rFonts w:hint="eastAsia" w:ascii="Times New Roman" w:hAnsi="Times New Roman" w:eastAsia="仿宋_GB2312" w:cs="Times New Roman"/>
          <w:color w:val="4C4C4C"/>
          <w:kern w:val="0"/>
          <w:sz w:val="32"/>
          <w:szCs w:val="32"/>
        </w:rPr>
        <w:t>124</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476.00</w:t>
      </w:r>
      <w:r>
        <w:rPr>
          <w:rFonts w:hint="eastAsia" w:ascii="Times New Roman" w:hAnsi="Times New Roman" w:eastAsia="仿宋_GB2312" w:cs="仿宋_GB2312"/>
          <w:color w:val="4C4C4C"/>
          <w:kern w:val="0"/>
          <w:sz w:val="32"/>
          <w:szCs w:val="32"/>
        </w:rPr>
        <w:t>元，占基本支出总预算</w:t>
      </w:r>
      <w:r>
        <w:rPr>
          <w:rFonts w:ascii="Times New Roman" w:hAnsi="Times New Roman" w:eastAsia="仿宋_GB2312" w:cs="Times New Roman"/>
          <w:color w:val="4C4C4C"/>
          <w:kern w:val="0"/>
          <w:sz w:val="32"/>
          <w:szCs w:val="32"/>
        </w:rPr>
        <w:t>0.4</w:t>
      </w:r>
      <w:r>
        <w:rPr>
          <w:rFonts w:hint="eastAsia" w:ascii="Times New Roman" w:hAnsi="Times New Roman" w:eastAsia="仿宋_GB2312" w:cs="Times New Roman"/>
          <w:color w:val="4C4C4C"/>
          <w:kern w:val="0"/>
          <w:sz w:val="32"/>
          <w:szCs w:val="32"/>
        </w:rPr>
        <w:t>6</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，同比增加</w:t>
      </w:r>
      <w:r>
        <w:rPr>
          <w:rFonts w:hint="eastAsia" w:ascii="Times New Roman" w:hAnsi="Times New Roman" w:eastAsia="仿宋_GB2312" w:cs="Times New Roman"/>
          <w:color w:val="4C4C4C"/>
          <w:kern w:val="0"/>
          <w:sz w:val="32"/>
          <w:szCs w:val="32"/>
        </w:rPr>
        <w:t>30</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000</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元，增长</w:t>
      </w:r>
      <w:r>
        <w:rPr>
          <w:rFonts w:hint="eastAsia" w:ascii="Times New Roman" w:hAnsi="Times New Roman" w:eastAsia="仿宋_GB2312" w:cs="Times New Roman"/>
          <w:color w:val="4C4C4C"/>
          <w:kern w:val="0"/>
          <w:sz w:val="32"/>
          <w:szCs w:val="32"/>
        </w:rPr>
        <w:t>31.75</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。增长原因是离休人员工资福利有所增加。</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32"/>
          <w:szCs w:val="32"/>
        </w:rPr>
      </w:pPr>
      <w:r>
        <w:rPr>
          <w:rFonts w:hint="eastAsia" w:ascii="Times New Roman" w:hAnsi="Times New Roman" w:eastAsia="仿宋_GB2312" w:cs="仿宋_GB2312"/>
          <w:color w:val="4C4C4C"/>
          <w:kern w:val="0"/>
          <w:sz w:val="32"/>
          <w:szCs w:val="32"/>
        </w:rPr>
        <w:t>（</w:t>
      </w:r>
      <w:r>
        <w:rPr>
          <w:rFonts w:ascii="Times New Roman" w:hAnsi="Times New Roman" w:eastAsia="仿宋_GB2312" w:cs="Times New Roman"/>
          <w:color w:val="4C4C4C"/>
          <w:kern w:val="0"/>
          <w:sz w:val="32"/>
          <w:szCs w:val="32"/>
        </w:rPr>
        <w:t>4</w:t>
      </w:r>
      <w:r>
        <w:rPr>
          <w:rFonts w:hint="eastAsia" w:ascii="Times New Roman" w:hAnsi="Times New Roman" w:eastAsia="仿宋_GB2312" w:cs="仿宋_GB2312"/>
          <w:color w:val="4C4C4C"/>
          <w:kern w:val="0"/>
          <w:sz w:val="32"/>
          <w:szCs w:val="32"/>
        </w:rPr>
        <w:t>）资本性支出预算</w:t>
      </w:r>
      <w:r>
        <w:rPr>
          <w:rFonts w:hint="eastAsia" w:ascii="Times New Roman" w:hAnsi="Times New Roman" w:eastAsia="仿宋_GB2312" w:cs="Times New Roman"/>
          <w:color w:val="4C4C4C"/>
          <w:kern w:val="0"/>
          <w:sz w:val="32"/>
          <w:szCs w:val="32"/>
        </w:rPr>
        <w:t>360</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000.00</w:t>
      </w:r>
      <w:r>
        <w:rPr>
          <w:rFonts w:hint="eastAsia" w:ascii="Times New Roman" w:hAnsi="Times New Roman" w:eastAsia="仿宋_GB2312" w:cs="仿宋_GB2312"/>
          <w:color w:val="4C4C4C"/>
          <w:kern w:val="0"/>
          <w:sz w:val="32"/>
          <w:szCs w:val="32"/>
        </w:rPr>
        <w:t>元，占基本支出总预算</w:t>
      </w:r>
      <w:r>
        <w:rPr>
          <w:rFonts w:hint="eastAsia" w:ascii="Times New Roman" w:hAnsi="Times New Roman" w:eastAsia="仿宋_GB2312" w:cs="Times New Roman"/>
          <w:color w:val="4C4C4C"/>
          <w:kern w:val="0"/>
          <w:sz w:val="32"/>
          <w:szCs w:val="32"/>
        </w:rPr>
        <w:t>1</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33</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，同比增加</w:t>
      </w:r>
      <w:r>
        <w:rPr>
          <w:rFonts w:hint="eastAsia" w:ascii="Times New Roman" w:hAnsi="Times New Roman" w:eastAsia="仿宋_GB2312" w:cs="Times New Roman"/>
          <w:color w:val="4C4C4C"/>
          <w:kern w:val="0"/>
          <w:sz w:val="32"/>
          <w:szCs w:val="32"/>
        </w:rPr>
        <w:t>360</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000</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元。上年资本性支出预算</w:t>
      </w:r>
      <w:r>
        <w:rPr>
          <w:rFonts w:ascii="Times New Roman" w:hAnsi="Times New Roman" w:eastAsia="仿宋_GB2312" w:cs="Times New Roman"/>
          <w:color w:val="4C4C4C"/>
          <w:kern w:val="0"/>
          <w:sz w:val="32"/>
          <w:szCs w:val="32"/>
        </w:rPr>
        <w:t>0</w:t>
      </w:r>
      <w:r>
        <w:rPr>
          <w:rFonts w:hint="eastAsia" w:ascii="Times New Roman" w:hAnsi="Times New Roman" w:eastAsia="仿宋_GB2312" w:cs="仿宋_GB2312"/>
          <w:color w:val="4C4C4C"/>
          <w:kern w:val="0"/>
          <w:sz w:val="32"/>
          <w:szCs w:val="32"/>
        </w:rPr>
        <w:t>元，增长原因上年放在项目支出科目核算，主要用于购置办公保密设备。</w:t>
      </w:r>
    </w:p>
    <w:p>
      <w:pPr>
        <w:widowControl/>
        <w:shd w:val="clear" w:color="auto" w:fill="FFFFFF"/>
        <w:spacing w:before="100" w:beforeAutospacing="1" w:after="100" w:afterAutospacing="1" w:line="336" w:lineRule="atLeast"/>
        <w:ind w:firstLine="640" w:firstLineChars="200"/>
        <w:rPr>
          <w:rFonts w:ascii="Times New Roman" w:hAnsi="Times New Roman" w:cs="Times New Roman"/>
          <w:color w:val="4C4C4C"/>
          <w:kern w:val="0"/>
          <w:sz w:val="24"/>
          <w:szCs w:val="24"/>
        </w:rPr>
      </w:pPr>
      <w:r>
        <w:rPr>
          <w:rFonts w:ascii="Times New Roman" w:hAnsi="Times New Roman" w:eastAsia="仿宋_GB2312" w:cs="Times New Roman"/>
          <w:color w:val="4C4C4C"/>
          <w:kern w:val="0"/>
          <w:sz w:val="32"/>
          <w:szCs w:val="32"/>
        </w:rPr>
        <w:t>2</w:t>
      </w:r>
      <w:r>
        <w:rPr>
          <w:rFonts w:hint="eastAsia" w:ascii="Times New Roman" w:hAnsi="Times New Roman" w:eastAsia="仿宋_GB2312" w:cs="仿宋_GB2312"/>
          <w:color w:val="4C4C4C"/>
          <w:kern w:val="0"/>
          <w:sz w:val="32"/>
          <w:szCs w:val="32"/>
        </w:rPr>
        <w:t>、项目支出预算</w:t>
      </w:r>
      <w:r>
        <w:rPr>
          <w:rFonts w:hint="eastAsia" w:ascii="Times New Roman" w:hAnsi="Times New Roman" w:eastAsia="仿宋_GB2312" w:cs="Times New Roman"/>
          <w:color w:val="4C4C4C"/>
          <w:kern w:val="0"/>
          <w:sz w:val="32"/>
          <w:szCs w:val="32"/>
        </w:rPr>
        <w:t>9</w:t>
      </w:r>
      <w:r>
        <w:rPr>
          <w:rFonts w:ascii="Times New Roman" w:hAnsi="Times New Roman" w:eastAsia="仿宋_GB2312" w:cs="Times New Roman"/>
          <w:color w:val="4C4C4C"/>
          <w:kern w:val="0"/>
          <w:sz w:val="32"/>
          <w:szCs w:val="32"/>
        </w:rPr>
        <w:t>,0</w:t>
      </w:r>
      <w:r>
        <w:rPr>
          <w:rFonts w:hint="eastAsia" w:ascii="Times New Roman" w:hAnsi="Times New Roman" w:eastAsia="仿宋_GB2312" w:cs="Times New Roman"/>
          <w:color w:val="4C4C4C"/>
          <w:kern w:val="0"/>
          <w:sz w:val="32"/>
          <w:szCs w:val="32"/>
        </w:rPr>
        <w:t>30</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0</w:t>
      </w:r>
      <w:r>
        <w:rPr>
          <w:rFonts w:ascii="Times New Roman" w:hAnsi="Times New Roman" w:eastAsia="仿宋_GB2312" w:cs="Times New Roman"/>
          <w:color w:val="4C4C4C"/>
          <w:kern w:val="0"/>
          <w:sz w:val="32"/>
          <w:szCs w:val="32"/>
        </w:rPr>
        <w:t>00.00</w:t>
      </w:r>
      <w:r>
        <w:rPr>
          <w:rFonts w:hint="eastAsia" w:ascii="Times New Roman" w:hAnsi="Times New Roman" w:eastAsia="仿宋_GB2312" w:cs="仿宋_GB2312"/>
          <w:color w:val="4C4C4C"/>
          <w:kern w:val="0"/>
          <w:sz w:val="32"/>
          <w:szCs w:val="32"/>
        </w:rPr>
        <w:t>元，占支出总预算的</w:t>
      </w:r>
      <w:r>
        <w:rPr>
          <w:rFonts w:hint="eastAsia" w:ascii="Times New Roman" w:hAnsi="Times New Roman" w:eastAsia="仿宋_GB2312" w:cs="Times New Roman"/>
          <w:color w:val="4C4C4C"/>
          <w:kern w:val="0"/>
          <w:sz w:val="32"/>
          <w:szCs w:val="32"/>
        </w:rPr>
        <w:t>25</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03</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。同比减少</w:t>
      </w:r>
      <w:r>
        <w:rPr>
          <w:rFonts w:hint="eastAsia" w:ascii="Times New Roman" w:hAnsi="Times New Roman" w:eastAsia="仿宋_GB2312" w:cs="Times New Roman"/>
          <w:color w:val="4C4C4C"/>
          <w:kern w:val="0"/>
          <w:sz w:val="32"/>
          <w:szCs w:val="32"/>
        </w:rPr>
        <w:t>995</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300</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元，下降</w:t>
      </w:r>
      <w:r>
        <w:rPr>
          <w:rFonts w:ascii="Times New Roman" w:hAnsi="Times New Roman" w:eastAsia="仿宋_GB2312" w:cs="Times New Roman"/>
          <w:color w:val="4C4C4C"/>
          <w:kern w:val="0"/>
          <w:sz w:val="32"/>
          <w:szCs w:val="32"/>
        </w:rPr>
        <w:t>9.</w:t>
      </w:r>
      <w:r>
        <w:rPr>
          <w:rFonts w:hint="eastAsia" w:ascii="Times New Roman" w:hAnsi="Times New Roman" w:eastAsia="仿宋_GB2312" w:cs="Times New Roman"/>
          <w:color w:val="4C4C4C"/>
          <w:kern w:val="0"/>
          <w:sz w:val="32"/>
          <w:szCs w:val="32"/>
        </w:rPr>
        <w:t>93</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w:t>
      </w:r>
      <w:r>
        <w:rPr>
          <w:rFonts w:hint="eastAsia" w:ascii="Times New Roman" w:hAnsi="Times New Roman" w:eastAsia="仿宋_GB2312" w:cs="仿宋_GB2312"/>
          <w:color w:val="333333"/>
          <w:kern w:val="0"/>
          <w:sz w:val="32"/>
          <w:szCs w:val="32"/>
        </w:rPr>
        <w:t>下降原因是上年的部分项目已完成，</w:t>
      </w:r>
      <w:r>
        <w:rPr>
          <w:rFonts w:hint="eastAsia" w:ascii="Times New Roman" w:hAnsi="Times New Roman" w:eastAsia="仿宋_GB2312" w:cs="仿宋_GB2312"/>
          <w:color w:val="333333"/>
          <w:kern w:val="0"/>
          <w:sz w:val="32"/>
          <w:szCs w:val="32"/>
          <w:lang w:eastAsia="zh-CN"/>
        </w:rPr>
        <w:t>项目支出</w:t>
      </w:r>
      <w:r>
        <w:rPr>
          <w:rFonts w:hint="eastAsia" w:ascii="Times New Roman" w:hAnsi="Times New Roman" w:eastAsia="仿宋_GB2312" w:cs="仿宋_GB2312"/>
          <w:color w:val="333333"/>
          <w:kern w:val="0"/>
          <w:sz w:val="32"/>
          <w:szCs w:val="32"/>
        </w:rPr>
        <w:t>有所减少</w:t>
      </w:r>
      <w:r>
        <w:rPr>
          <w:rFonts w:hint="eastAsia" w:ascii="Times New Roman" w:hAnsi="Times New Roman" w:eastAsia="仿宋_GB2312" w:cs="仿宋_GB2312"/>
          <w:sz w:val="32"/>
          <w:szCs w:val="32"/>
        </w:rPr>
        <w:t>。</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其中：</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w:t>
      </w: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）工资福利支出预算</w:t>
      </w:r>
      <w:r>
        <w:rPr>
          <w:rFonts w:hint="eastAsia" w:ascii="Times New Roman" w:hAnsi="Times New Roman" w:eastAsia="仿宋_GB2312" w:cs="Times New Roman"/>
          <w:color w:val="333333"/>
          <w:kern w:val="0"/>
          <w:sz w:val="32"/>
          <w:szCs w:val="32"/>
        </w:rPr>
        <w:t>0</w:t>
      </w:r>
      <w:r>
        <w:rPr>
          <w:rFonts w:hint="eastAsia" w:ascii="Times New Roman" w:hAnsi="Times New Roman" w:eastAsia="仿宋_GB2312" w:cs="仿宋_GB2312"/>
          <w:color w:val="333333"/>
          <w:kern w:val="0"/>
          <w:sz w:val="32"/>
          <w:szCs w:val="32"/>
        </w:rPr>
        <w:t>元，占项目支出预算</w:t>
      </w:r>
      <w:r>
        <w:rPr>
          <w:rFonts w:hint="eastAsia" w:ascii="Times New Roman" w:hAnsi="Times New Roman" w:eastAsia="仿宋_GB2312" w:cs="Times New Roman"/>
          <w:color w:val="333333"/>
          <w:kern w:val="0"/>
          <w:sz w:val="32"/>
          <w:szCs w:val="32"/>
        </w:rPr>
        <w:t>0</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，同比减少</w:t>
      </w:r>
      <w:r>
        <w:rPr>
          <w:rFonts w:ascii="Times New Roman" w:hAnsi="Times New Roman" w:eastAsia="仿宋_GB2312" w:cs="Times New Roman"/>
          <w:color w:val="333333"/>
          <w:kern w:val="0"/>
          <w:sz w:val="32"/>
          <w:szCs w:val="32"/>
        </w:rPr>
        <w:t>160</w:t>
      </w:r>
      <w:r>
        <w:rPr>
          <w:rFonts w:hint="eastAsia" w:ascii="Times New Roman" w:hAnsi="Times New Roman" w:eastAsia="仿宋_GB2312" w:cs="Times New Roman"/>
          <w:color w:val="333333"/>
          <w:kern w:val="0"/>
          <w:sz w:val="32"/>
          <w:szCs w:val="32"/>
          <w:lang w:val="en-US" w:eastAsia="zh-CN"/>
        </w:rPr>
        <w:t>,</w:t>
      </w:r>
      <w:r>
        <w:rPr>
          <w:rFonts w:ascii="Times New Roman" w:hAnsi="Times New Roman" w:eastAsia="仿宋_GB2312" w:cs="Times New Roman"/>
          <w:color w:val="333333"/>
          <w:kern w:val="0"/>
          <w:sz w:val="32"/>
          <w:szCs w:val="32"/>
        </w:rPr>
        <w:t>000.00</w:t>
      </w:r>
      <w:r>
        <w:rPr>
          <w:rFonts w:hint="eastAsia" w:ascii="Times New Roman" w:hAnsi="Times New Roman" w:eastAsia="仿宋_GB2312" w:cs="仿宋_GB2312"/>
          <w:color w:val="333333"/>
          <w:kern w:val="0"/>
          <w:sz w:val="32"/>
          <w:szCs w:val="32"/>
        </w:rPr>
        <w:t>元，下降</w:t>
      </w:r>
      <w:r>
        <w:rPr>
          <w:rFonts w:ascii="Times New Roman" w:hAnsi="Times New Roman" w:eastAsia="仿宋_GB2312" w:cs="Times New Roman"/>
          <w:color w:val="333333"/>
          <w:kern w:val="0"/>
          <w:sz w:val="32"/>
          <w:szCs w:val="32"/>
        </w:rPr>
        <w:t>100%</w:t>
      </w:r>
      <w:r>
        <w:rPr>
          <w:rFonts w:hint="eastAsia" w:ascii="Times New Roman" w:hAnsi="Times New Roman" w:eastAsia="仿宋_GB2312" w:cs="仿宋_GB2312"/>
          <w:color w:val="333333"/>
          <w:kern w:val="0"/>
          <w:sz w:val="32"/>
          <w:szCs w:val="32"/>
        </w:rPr>
        <w:t>，下降原因主要是</w:t>
      </w:r>
      <w:r>
        <w:rPr>
          <w:rFonts w:hint="eastAsia" w:ascii="Times New Roman" w:hAnsi="Times New Roman" w:eastAsia="仿宋_GB2312" w:cs="仿宋_GB2312"/>
          <w:color w:val="333333"/>
          <w:kern w:val="0"/>
          <w:sz w:val="32"/>
          <w:szCs w:val="32"/>
          <w:lang w:val="en-US" w:eastAsia="zh-CN"/>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w:t>
      </w:r>
      <w:bookmarkStart w:id="0" w:name="_GoBack"/>
      <w:bookmarkEnd w:id="0"/>
      <w:r>
        <w:rPr>
          <w:rFonts w:hint="eastAsia" w:ascii="Times New Roman" w:hAnsi="Times New Roman" w:eastAsia="仿宋_GB2312" w:cs="仿宋_GB2312"/>
          <w:color w:val="333333"/>
          <w:kern w:val="0"/>
          <w:sz w:val="32"/>
          <w:szCs w:val="32"/>
          <w:lang w:val="en-US" w:eastAsia="zh-CN"/>
        </w:rPr>
        <w:t>为保证单位基本运转，相关</w:t>
      </w:r>
      <w:r>
        <w:rPr>
          <w:rFonts w:hint="eastAsia" w:ascii="Times New Roman" w:hAnsi="Times New Roman" w:eastAsia="仿宋_GB2312" w:cs="仿宋_GB2312"/>
          <w:color w:val="333333"/>
          <w:kern w:val="0"/>
          <w:sz w:val="32"/>
          <w:szCs w:val="32"/>
        </w:rPr>
        <w:t>编外人员</w:t>
      </w:r>
      <w:r>
        <w:rPr>
          <w:rFonts w:hint="eastAsia" w:ascii="Times New Roman" w:hAnsi="Times New Roman" w:eastAsia="仿宋_GB2312" w:cs="仿宋_GB2312"/>
          <w:color w:val="333333"/>
          <w:kern w:val="0"/>
          <w:sz w:val="32"/>
          <w:szCs w:val="32"/>
          <w:lang w:eastAsia="zh-CN"/>
        </w:rPr>
        <w:t>经费列入我市</w:t>
      </w:r>
      <w:r>
        <w:rPr>
          <w:rFonts w:hint="eastAsia" w:ascii="Times New Roman" w:hAnsi="Times New Roman" w:eastAsia="仿宋_GB2312" w:cs="仿宋_GB2312"/>
          <w:color w:val="333333"/>
          <w:kern w:val="0"/>
          <w:sz w:val="32"/>
          <w:szCs w:val="32"/>
          <w:lang w:val="en-US" w:eastAsia="zh-CN"/>
        </w:rPr>
        <w:t>2020年</w:t>
      </w:r>
      <w:r>
        <w:rPr>
          <w:rFonts w:hint="eastAsia" w:ascii="Times New Roman" w:hAnsi="Times New Roman" w:eastAsia="仿宋_GB2312" w:cs="仿宋_GB2312"/>
          <w:color w:val="333333"/>
          <w:kern w:val="0"/>
          <w:sz w:val="32"/>
          <w:szCs w:val="32"/>
          <w:lang w:eastAsia="zh-CN"/>
        </w:rPr>
        <w:t>政府预算，未列入市纪委监委</w:t>
      </w:r>
      <w:r>
        <w:rPr>
          <w:rFonts w:hint="eastAsia" w:ascii="Times New Roman" w:hAnsi="Times New Roman" w:eastAsia="仿宋_GB2312" w:cs="仿宋_GB2312"/>
          <w:color w:val="333333"/>
          <w:kern w:val="0"/>
          <w:sz w:val="32"/>
          <w:szCs w:val="32"/>
          <w:lang w:val="en-US" w:eastAsia="zh-CN"/>
        </w:rPr>
        <w:t>2020年部门</w:t>
      </w:r>
      <w:r>
        <w:rPr>
          <w:rFonts w:hint="eastAsia" w:ascii="Times New Roman" w:hAnsi="Times New Roman" w:eastAsia="仿宋_GB2312" w:cs="仿宋_GB2312"/>
          <w:color w:val="333333"/>
          <w:kern w:val="0"/>
          <w:sz w:val="32"/>
          <w:szCs w:val="32"/>
          <w:lang w:eastAsia="zh-CN"/>
        </w:rPr>
        <w:t>预算</w:t>
      </w:r>
      <w:r>
        <w:rPr>
          <w:rFonts w:hint="eastAsia" w:ascii="Times New Roman" w:hAnsi="Times New Roman" w:eastAsia="仿宋_GB2312" w:cs="仿宋_GB2312"/>
          <w:color w:val="333333"/>
          <w:kern w:val="0"/>
          <w:sz w:val="32"/>
          <w:szCs w:val="32"/>
        </w:rPr>
        <w:t>，</w:t>
      </w:r>
      <w:r>
        <w:rPr>
          <w:rFonts w:hint="eastAsia" w:ascii="Times New Roman" w:hAnsi="Times New Roman" w:eastAsia="仿宋_GB2312" w:cs="仿宋_GB2312"/>
          <w:color w:val="333333"/>
          <w:kern w:val="0"/>
          <w:sz w:val="32"/>
          <w:szCs w:val="32"/>
          <w:lang w:eastAsia="zh-CN"/>
        </w:rPr>
        <w:t>因而造成单位项目支出同比下降</w:t>
      </w:r>
      <w:r>
        <w:rPr>
          <w:rFonts w:hint="eastAsia" w:ascii="Times New Roman" w:hAnsi="Times New Roman" w:eastAsia="仿宋_GB2312" w:cs="仿宋_GB2312"/>
          <w:color w:val="333333"/>
          <w:kern w:val="0"/>
          <w:sz w:val="32"/>
          <w:szCs w:val="32"/>
        </w:rPr>
        <w:t>。</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32"/>
          <w:szCs w:val="32"/>
        </w:rPr>
      </w:pPr>
      <w:r>
        <w:rPr>
          <w:rFonts w:hint="eastAsia" w:ascii="Times New Roman" w:hAnsi="Times New Roman" w:eastAsia="仿宋_GB2312" w:cs="仿宋_GB2312"/>
          <w:color w:val="333333"/>
          <w:kern w:val="0"/>
          <w:sz w:val="32"/>
          <w:szCs w:val="32"/>
        </w:rPr>
        <w:t>（</w:t>
      </w: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）商品和服务支出预算</w:t>
      </w:r>
      <w:r>
        <w:rPr>
          <w:rFonts w:hint="eastAsia" w:ascii="Times New Roman" w:hAnsi="Times New Roman" w:eastAsia="仿宋_GB2312" w:cs="Times New Roman"/>
          <w:color w:val="333333"/>
          <w:kern w:val="0"/>
          <w:sz w:val="32"/>
          <w:szCs w:val="32"/>
        </w:rPr>
        <w:t>8</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150</w:t>
      </w:r>
      <w:r>
        <w:rPr>
          <w:rFonts w:ascii="Times New Roman" w:hAnsi="Times New Roman" w:eastAsia="仿宋_GB2312" w:cs="Times New Roman"/>
          <w:color w:val="333333"/>
          <w:kern w:val="0"/>
          <w:sz w:val="32"/>
          <w:szCs w:val="32"/>
        </w:rPr>
        <w:t>,000.00</w:t>
      </w:r>
      <w:r>
        <w:rPr>
          <w:rFonts w:hint="eastAsia" w:ascii="Times New Roman" w:hAnsi="Times New Roman" w:eastAsia="仿宋_GB2312" w:cs="仿宋_GB2312"/>
          <w:color w:val="333333"/>
          <w:kern w:val="0"/>
          <w:sz w:val="32"/>
          <w:szCs w:val="32"/>
        </w:rPr>
        <w:t>元，占项目支出预算</w:t>
      </w:r>
      <w:r>
        <w:rPr>
          <w:rFonts w:hint="eastAsia" w:ascii="Times New Roman" w:hAnsi="Times New Roman" w:eastAsia="仿宋_GB2312" w:cs="Times New Roman"/>
          <w:color w:val="333333"/>
          <w:kern w:val="0"/>
          <w:sz w:val="32"/>
          <w:szCs w:val="32"/>
        </w:rPr>
        <w:t>90</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25</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，同比增加</w:t>
      </w:r>
      <w:r>
        <w:rPr>
          <w:rFonts w:hint="eastAsia" w:ascii="Times New Roman" w:hAnsi="Times New Roman" w:eastAsia="仿宋_GB2312" w:cs="Times New Roman"/>
          <w:color w:val="333333"/>
          <w:kern w:val="0"/>
          <w:sz w:val="32"/>
          <w:szCs w:val="32"/>
        </w:rPr>
        <w:t>2</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265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000</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38</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49</w:t>
      </w:r>
      <w:r>
        <w:rPr>
          <w:rFonts w:ascii="Times New Roman" w:hAnsi="Times New Roman" w:cs="Times New Roman"/>
          <w:color w:val="333333"/>
          <w:kern w:val="0"/>
          <w:sz w:val="32"/>
          <w:szCs w:val="32"/>
        </w:rPr>
        <w:t>%</w:t>
      </w:r>
      <w:r>
        <w:rPr>
          <w:rFonts w:hint="eastAsia" w:ascii="Times New Roman" w:hAnsi="Times New Roman" w:cs="宋体"/>
          <w:color w:val="333333"/>
          <w:kern w:val="0"/>
          <w:sz w:val="32"/>
          <w:szCs w:val="32"/>
        </w:rPr>
        <w:t>，</w:t>
      </w:r>
      <w:r>
        <w:rPr>
          <w:rFonts w:hint="eastAsia" w:ascii="Times New Roman" w:hAnsi="Times New Roman" w:eastAsia="仿宋_GB2312" w:cs="仿宋_GB2312"/>
          <w:color w:val="333333"/>
          <w:kern w:val="0"/>
          <w:sz w:val="32"/>
          <w:szCs w:val="32"/>
        </w:rPr>
        <w:t>增长原因是随着梧州市监察体制改革不断深化和</w:t>
      </w:r>
      <w:r>
        <w:rPr>
          <w:rFonts w:hint="eastAsia" w:ascii="Times New Roman" w:hAnsi="Times New Roman" w:eastAsia="仿宋_GB2312" w:cs="仿宋_GB2312"/>
          <w:color w:val="4C4C4C"/>
          <w:kern w:val="0"/>
          <w:sz w:val="32"/>
          <w:szCs w:val="32"/>
        </w:rPr>
        <w:t>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成立，结合职能增设特定的专项项目，使商品和服务支出预算有所增长。</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32"/>
          <w:szCs w:val="32"/>
        </w:rPr>
      </w:pPr>
      <w:r>
        <w:rPr>
          <w:rFonts w:hint="eastAsia" w:ascii="Times New Roman" w:hAnsi="Times New Roman" w:eastAsia="仿宋_GB2312" w:cs="仿宋_GB2312"/>
          <w:color w:val="4C4C4C"/>
          <w:kern w:val="0"/>
          <w:sz w:val="32"/>
          <w:szCs w:val="32"/>
        </w:rPr>
        <w:t>（</w:t>
      </w:r>
      <w:r>
        <w:rPr>
          <w:rFonts w:ascii="Times New Roman" w:hAnsi="Times New Roman" w:eastAsia="仿宋_GB2312" w:cs="Times New Roman"/>
          <w:color w:val="4C4C4C"/>
          <w:kern w:val="0"/>
          <w:sz w:val="32"/>
          <w:szCs w:val="32"/>
        </w:rPr>
        <w:t>3</w:t>
      </w:r>
      <w:r>
        <w:rPr>
          <w:rFonts w:hint="eastAsia" w:ascii="Times New Roman" w:hAnsi="Times New Roman" w:eastAsia="仿宋_GB2312" w:cs="仿宋_GB2312"/>
          <w:color w:val="4C4C4C"/>
          <w:kern w:val="0"/>
          <w:sz w:val="32"/>
          <w:szCs w:val="32"/>
        </w:rPr>
        <w:t>）对个人和家庭的补助预算</w:t>
      </w:r>
      <w:r>
        <w:rPr>
          <w:rFonts w:ascii="Times New Roman" w:hAnsi="Times New Roman" w:eastAsia="仿宋_GB2312" w:cs="Times New Roman"/>
          <w:color w:val="4C4C4C"/>
          <w:kern w:val="0"/>
          <w:sz w:val="32"/>
          <w:szCs w:val="32"/>
        </w:rPr>
        <w:t>0</w:t>
      </w:r>
      <w:r>
        <w:rPr>
          <w:rFonts w:hint="eastAsia" w:ascii="Times New Roman" w:hAnsi="Times New Roman" w:eastAsia="仿宋_GB2312" w:cs="仿宋_GB2312"/>
          <w:color w:val="4C4C4C"/>
          <w:kern w:val="0"/>
          <w:sz w:val="32"/>
          <w:szCs w:val="32"/>
        </w:rPr>
        <w:t>元，与上年同比增减无变化。</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hint="eastAsia" w:ascii="Times New Roman" w:hAnsi="Times New Roman" w:eastAsia="仿宋_GB2312" w:cs="仿宋_GB2312"/>
          <w:color w:val="333333"/>
          <w:kern w:val="0"/>
          <w:sz w:val="32"/>
          <w:szCs w:val="32"/>
        </w:rPr>
        <w:t>（</w:t>
      </w:r>
      <w:r>
        <w:rPr>
          <w:rFonts w:ascii="Times New Roman" w:hAnsi="Times New Roman" w:eastAsia="仿宋_GB2312" w:cs="Times New Roman"/>
          <w:color w:val="333333"/>
          <w:kern w:val="0"/>
          <w:sz w:val="32"/>
          <w:szCs w:val="32"/>
        </w:rPr>
        <w:t>4</w:t>
      </w:r>
      <w:r>
        <w:rPr>
          <w:rFonts w:hint="eastAsia" w:ascii="Times New Roman" w:hAnsi="Times New Roman" w:eastAsia="仿宋_GB2312" w:cs="仿宋_GB2312"/>
          <w:color w:val="333333"/>
          <w:kern w:val="0"/>
          <w:sz w:val="32"/>
          <w:szCs w:val="32"/>
        </w:rPr>
        <w:t>）资本性支出</w:t>
      </w:r>
      <w:r>
        <w:rPr>
          <w:rFonts w:hint="eastAsia" w:ascii="Times New Roman" w:hAnsi="Times New Roman" w:eastAsia="仿宋_GB2312" w:cs="Times New Roman"/>
          <w:color w:val="333333"/>
          <w:kern w:val="0"/>
          <w:sz w:val="32"/>
          <w:szCs w:val="32"/>
        </w:rPr>
        <w:t>88</w:t>
      </w:r>
      <w:r>
        <w:rPr>
          <w:rFonts w:ascii="Times New Roman" w:hAnsi="Times New Roman" w:eastAsia="仿宋_GB2312" w:cs="Times New Roman"/>
          <w:color w:val="333333"/>
          <w:kern w:val="0"/>
          <w:sz w:val="32"/>
          <w:szCs w:val="32"/>
        </w:rPr>
        <w:t>0,000.00</w:t>
      </w:r>
      <w:r>
        <w:rPr>
          <w:rFonts w:hint="eastAsia" w:ascii="Times New Roman" w:hAnsi="Times New Roman" w:eastAsia="仿宋_GB2312" w:cs="仿宋_GB2312"/>
          <w:color w:val="333333"/>
          <w:kern w:val="0"/>
          <w:sz w:val="32"/>
          <w:szCs w:val="32"/>
        </w:rPr>
        <w:t>元，占项目支出预算</w:t>
      </w:r>
      <w:r>
        <w:rPr>
          <w:rFonts w:ascii="Times New Roman" w:hAnsi="Times New Roman" w:eastAsia="仿宋_GB2312" w:cs="Times New Roman"/>
          <w:color w:val="333333"/>
          <w:kern w:val="0"/>
          <w:sz w:val="32"/>
          <w:szCs w:val="32"/>
        </w:rPr>
        <w:t>9.</w:t>
      </w:r>
      <w:r>
        <w:rPr>
          <w:rFonts w:hint="eastAsia" w:ascii="Times New Roman" w:hAnsi="Times New Roman" w:eastAsia="仿宋_GB2312" w:cs="Times New Roman"/>
          <w:color w:val="333333"/>
          <w:kern w:val="0"/>
          <w:sz w:val="32"/>
          <w:szCs w:val="32"/>
        </w:rPr>
        <w:t>7</w:t>
      </w:r>
      <w:r>
        <w:rPr>
          <w:rFonts w:ascii="Times New Roman" w:hAnsi="Times New Roman" w:eastAsia="仿宋_GB2312" w:cs="Times New Roman"/>
          <w:color w:val="333333"/>
          <w:kern w:val="0"/>
          <w:sz w:val="32"/>
          <w:szCs w:val="32"/>
        </w:rPr>
        <w:t>5%</w:t>
      </w:r>
      <w:r>
        <w:rPr>
          <w:rFonts w:hint="eastAsia" w:ascii="Times New Roman" w:hAnsi="Times New Roman" w:eastAsia="仿宋_GB2312" w:cs="仿宋_GB2312"/>
          <w:color w:val="333333"/>
          <w:kern w:val="0"/>
          <w:sz w:val="32"/>
          <w:szCs w:val="32"/>
        </w:rPr>
        <w:t>，同比减少</w:t>
      </w:r>
      <w:r>
        <w:rPr>
          <w:rFonts w:hint="eastAsia" w:ascii="Times New Roman" w:hAnsi="Times New Roman" w:eastAsia="仿宋_GB2312" w:cs="Times New Roman"/>
          <w:color w:val="333333"/>
          <w:kern w:val="0"/>
          <w:sz w:val="32"/>
          <w:szCs w:val="32"/>
        </w:rPr>
        <w:t>570</w:t>
      </w:r>
      <w:r>
        <w:rPr>
          <w:rFonts w:ascii="Times New Roman" w:hAnsi="Times New Roman" w:eastAsia="仿宋_GB2312" w:cs="Times New Roman"/>
          <w:color w:val="333333"/>
          <w:kern w:val="0"/>
          <w:sz w:val="32"/>
          <w:szCs w:val="32"/>
        </w:rPr>
        <w:t>,000.00</w:t>
      </w:r>
      <w:r>
        <w:rPr>
          <w:rFonts w:hint="eastAsia" w:ascii="Times New Roman" w:hAnsi="Times New Roman" w:eastAsia="仿宋_GB2312" w:cs="仿宋_GB2312"/>
          <w:color w:val="333333"/>
          <w:kern w:val="0"/>
          <w:sz w:val="32"/>
          <w:szCs w:val="32"/>
        </w:rPr>
        <w:t>元，下降</w:t>
      </w:r>
      <w:r>
        <w:rPr>
          <w:rFonts w:hint="eastAsia" w:ascii="Times New Roman" w:hAnsi="Times New Roman" w:eastAsia="仿宋_GB2312" w:cs="Times New Roman"/>
          <w:color w:val="333333"/>
          <w:kern w:val="0"/>
          <w:sz w:val="32"/>
          <w:szCs w:val="32"/>
        </w:rPr>
        <w:t>39</w:t>
      </w:r>
      <w:r>
        <w:rPr>
          <w:rFonts w:ascii="Times New Roman" w:hAnsi="Times New Roman" w:eastAsia="仿宋_GB2312" w:cs="Times New Roman"/>
          <w:color w:val="333333"/>
          <w:kern w:val="0"/>
          <w:sz w:val="32"/>
          <w:szCs w:val="32"/>
        </w:rPr>
        <w:t>.3</w:t>
      </w:r>
      <w:r>
        <w:rPr>
          <w:rFonts w:hint="eastAsia" w:ascii="Times New Roman" w:hAnsi="Times New Roman" w:eastAsia="仿宋_GB2312" w:cs="Times New Roman"/>
          <w:color w:val="333333"/>
          <w:kern w:val="0"/>
          <w:sz w:val="32"/>
          <w:szCs w:val="32"/>
        </w:rPr>
        <w:t>1</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，下降原因是上年的部分项目已完成，资本性开支有所减少</w:t>
      </w:r>
      <w:r>
        <w:rPr>
          <w:rFonts w:hint="eastAsia" w:ascii="Times New Roman" w:hAnsi="Times New Roman" w:eastAsia="仿宋_GB2312" w:cs="仿宋_GB2312"/>
          <w:sz w:val="32"/>
          <w:szCs w:val="32"/>
        </w:rPr>
        <w:t>。</w:t>
      </w:r>
      <w:r>
        <w:rPr>
          <w:rFonts w:hint="eastAsia" w:ascii="Times New Roman" w:hAnsi="Times New Roman" w:eastAsia="仿宋_GB2312" w:cs="仿宋_GB2312"/>
          <w:color w:val="4C4C4C"/>
          <w:kern w:val="0"/>
          <w:sz w:val="32"/>
          <w:szCs w:val="32"/>
        </w:rPr>
        <w:t>主要用于购置办案保密设备和置换1台办案执法用车</w:t>
      </w:r>
      <w:r>
        <w:rPr>
          <w:rFonts w:hint="eastAsia" w:ascii="Times New Roman" w:hAnsi="Times New Roman" w:eastAsia="仿宋_GB2312" w:cs="仿宋_GB2312"/>
          <w:sz w:val="32"/>
          <w:szCs w:val="32"/>
        </w:rPr>
        <w:t>。</w:t>
      </w:r>
    </w:p>
    <w:p>
      <w:pPr>
        <w:widowControl/>
        <w:shd w:val="clear" w:color="auto" w:fill="FFFFFF"/>
        <w:spacing w:before="100" w:beforeAutospacing="1" w:after="100" w:afterAutospacing="1" w:line="336" w:lineRule="atLeast"/>
        <w:ind w:firstLine="643" w:firstLineChars="200"/>
        <w:rPr>
          <w:rFonts w:ascii="Times New Roman" w:hAnsi="Times New Roman" w:eastAsia="楷体_GB2312" w:cs="Times New Roman"/>
          <w:b/>
          <w:bCs/>
          <w:color w:val="333333"/>
          <w:kern w:val="0"/>
          <w:sz w:val="32"/>
          <w:szCs w:val="32"/>
        </w:rPr>
      </w:pPr>
      <w:r>
        <w:rPr>
          <w:rFonts w:hint="eastAsia" w:ascii="Times New Roman" w:hAnsi="Times New Roman" w:eastAsia="楷体_GB2312" w:cs="楷体_GB2312"/>
          <w:b/>
          <w:bCs/>
          <w:color w:val="333333"/>
          <w:kern w:val="0"/>
          <w:sz w:val="32"/>
          <w:szCs w:val="32"/>
        </w:rPr>
        <w:t>（五）一般公共预算支出按政府经济科目划分。</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4C4C4C"/>
          <w:kern w:val="0"/>
          <w:sz w:val="32"/>
          <w:szCs w:val="32"/>
        </w:rPr>
        <w:t>机关工资福利支出</w:t>
      </w:r>
      <w:r>
        <w:rPr>
          <w:rFonts w:hint="eastAsia" w:ascii="Times New Roman" w:hAnsi="Times New Roman" w:eastAsia="仿宋_GB2312" w:cs="Times New Roman"/>
          <w:color w:val="4C4C4C"/>
          <w:kern w:val="0"/>
          <w:sz w:val="32"/>
          <w:szCs w:val="32"/>
        </w:rPr>
        <w:t>20</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452</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240</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元，其中：①工资奖金津补贴</w:t>
      </w:r>
      <w:r>
        <w:rPr>
          <w:rFonts w:hint="eastAsia" w:ascii="Times New Roman" w:hAnsi="Times New Roman" w:eastAsia="仿宋_GB2312" w:cs="Times New Roman"/>
          <w:color w:val="4C4C4C"/>
          <w:kern w:val="0"/>
          <w:sz w:val="32"/>
          <w:szCs w:val="32"/>
        </w:rPr>
        <w:t>14</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623</w:t>
      </w:r>
      <w:r>
        <w:rPr>
          <w:rFonts w:ascii="Times New Roman" w:hAnsi="Times New Roman" w:eastAsia="仿宋_GB2312" w:cs="Times New Roman"/>
          <w:color w:val="4C4C4C"/>
          <w:kern w:val="0"/>
          <w:sz w:val="32"/>
          <w:szCs w:val="32"/>
        </w:rPr>
        <w:t>,1</w:t>
      </w:r>
      <w:r>
        <w:rPr>
          <w:rFonts w:hint="eastAsia" w:ascii="Times New Roman" w:hAnsi="Times New Roman" w:eastAsia="仿宋_GB2312" w:cs="Times New Roman"/>
          <w:color w:val="4C4C4C"/>
          <w:kern w:val="0"/>
          <w:sz w:val="32"/>
          <w:szCs w:val="32"/>
        </w:rPr>
        <w:t>70</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元；②社会保障缴费</w:t>
      </w:r>
      <w:r>
        <w:rPr>
          <w:rFonts w:ascii="Times New Roman" w:hAnsi="Times New Roman" w:eastAsia="仿宋_GB2312" w:cs="Times New Roman"/>
          <w:color w:val="4C4C4C"/>
          <w:kern w:val="0"/>
          <w:sz w:val="32"/>
          <w:szCs w:val="32"/>
        </w:rPr>
        <w:t>3,</w:t>
      </w:r>
      <w:r>
        <w:rPr>
          <w:rFonts w:hint="eastAsia" w:ascii="Times New Roman" w:hAnsi="Times New Roman" w:eastAsia="仿宋_GB2312" w:cs="Times New Roman"/>
          <w:color w:val="4C4C4C"/>
          <w:kern w:val="0"/>
          <w:sz w:val="32"/>
          <w:szCs w:val="32"/>
        </w:rPr>
        <w:t>894</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908</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元；③</w:t>
      </w:r>
      <w:r>
        <w:rPr>
          <w:rFonts w:ascii="Times New Roman" w:hAnsi="Times New Roman" w:eastAsia="仿宋_GB2312" w:cs="Times New Roman"/>
          <w:color w:val="4C4C4C"/>
          <w:kern w:val="0"/>
          <w:sz w:val="32"/>
          <w:szCs w:val="32"/>
        </w:rPr>
        <w:t xml:space="preserve"> </w:t>
      </w:r>
      <w:r>
        <w:rPr>
          <w:rFonts w:hint="eastAsia" w:ascii="Times New Roman" w:hAnsi="Times New Roman" w:eastAsia="仿宋_GB2312" w:cs="仿宋_GB2312"/>
          <w:color w:val="4C4C4C"/>
          <w:kern w:val="0"/>
          <w:sz w:val="32"/>
          <w:szCs w:val="32"/>
        </w:rPr>
        <w:t>住房公积金</w:t>
      </w:r>
      <w:r>
        <w:rPr>
          <w:rFonts w:ascii="Times New Roman" w:hAnsi="Times New Roman" w:eastAsia="仿宋_GB2312" w:cs="Times New Roman"/>
          <w:color w:val="4C4C4C"/>
          <w:kern w:val="0"/>
          <w:sz w:val="32"/>
          <w:szCs w:val="32"/>
        </w:rPr>
        <w:t>1,</w:t>
      </w:r>
      <w:r>
        <w:rPr>
          <w:rFonts w:hint="eastAsia" w:ascii="Times New Roman" w:hAnsi="Times New Roman" w:eastAsia="仿宋_GB2312" w:cs="Times New Roman"/>
          <w:color w:val="4C4C4C"/>
          <w:kern w:val="0"/>
          <w:sz w:val="32"/>
          <w:szCs w:val="32"/>
        </w:rPr>
        <w:t>934</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162</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ascii="Times New Roman" w:hAnsi="Times New Roman" w:eastAsia="仿宋_GB2312" w:cs="Times New Roman"/>
          <w:color w:val="4C4C4C"/>
          <w:kern w:val="0"/>
          <w:sz w:val="32"/>
          <w:szCs w:val="32"/>
        </w:rPr>
        <w:t>2</w:t>
      </w:r>
      <w:r>
        <w:rPr>
          <w:rFonts w:hint="eastAsia" w:ascii="Times New Roman" w:hAnsi="Times New Roman" w:eastAsia="仿宋_GB2312" w:cs="仿宋_GB2312"/>
          <w:color w:val="4C4C4C"/>
          <w:kern w:val="0"/>
          <w:sz w:val="32"/>
          <w:szCs w:val="32"/>
        </w:rPr>
        <w:t>、机关商品和服务支出</w:t>
      </w:r>
      <w:r>
        <w:rPr>
          <w:rFonts w:ascii="Times New Roman" w:hAnsi="Times New Roman" w:eastAsia="仿宋_GB2312" w:cs="Times New Roman"/>
          <w:color w:val="4C4C4C"/>
          <w:kern w:val="0"/>
          <w:sz w:val="32"/>
          <w:szCs w:val="32"/>
        </w:rPr>
        <w:t>1</w:t>
      </w:r>
      <w:r>
        <w:rPr>
          <w:rFonts w:hint="eastAsia" w:ascii="Times New Roman" w:hAnsi="Times New Roman" w:eastAsia="仿宋_GB2312" w:cs="Times New Roman"/>
          <w:color w:val="4C4C4C"/>
          <w:kern w:val="0"/>
          <w:sz w:val="32"/>
          <w:szCs w:val="32"/>
        </w:rPr>
        <w:t>3</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304</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8</w:t>
      </w:r>
      <w:r>
        <w:rPr>
          <w:rFonts w:ascii="Times New Roman" w:hAnsi="Times New Roman" w:eastAsia="仿宋_GB2312" w:cs="Times New Roman"/>
          <w:color w:val="4C4C4C"/>
          <w:kern w:val="0"/>
          <w:sz w:val="32"/>
          <w:szCs w:val="32"/>
        </w:rPr>
        <w:t>50.00</w:t>
      </w:r>
      <w:r>
        <w:rPr>
          <w:rFonts w:hint="eastAsia" w:ascii="Times New Roman" w:hAnsi="Times New Roman" w:eastAsia="仿宋_GB2312" w:cs="仿宋_GB2312"/>
          <w:color w:val="4C4C4C"/>
          <w:kern w:val="0"/>
          <w:sz w:val="32"/>
          <w:szCs w:val="32"/>
        </w:rPr>
        <w:t>元，其中：①办公经费</w:t>
      </w:r>
      <w:r>
        <w:rPr>
          <w:rFonts w:hint="eastAsia" w:ascii="Times New Roman" w:hAnsi="Times New Roman" w:eastAsia="仿宋_GB2312" w:cs="Times New Roman"/>
          <w:color w:val="4C4C4C"/>
          <w:kern w:val="0"/>
          <w:sz w:val="32"/>
          <w:szCs w:val="32"/>
        </w:rPr>
        <w:t>8</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965</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4</w:t>
      </w:r>
      <w:r>
        <w:rPr>
          <w:rFonts w:ascii="Times New Roman" w:hAnsi="Times New Roman" w:eastAsia="仿宋_GB2312" w:cs="Times New Roman"/>
          <w:color w:val="4C4C4C"/>
          <w:kern w:val="0"/>
          <w:sz w:val="32"/>
          <w:szCs w:val="32"/>
        </w:rPr>
        <w:t>00.00</w:t>
      </w:r>
      <w:r>
        <w:rPr>
          <w:rFonts w:hint="eastAsia" w:ascii="Times New Roman" w:hAnsi="Times New Roman" w:eastAsia="仿宋_GB2312" w:cs="仿宋_GB2312"/>
          <w:color w:val="4C4C4C"/>
          <w:kern w:val="0"/>
          <w:sz w:val="32"/>
          <w:szCs w:val="32"/>
        </w:rPr>
        <w:t>元；②会议费</w:t>
      </w:r>
      <w:r>
        <w:rPr>
          <w:rFonts w:hint="eastAsia" w:ascii="Times New Roman" w:hAnsi="Times New Roman" w:eastAsia="仿宋_GB2312" w:cs="Times New Roman"/>
          <w:color w:val="4C4C4C"/>
          <w:kern w:val="0"/>
          <w:sz w:val="32"/>
          <w:szCs w:val="32"/>
        </w:rPr>
        <w:t>28</w:t>
      </w:r>
      <w:r>
        <w:rPr>
          <w:rFonts w:ascii="Times New Roman" w:hAnsi="Times New Roman" w:eastAsia="仿宋_GB2312" w:cs="Times New Roman"/>
          <w:color w:val="4C4C4C"/>
          <w:kern w:val="0"/>
          <w:sz w:val="32"/>
          <w:szCs w:val="32"/>
        </w:rPr>
        <w:t>0,000.00</w:t>
      </w:r>
      <w:r>
        <w:rPr>
          <w:rFonts w:hint="eastAsia" w:ascii="Times New Roman" w:hAnsi="Times New Roman" w:eastAsia="仿宋_GB2312" w:cs="仿宋_GB2312"/>
          <w:color w:val="4C4C4C"/>
          <w:kern w:val="0"/>
          <w:sz w:val="32"/>
          <w:szCs w:val="32"/>
        </w:rPr>
        <w:t>元；③培训费</w:t>
      </w:r>
      <w:r>
        <w:rPr>
          <w:rFonts w:hint="eastAsia" w:ascii="Times New Roman" w:hAnsi="Times New Roman" w:eastAsia="仿宋_GB2312" w:cs="Times New Roman"/>
          <w:color w:val="4C4C4C"/>
          <w:kern w:val="0"/>
          <w:sz w:val="32"/>
          <w:szCs w:val="32"/>
        </w:rPr>
        <w:t>71</w:t>
      </w:r>
      <w:r>
        <w:rPr>
          <w:rFonts w:ascii="Times New Roman" w:hAnsi="Times New Roman" w:eastAsia="仿宋_GB2312" w:cs="Times New Roman"/>
          <w:color w:val="4C4C4C"/>
          <w:kern w:val="0"/>
          <w:sz w:val="32"/>
          <w:szCs w:val="32"/>
        </w:rPr>
        <w:t>0,000.00</w:t>
      </w:r>
      <w:r>
        <w:rPr>
          <w:rFonts w:hint="eastAsia" w:ascii="Times New Roman" w:hAnsi="Times New Roman" w:eastAsia="仿宋_GB2312" w:cs="仿宋_GB2312"/>
          <w:color w:val="4C4C4C"/>
          <w:kern w:val="0"/>
          <w:sz w:val="32"/>
          <w:szCs w:val="32"/>
        </w:rPr>
        <w:t>元；④委托业务费</w:t>
      </w:r>
      <w:r>
        <w:rPr>
          <w:rFonts w:ascii="Times New Roman" w:hAnsi="Times New Roman" w:eastAsia="仿宋_GB2312" w:cs="Times New Roman"/>
          <w:color w:val="4C4C4C"/>
          <w:kern w:val="0"/>
          <w:sz w:val="32"/>
          <w:szCs w:val="32"/>
        </w:rPr>
        <w:t>1,</w:t>
      </w:r>
      <w:r>
        <w:rPr>
          <w:rFonts w:hint="eastAsia" w:ascii="Times New Roman" w:hAnsi="Times New Roman" w:eastAsia="仿宋_GB2312" w:cs="Times New Roman"/>
          <w:color w:val="4C4C4C"/>
          <w:kern w:val="0"/>
          <w:sz w:val="32"/>
          <w:szCs w:val="32"/>
        </w:rPr>
        <w:t>770</w:t>
      </w:r>
      <w:r>
        <w:rPr>
          <w:rFonts w:ascii="Times New Roman" w:hAnsi="Times New Roman" w:eastAsia="仿宋_GB2312" w:cs="Times New Roman"/>
          <w:color w:val="4C4C4C"/>
          <w:kern w:val="0"/>
          <w:sz w:val="32"/>
          <w:szCs w:val="32"/>
        </w:rPr>
        <w:t>,000.00</w:t>
      </w:r>
      <w:r>
        <w:rPr>
          <w:rFonts w:hint="eastAsia" w:ascii="Times New Roman" w:hAnsi="Times New Roman" w:eastAsia="仿宋_GB2312" w:cs="仿宋_GB2312"/>
          <w:color w:val="4C4C4C"/>
          <w:kern w:val="0"/>
          <w:sz w:val="32"/>
          <w:szCs w:val="32"/>
        </w:rPr>
        <w:t>元；⑤公务接待费</w:t>
      </w:r>
      <w:r>
        <w:rPr>
          <w:rFonts w:hint="eastAsia" w:ascii="Times New Roman" w:hAnsi="Times New Roman" w:eastAsia="仿宋_GB2312" w:cs="Times New Roman"/>
          <w:color w:val="4C4C4C"/>
          <w:kern w:val="0"/>
          <w:sz w:val="32"/>
          <w:szCs w:val="32"/>
        </w:rPr>
        <w:t>9</w:t>
      </w:r>
      <w:r>
        <w:rPr>
          <w:rFonts w:ascii="Times New Roman" w:hAnsi="Times New Roman" w:eastAsia="仿宋_GB2312" w:cs="Times New Roman"/>
          <w:color w:val="4C4C4C"/>
          <w:kern w:val="0"/>
          <w:sz w:val="32"/>
          <w:szCs w:val="32"/>
        </w:rPr>
        <w:t>5,000.00</w:t>
      </w:r>
      <w:r>
        <w:rPr>
          <w:rFonts w:hint="eastAsia" w:ascii="Times New Roman" w:hAnsi="Times New Roman" w:eastAsia="仿宋_GB2312" w:cs="仿宋_GB2312"/>
          <w:color w:val="4C4C4C"/>
          <w:kern w:val="0"/>
          <w:sz w:val="32"/>
          <w:szCs w:val="32"/>
        </w:rPr>
        <w:t>元；⑥公务用车运行维护费</w:t>
      </w:r>
      <w:r>
        <w:rPr>
          <w:rFonts w:ascii="Times New Roman" w:hAnsi="Times New Roman" w:eastAsia="仿宋_GB2312" w:cs="Times New Roman"/>
          <w:color w:val="4C4C4C"/>
          <w:kern w:val="0"/>
          <w:sz w:val="32"/>
          <w:szCs w:val="32"/>
        </w:rPr>
        <w:t>150,000.00</w:t>
      </w:r>
      <w:r>
        <w:rPr>
          <w:rFonts w:hint="eastAsia" w:ascii="Times New Roman" w:hAnsi="Times New Roman" w:eastAsia="仿宋_GB2312" w:cs="仿宋_GB2312"/>
          <w:color w:val="4C4C4C"/>
          <w:kern w:val="0"/>
          <w:sz w:val="32"/>
          <w:szCs w:val="32"/>
        </w:rPr>
        <w:t>元；⑦维修（护）费</w:t>
      </w:r>
      <w:r>
        <w:rPr>
          <w:rFonts w:hint="eastAsia" w:ascii="Times New Roman" w:hAnsi="Times New Roman" w:eastAsia="仿宋_GB2312" w:cs="Times New Roman"/>
          <w:color w:val="4C4C4C"/>
          <w:kern w:val="0"/>
          <w:sz w:val="32"/>
          <w:szCs w:val="32"/>
        </w:rPr>
        <w:t>605</w:t>
      </w:r>
      <w:r>
        <w:rPr>
          <w:rFonts w:ascii="Times New Roman" w:hAnsi="Times New Roman" w:eastAsia="仿宋_GB2312" w:cs="Times New Roman"/>
          <w:color w:val="4C4C4C"/>
          <w:kern w:val="0"/>
          <w:sz w:val="32"/>
          <w:szCs w:val="32"/>
        </w:rPr>
        <w:t>,000.00</w:t>
      </w:r>
      <w:r>
        <w:rPr>
          <w:rFonts w:hint="eastAsia" w:ascii="Times New Roman" w:hAnsi="Times New Roman" w:eastAsia="仿宋_GB2312" w:cs="仿宋_GB2312"/>
          <w:color w:val="4C4C4C"/>
          <w:kern w:val="0"/>
          <w:sz w:val="32"/>
          <w:szCs w:val="32"/>
        </w:rPr>
        <w:t>元；⑧其他商品和服务支出</w:t>
      </w:r>
      <w:r>
        <w:rPr>
          <w:rFonts w:hint="eastAsia" w:ascii="Times New Roman" w:hAnsi="Times New Roman" w:eastAsia="仿宋_GB2312" w:cs="Times New Roman"/>
          <w:color w:val="4C4C4C"/>
          <w:kern w:val="0"/>
          <w:sz w:val="32"/>
          <w:szCs w:val="32"/>
        </w:rPr>
        <w:t>729</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4</w:t>
      </w:r>
      <w:r>
        <w:rPr>
          <w:rFonts w:ascii="Times New Roman" w:hAnsi="Times New Roman" w:eastAsia="仿宋_GB2312" w:cs="Times New Roman"/>
          <w:color w:val="4C4C4C"/>
          <w:kern w:val="0"/>
          <w:sz w:val="32"/>
          <w:szCs w:val="32"/>
        </w:rPr>
        <w:t>50.00</w:t>
      </w:r>
      <w:r>
        <w:rPr>
          <w:rFonts w:hint="eastAsia" w:ascii="Times New Roman" w:hAnsi="Times New Roman" w:eastAsia="仿宋_GB2312" w:cs="仿宋_GB2312"/>
          <w:color w:val="4C4C4C"/>
          <w:kern w:val="0"/>
          <w:sz w:val="32"/>
          <w:szCs w:val="32"/>
        </w:rPr>
        <w:t>元。</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3</w:t>
      </w:r>
      <w:r>
        <w:rPr>
          <w:rFonts w:hint="eastAsia" w:ascii="Times New Roman" w:hAnsi="Times New Roman" w:eastAsia="仿宋_GB2312" w:cs="仿宋_GB2312"/>
          <w:color w:val="4C4C4C"/>
          <w:kern w:val="0"/>
          <w:sz w:val="32"/>
          <w:szCs w:val="32"/>
        </w:rPr>
        <w:t>、机关资本性支出（一）</w:t>
      </w:r>
      <w:r>
        <w:rPr>
          <w:rFonts w:ascii="Times New Roman" w:hAnsi="Times New Roman" w:eastAsia="仿宋_GB2312" w:cs="Times New Roman"/>
          <w:color w:val="4C4C4C"/>
          <w:kern w:val="0"/>
          <w:sz w:val="32"/>
          <w:szCs w:val="32"/>
        </w:rPr>
        <w:t>1,</w:t>
      </w:r>
      <w:r>
        <w:rPr>
          <w:rFonts w:hint="eastAsia" w:ascii="Times New Roman" w:hAnsi="Times New Roman" w:eastAsia="仿宋_GB2312" w:cs="Times New Roman"/>
          <w:color w:val="4C4C4C"/>
          <w:kern w:val="0"/>
          <w:sz w:val="32"/>
          <w:szCs w:val="32"/>
        </w:rPr>
        <w:t>24</w:t>
      </w:r>
      <w:r>
        <w:rPr>
          <w:rFonts w:ascii="Times New Roman" w:hAnsi="Times New Roman" w:eastAsia="仿宋_GB2312" w:cs="Times New Roman"/>
          <w:color w:val="4C4C4C"/>
          <w:kern w:val="0"/>
          <w:sz w:val="32"/>
          <w:szCs w:val="32"/>
        </w:rPr>
        <w:t>0,000.00</w:t>
      </w:r>
      <w:r>
        <w:rPr>
          <w:rFonts w:hint="eastAsia" w:ascii="Times New Roman" w:hAnsi="Times New Roman" w:eastAsia="仿宋_GB2312" w:cs="仿宋_GB2312"/>
          <w:color w:val="4C4C4C"/>
          <w:kern w:val="0"/>
          <w:sz w:val="32"/>
          <w:szCs w:val="32"/>
        </w:rPr>
        <w:t>元，其中：公务用车购置费280</w:t>
      </w:r>
      <w:r>
        <w:rPr>
          <w:rFonts w:ascii="Times New Roman" w:hAnsi="Times New Roman" w:eastAsia="仿宋_GB2312" w:cs="Times New Roman"/>
          <w:color w:val="4C4C4C"/>
          <w:kern w:val="0"/>
          <w:sz w:val="32"/>
          <w:szCs w:val="32"/>
        </w:rPr>
        <w:t>,000.00;</w:t>
      </w:r>
      <w:r>
        <w:rPr>
          <w:rFonts w:hint="eastAsia" w:ascii="Times New Roman" w:hAnsi="Times New Roman" w:eastAsia="仿宋_GB2312" w:cs="仿宋_GB2312"/>
          <w:color w:val="4C4C4C"/>
          <w:kern w:val="0"/>
          <w:sz w:val="32"/>
          <w:szCs w:val="32"/>
        </w:rPr>
        <w:t xml:space="preserve"> 设备购置费</w:t>
      </w:r>
      <w:r>
        <w:rPr>
          <w:rFonts w:hint="eastAsia" w:ascii="Times New Roman" w:hAnsi="Times New Roman" w:eastAsia="仿宋_GB2312" w:cs="Times New Roman"/>
          <w:color w:val="4C4C4C"/>
          <w:kern w:val="0"/>
          <w:sz w:val="32"/>
          <w:szCs w:val="32"/>
        </w:rPr>
        <w:t>96</w:t>
      </w:r>
      <w:r>
        <w:rPr>
          <w:rFonts w:ascii="Times New Roman" w:hAnsi="Times New Roman" w:eastAsia="仿宋_GB2312" w:cs="Times New Roman"/>
          <w:color w:val="4C4C4C"/>
          <w:kern w:val="0"/>
          <w:sz w:val="32"/>
          <w:szCs w:val="32"/>
        </w:rPr>
        <w:t>0,000.00</w:t>
      </w:r>
      <w:r>
        <w:rPr>
          <w:rFonts w:hint="eastAsia" w:ascii="Times New Roman" w:hAnsi="Times New Roman" w:eastAsia="仿宋_GB2312" w:cs="仿宋_GB2312"/>
          <w:color w:val="4C4C4C"/>
          <w:kern w:val="0"/>
          <w:sz w:val="32"/>
          <w:szCs w:val="32"/>
        </w:rPr>
        <w:t>元。</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4</w:t>
      </w:r>
      <w:r>
        <w:rPr>
          <w:rFonts w:hint="eastAsia" w:ascii="Times New Roman" w:hAnsi="Times New Roman" w:eastAsia="仿宋_GB2312" w:cs="仿宋_GB2312"/>
          <w:color w:val="4C4C4C"/>
          <w:kern w:val="0"/>
          <w:sz w:val="32"/>
          <w:szCs w:val="32"/>
        </w:rPr>
        <w:t>、对事业单位经常性补助</w:t>
      </w:r>
      <w:r>
        <w:rPr>
          <w:rFonts w:hint="eastAsia" w:ascii="Times New Roman" w:hAnsi="Times New Roman" w:eastAsia="仿宋_GB2312" w:cs="Times New Roman"/>
          <w:color w:val="4C4C4C"/>
          <w:kern w:val="0"/>
          <w:sz w:val="32"/>
          <w:szCs w:val="32"/>
        </w:rPr>
        <w:t>949</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082</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元，其中工资福利支出</w:t>
      </w:r>
      <w:r>
        <w:rPr>
          <w:rFonts w:hint="eastAsia" w:ascii="Times New Roman" w:hAnsi="Times New Roman" w:eastAsia="仿宋_GB2312" w:cs="Times New Roman"/>
          <w:color w:val="4C4C4C"/>
          <w:kern w:val="0"/>
          <w:sz w:val="32"/>
          <w:szCs w:val="32"/>
        </w:rPr>
        <w:t>849</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082</w:t>
      </w:r>
      <w:r>
        <w:rPr>
          <w:rFonts w:ascii="Times New Roman" w:hAnsi="Times New Roman" w:eastAsia="仿宋_GB2312" w:cs="Times New Roman"/>
          <w:color w:val="4C4C4C"/>
          <w:kern w:val="0"/>
          <w:sz w:val="32"/>
          <w:szCs w:val="32"/>
        </w:rPr>
        <w:t>.00</w:t>
      </w:r>
      <w:r>
        <w:rPr>
          <w:rFonts w:hint="eastAsia" w:ascii="Times New Roman" w:hAnsi="Times New Roman" w:eastAsia="仿宋_GB2312" w:cs="仿宋_GB2312"/>
          <w:color w:val="4C4C4C"/>
          <w:kern w:val="0"/>
          <w:sz w:val="32"/>
          <w:szCs w:val="32"/>
        </w:rPr>
        <w:t>元</w:t>
      </w:r>
      <w:r>
        <w:rPr>
          <w:rFonts w:ascii="Times New Roman" w:hAnsi="Times New Roman" w:eastAsia="仿宋_GB2312" w:cs="Times New Roman"/>
          <w:color w:val="4C4C4C"/>
          <w:kern w:val="0"/>
          <w:sz w:val="32"/>
          <w:szCs w:val="32"/>
        </w:rPr>
        <w:t>;</w:t>
      </w:r>
      <w:r>
        <w:rPr>
          <w:rFonts w:hint="eastAsia" w:ascii="Times New Roman" w:hAnsi="Times New Roman" w:eastAsia="仿宋_GB2312" w:cs="仿宋_GB2312"/>
          <w:color w:val="4C4C4C"/>
          <w:kern w:val="0"/>
          <w:sz w:val="32"/>
          <w:szCs w:val="32"/>
        </w:rPr>
        <w:t>商品和服务支出</w:t>
      </w:r>
      <w:r>
        <w:rPr>
          <w:rFonts w:hint="eastAsia" w:ascii="Times New Roman" w:hAnsi="Times New Roman" w:eastAsia="仿宋_GB2312" w:cs="Times New Roman"/>
          <w:color w:val="4C4C4C"/>
          <w:kern w:val="0"/>
          <w:sz w:val="32"/>
          <w:szCs w:val="32"/>
        </w:rPr>
        <w:t>100</w:t>
      </w:r>
      <w:r>
        <w:rPr>
          <w:rFonts w:ascii="Times New Roman" w:hAnsi="Times New Roman" w:eastAsia="仿宋_GB2312" w:cs="Times New Roman"/>
          <w:color w:val="4C4C4C"/>
          <w:kern w:val="0"/>
          <w:sz w:val="32"/>
          <w:szCs w:val="32"/>
        </w:rPr>
        <w:t>,</w:t>
      </w:r>
      <w:r>
        <w:rPr>
          <w:rFonts w:hint="eastAsia" w:ascii="Times New Roman" w:hAnsi="Times New Roman" w:eastAsia="仿宋_GB2312" w:cs="Times New Roman"/>
          <w:color w:val="4C4C4C"/>
          <w:kern w:val="0"/>
          <w:sz w:val="32"/>
          <w:szCs w:val="32"/>
        </w:rPr>
        <w:t>00</w:t>
      </w:r>
      <w:r>
        <w:rPr>
          <w:rFonts w:ascii="Times New Roman" w:hAnsi="Times New Roman" w:eastAsia="仿宋_GB2312" w:cs="Times New Roman"/>
          <w:color w:val="4C4C4C"/>
          <w:kern w:val="0"/>
          <w:sz w:val="32"/>
          <w:szCs w:val="32"/>
        </w:rPr>
        <w:t>0.00</w:t>
      </w:r>
      <w:r>
        <w:rPr>
          <w:rFonts w:hint="eastAsia" w:ascii="Times New Roman" w:hAnsi="Times New Roman" w:eastAsia="仿宋_GB2312" w:cs="仿宋_GB2312"/>
          <w:color w:val="4C4C4C"/>
          <w:kern w:val="0"/>
          <w:sz w:val="32"/>
          <w:szCs w:val="32"/>
        </w:rPr>
        <w:t>元。</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5</w:t>
      </w:r>
      <w:r>
        <w:rPr>
          <w:rFonts w:hint="eastAsia" w:ascii="Times New Roman" w:hAnsi="Times New Roman" w:eastAsia="仿宋_GB2312" w:cs="仿宋_GB2312"/>
          <w:color w:val="4C4C4C"/>
          <w:kern w:val="0"/>
          <w:sz w:val="32"/>
          <w:szCs w:val="32"/>
        </w:rPr>
        <w:t>、对个人和家庭的补助</w:t>
      </w:r>
      <w:r>
        <w:rPr>
          <w:rFonts w:hint="eastAsia" w:ascii="Times New Roman" w:hAnsi="Times New Roman" w:eastAsia="仿宋_GB2312" w:cs="Times New Roman"/>
          <w:color w:val="4C4C4C"/>
          <w:kern w:val="0"/>
          <w:sz w:val="32"/>
          <w:szCs w:val="32"/>
        </w:rPr>
        <w:t>124</w:t>
      </w:r>
      <w:r>
        <w:rPr>
          <w:rFonts w:ascii="Times New Roman" w:hAnsi="Times New Roman" w:eastAsia="仿宋_GB2312" w:cs="Times New Roman"/>
          <w:color w:val="4C4C4C"/>
          <w:kern w:val="0"/>
          <w:sz w:val="32"/>
          <w:szCs w:val="32"/>
        </w:rPr>
        <w:t>,476.00</w:t>
      </w:r>
      <w:r>
        <w:rPr>
          <w:rFonts w:hint="eastAsia" w:ascii="Times New Roman" w:hAnsi="Times New Roman" w:eastAsia="仿宋_GB2312" w:cs="仿宋_GB2312"/>
          <w:color w:val="4C4C4C"/>
          <w:kern w:val="0"/>
          <w:sz w:val="32"/>
          <w:szCs w:val="32"/>
        </w:rPr>
        <w:t>元，主要是离退休费</w:t>
      </w:r>
      <w:r>
        <w:rPr>
          <w:rFonts w:hint="eastAsia" w:ascii="Times New Roman" w:hAnsi="Times New Roman" w:eastAsia="仿宋_GB2312" w:cs="Times New Roman"/>
          <w:color w:val="4C4C4C"/>
          <w:kern w:val="0"/>
          <w:sz w:val="32"/>
          <w:szCs w:val="32"/>
        </w:rPr>
        <w:t>124</w:t>
      </w:r>
      <w:r>
        <w:rPr>
          <w:rFonts w:ascii="Times New Roman" w:hAnsi="Times New Roman" w:eastAsia="仿宋_GB2312" w:cs="Times New Roman"/>
          <w:color w:val="4C4C4C"/>
          <w:kern w:val="0"/>
          <w:sz w:val="32"/>
          <w:szCs w:val="32"/>
        </w:rPr>
        <w:t>,476.00</w:t>
      </w:r>
      <w:r>
        <w:rPr>
          <w:rFonts w:hint="eastAsia" w:ascii="Times New Roman" w:hAnsi="Times New Roman" w:eastAsia="仿宋_GB2312" w:cs="仿宋_GB2312"/>
          <w:color w:val="4C4C4C"/>
          <w:kern w:val="0"/>
          <w:sz w:val="32"/>
          <w:szCs w:val="32"/>
        </w:rPr>
        <w:t>元。</w:t>
      </w:r>
    </w:p>
    <w:p>
      <w:pPr>
        <w:widowControl/>
        <w:shd w:val="clear" w:color="auto" w:fill="FFFFFF"/>
        <w:spacing w:before="100" w:beforeAutospacing="1" w:after="100" w:afterAutospacing="1" w:line="336" w:lineRule="atLeast"/>
        <w:ind w:firstLine="643"/>
        <w:rPr>
          <w:rFonts w:ascii="Times New Roman" w:hAnsi="Times New Roman" w:eastAsia="仿宋_GB2312" w:cs="Times New Roman"/>
          <w:color w:val="4C4C4C"/>
          <w:kern w:val="0"/>
          <w:sz w:val="24"/>
          <w:szCs w:val="24"/>
        </w:rPr>
      </w:pPr>
      <w:r>
        <w:rPr>
          <w:rFonts w:hint="eastAsia" w:ascii="Times New Roman" w:hAnsi="Times New Roman" w:eastAsia="仿宋_GB2312" w:cs="仿宋_GB2312"/>
          <w:b/>
          <w:bCs/>
          <w:color w:val="333333"/>
          <w:kern w:val="0"/>
          <w:sz w:val="32"/>
          <w:szCs w:val="32"/>
        </w:rPr>
        <w:t>三、</w:t>
      </w:r>
      <w:r>
        <w:rPr>
          <w:rFonts w:ascii="Times New Roman" w:hAnsi="Times New Roman" w:eastAsia="仿宋_GB2312" w:cs="Times New Roman"/>
          <w:b/>
          <w:bCs/>
          <w:color w:val="000000"/>
          <w:kern w:val="0"/>
          <w:sz w:val="32"/>
          <w:szCs w:val="32"/>
        </w:rPr>
        <w:t>20</w:t>
      </w:r>
      <w:r>
        <w:rPr>
          <w:rFonts w:hint="eastAsia" w:ascii="Times New Roman" w:hAnsi="Times New Roman" w:eastAsia="仿宋_GB2312" w:cs="Times New Roman"/>
          <w:b/>
          <w:bCs/>
          <w:color w:val="000000"/>
          <w:kern w:val="0"/>
          <w:sz w:val="32"/>
          <w:szCs w:val="32"/>
        </w:rPr>
        <w:t>20</w:t>
      </w:r>
      <w:r>
        <w:rPr>
          <w:rFonts w:hint="eastAsia" w:ascii="Times New Roman" w:hAnsi="Times New Roman" w:eastAsia="仿宋_GB2312" w:cs="仿宋_GB2312"/>
          <w:b/>
          <w:bCs/>
          <w:color w:val="000000"/>
          <w:kern w:val="0"/>
          <w:sz w:val="32"/>
          <w:szCs w:val="32"/>
        </w:rPr>
        <w:t>年政府性基金预算支出预算情况</w:t>
      </w:r>
    </w:p>
    <w:p>
      <w:pPr>
        <w:widowControl/>
        <w:shd w:val="clear" w:color="auto" w:fill="FFFFFF"/>
        <w:spacing w:before="100" w:beforeAutospacing="1" w:after="100" w:afterAutospacing="1" w:line="336" w:lineRule="atLeast"/>
        <w:ind w:firstLine="640"/>
        <w:rPr>
          <w:rFonts w:ascii="Times New Roman" w:hAnsi="Times New Roman" w:eastAsia="仿宋_GB2312" w:cs="Times New Roman"/>
          <w:color w:val="4C4C4C"/>
          <w:kern w:val="0"/>
          <w:sz w:val="24"/>
          <w:szCs w:val="24"/>
        </w:rPr>
      </w:pPr>
      <w:r>
        <w:rPr>
          <w:rFonts w:ascii="Times New Roman" w:hAnsi="Times New Roman" w:eastAsia="仿宋_GB2312" w:cs="Times New Roman"/>
          <w:color w:val="333333"/>
          <w:kern w:val="0"/>
          <w:sz w:val="32"/>
          <w:szCs w:val="32"/>
        </w:rPr>
        <w:t>20</w:t>
      </w:r>
      <w:r>
        <w:rPr>
          <w:rFonts w:hint="eastAsia" w:ascii="Times New Roman" w:hAnsi="Times New Roman" w:eastAsia="仿宋_GB2312" w:cs="Times New Roman"/>
          <w:color w:val="333333"/>
          <w:kern w:val="0"/>
          <w:sz w:val="32"/>
          <w:szCs w:val="32"/>
        </w:rPr>
        <w:t>20</w:t>
      </w:r>
      <w:r>
        <w:rPr>
          <w:rFonts w:hint="eastAsia" w:ascii="Times New Roman" w:hAnsi="Times New Roman" w:eastAsia="仿宋_GB2312" w:cs="仿宋_GB2312"/>
          <w:color w:val="333333"/>
          <w:kern w:val="0"/>
          <w:sz w:val="32"/>
          <w:szCs w:val="32"/>
        </w:rPr>
        <w:t>年本部门无政府性基金收支业务，因此没有相应的政府基金收支预算。</w:t>
      </w:r>
    </w:p>
    <w:p>
      <w:pPr>
        <w:widowControl/>
        <w:shd w:val="clear" w:color="auto" w:fill="FFFFFF"/>
        <w:spacing w:before="100" w:beforeAutospacing="1" w:after="100" w:afterAutospacing="1" w:line="336" w:lineRule="atLeast"/>
        <w:ind w:firstLine="708"/>
        <w:rPr>
          <w:rFonts w:ascii="Times New Roman" w:hAnsi="Times New Roman" w:eastAsia="仿宋_GB2312" w:cs="Times New Roman"/>
          <w:b/>
          <w:bCs/>
          <w:color w:val="4C4C4C"/>
          <w:kern w:val="0"/>
          <w:sz w:val="32"/>
          <w:szCs w:val="32"/>
        </w:rPr>
      </w:pPr>
      <w:r>
        <w:rPr>
          <w:rFonts w:hint="eastAsia" w:ascii="Times New Roman" w:hAnsi="Times New Roman" w:eastAsia="仿宋_GB2312" w:cs="仿宋_GB2312"/>
          <w:b/>
          <w:bCs/>
          <w:color w:val="000000"/>
          <w:kern w:val="0"/>
          <w:sz w:val="32"/>
          <w:szCs w:val="32"/>
        </w:rPr>
        <w:t>四、</w:t>
      </w:r>
      <w:r>
        <w:rPr>
          <w:rFonts w:ascii="Times New Roman" w:hAnsi="Times New Roman" w:eastAsia="仿宋_GB2312" w:cs="Times New Roman"/>
          <w:b/>
          <w:bCs/>
          <w:color w:val="333333"/>
          <w:kern w:val="0"/>
          <w:sz w:val="32"/>
          <w:szCs w:val="32"/>
        </w:rPr>
        <w:t>20</w:t>
      </w:r>
      <w:r>
        <w:rPr>
          <w:rFonts w:hint="eastAsia" w:ascii="Times New Roman" w:hAnsi="Times New Roman" w:eastAsia="仿宋_GB2312" w:cs="Times New Roman"/>
          <w:b/>
          <w:bCs/>
          <w:color w:val="333333"/>
          <w:kern w:val="0"/>
          <w:sz w:val="32"/>
          <w:szCs w:val="32"/>
        </w:rPr>
        <w:t>20</w:t>
      </w:r>
      <w:r>
        <w:rPr>
          <w:rFonts w:hint="eastAsia" w:ascii="Times New Roman" w:hAnsi="Times New Roman" w:eastAsia="仿宋_GB2312" w:cs="仿宋_GB2312"/>
          <w:b/>
          <w:bCs/>
          <w:color w:val="333333"/>
          <w:kern w:val="0"/>
          <w:sz w:val="32"/>
          <w:szCs w:val="32"/>
        </w:rPr>
        <w:t>年部门预算安排的</w:t>
      </w:r>
      <w:r>
        <w:rPr>
          <w:rFonts w:ascii="Times New Roman" w:hAnsi="Times New Roman" w:eastAsia="仿宋_GB2312" w:cs="Times New Roman"/>
          <w:b/>
          <w:bCs/>
          <w:color w:val="333333"/>
          <w:kern w:val="0"/>
          <w:sz w:val="32"/>
          <w:szCs w:val="32"/>
        </w:rPr>
        <w:t>“</w:t>
      </w:r>
      <w:r>
        <w:rPr>
          <w:rFonts w:hint="eastAsia" w:ascii="Times New Roman" w:hAnsi="Times New Roman" w:eastAsia="仿宋_GB2312" w:cs="仿宋_GB2312"/>
          <w:b/>
          <w:bCs/>
          <w:color w:val="333333"/>
          <w:kern w:val="0"/>
          <w:sz w:val="32"/>
          <w:szCs w:val="32"/>
        </w:rPr>
        <w:t>三公</w:t>
      </w:r>
      <w:r>
        <w:rPr>
          <w:rFonts w:ascii="Times New Roman" w:hAnsi="Times New Roman" w:eastAsia="仿宋_GB2312" w:cs="Times New Roman"/>
          <w:b/>
          <w:bCs/>
          <w:color w:val="333333"/>
          <w:kern w:val="0"/>
          <w:sz w:val="32"/>
          <w:szCs w:val="32"/>
        </w:rPr>
        <w:t>”</w:t>
      </w:r>
      <w:r>
        <w:rPr>
          <w:rFonts w:hint="eastAsia" w:ascii="Times New Roman" w:hAnsi="Times New Roman" w:eastAsia="仿宋_GB2312" w:cs="仿宋_GB2312"/>
          <w:b/>
          <w:bCs/>
          <w:color w:val="333333"/>
          <w:kern w:val="0"/>
          <w:sz w:val="32"/>
          <w:szCs w:val="32"/>
        </w:rPr>
        <w:t>经费预算情况</w:t>
      </w:r>
    </w:p>
    <w:p>
      <w:pPr>
        <w:widowControl/>
        <w:shd w:val="clear" w:color="auto" w:fill="FFFFFF"/>
        <w:spacing w:before="100" w:beforeAutospacing="1" w:after="100" w:afterAutospacing="1" w:line="336" w:lineRule="atLeast"/>
        <w:ind w:firstLine="482"/>
        <w:rPr>
          <w:rFonts w:ascii="Times New Roman" w:hAnsi="Times New Roman" w:eastAsia="仿宋_GB2312" w:cs="Times New Roman"/>
          <w:color w:val="4C4C4C"/>
          <w:kern w:val="0"/>
          <w:sz w:val="24"/>
          <w:szCs w:val="24"/>
        </w:rPr>
      </w:pPr>
      <w:r>
        <w:rPr>
          <w:rFonts w:hint="eastAsia" w:ascii="Times New Roman" w:hAnsi="Times New Roman" w:eastAsia="仿宋_GB2312" w:cs="仿宋_GB2312"/>
          <w:b/>
          <w:bCs/>
          <w:color w:val="333333"/>
          <w:kern w:val="0"/>
          <w:sz w:val="32"/>
          <w:szCs w:val="32"/>
        </w:rPr>
        <w:t>（一）</w:t>
      </w:r>
      <w:r>
        <w:rPr>
          <w:rFonts w:ascii="Times New Roman" w:hAnsi="Times New Roman" w:eastAsia="仿宋_GB2312" w:cs="Times New Roman"/>
          <w:b/>
          <w:bCs/>
          <w:color w:val="333333"/>
          <w:kern w:val="0"/>
          <w:sz w:val="32"/>
          <w:szCs w:val="32"/>
        </w:rPr>
        <w:t>20</w:t>
      </w:r>
      <w:r>
        <w:rPr>
          <w:rFonts w:hint="eastAsia" w:ascii="Times New Roman" w:hAnsi="Times New Roman" w:eastAsia="仿宋_GB2312" w:cs="Times New Roman"/>
          <w:b/>
          <w:bCs/>
          <w:color w:val="333333"/>
          <w:kern w:val="0"/>
          <w:sz w:val="32"/>
          <w:szCs w:val="32"/>
        </w:rPr>
        <w:t>20</w:t>
      </w:r>
      <w:r>
        <w:rPr>
          <w:rFonts w:hint="eastAsia" w:ascii="Times New Roman" w:hAnsi="Times New Roman" w:eastAsia="仿宋_GB2312" w:cs="仿宋_GB2312"/>
          <w:b/>
          <w:bCs/>
          <w:color w:val="333333"/>
          <w:kern w:val="0"/>
          <w:sz w:val="32"/>
          <w:szCs w:val="32"/>
        </w:rPr>
        <w:t>年部门预算全口径安排的</w:t>
      </w:r>
      <w:r>
        <w:rPr>
          <w:rFonts w:ascii="Times New Roman" w:hAnsi="Times New Roman" w:eastAsia="仿宋_GB2312" w:cs="Times New Roman"/>
          <w:b/>
          <w:bCs/>
          <w:color w:val="333333"/>
          <w:kern w:val="0"/>
          <w:sz w:val="32"/>
          <w:szCs w:val="32"/>
        </w:rPr>
        <w:t>“</w:t>
      </w:r>
      <w:r>
        <w:rPr>
          <w:rFonts w:hint="eastAsia" w:ascii="Times New Roman" w:hAnsi="Times New Roman" w:eastAsia="仿宋_GB2312" w:cs="仿宋_GB2312"/>
          <w:b/>
          <w:bCs/>
          <w:color w:val="333333"/>
          <w:kern w:val="0"/>
          <w:sz w:val="32"/>
          <w:szCs w:val="32"/>
        </w:rPr>
        <w:t>三公</w:t>
      </w:r>
      <w:r>
        <w:rPr>
          <w:rFonts w:ascii="Times New Roman" w:hAnsi="Times New Roman" w:eastAsia="仿宋_GB2312" w:cs="Times New Roman"/>
          <w:b/>
          <w:bCs/>
          <w:color w:val="333333"/>
          <w:kern w:val="0"/>
          <w:sz w:val="32"/>
          <w:szCs w:val="32"/>
        </w:rPr>
        <w:t>”</w:t>
      </w:r>
      <w:r>
        <w:rPr>
          <w:rFonts w:hint="eastAsia" w:ascii="Times New Roman" w:hAnsi="Times New Roman" w:eastAsia="仿宋_GB2312" w:cs="仿宋_GB2312"/>
          <w:b/>
          <w:bCs/>
          <w:color w:val="333333"/>
          <w:kern w:val="0"/>
          <w:sz w:val="32"/>
          <w:szCs w:val="32"/>
        </w:rPr>
        <w:t>经费预算情况</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20</w:t>
      </w:r>
      <w:r>
        <w:rPr>
          <w:rFonts w:hint="eastAsia" w:ascii="Times New Roman" w:hAnsi="Times New Roman" w:eastAsia="仿宋_GB2312" w:cs="Times New Roman"/>
          <w:color w:val="333333"/>
          <w:kern w:val="0"/>
          <w:sz w:val="32"/>
          <w:szCs w:val="32"/>
        </w:rPr>
        <w:t>20</w:t>
      </w:r>
      <w:r>
        <w:rPr>
          <w:rFonts w:hint="eastAsia" w:ascii="Times New Roman" w:hAnsi="Times New Roman" w:eastAsia="仿宋_GB2312" w:cs="仿宋_GB2312"/>
          <w:color w:val="333333"/>
          <w:kern w:val="0"/>
          <w:sz w:val="32"/>
          <w:szCs w:val="32"/>
        </w:rPr>
        <w:t>年部门预算全口径安排</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三公</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经费支出预算</w:t>
      </w:r>
      <w:r>
        <w:rPr>
          <w:rFonts w:hint="eastAsia" w:ascii="Times New Roman" w:hAnsi="Times New Roman" w:eastAsia="仿宋_GB2312" w:cs="Times New Roman"/>
          <w:color w:val="333333"/>
          <w:kern w:val="0"/>
          <w:sz w:val="32"/>
          <w:szCs w:val="32"/>
        </w:rPr>
        <w:t>525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w:t>
      </w:r>
      <w:r>
        <w:rPr>
          <w:rFonts w:ascii="Times New Roman" w:hAnsi="Times New Roman" w:eastAsia="仿宋_GB2312" w:cs="Times New Roman"/>
          <w:color w:val="333333"/>
          <w:kern w:val="0"/>
          <w:sz w:val="32"/>
          <w:szCs w:val="32"/>
        </w:rPr>
        <w:t>00.00</w:t>
      </w:r>
      <w:r>
        <w:rPr>
          <w:rFonts w:hint="eastAsia" w:ascii="Times New Roman" w:hAnsi="Times New Roman" w:eastAsia="仿宋_GB2312" w:cs="仿宋_GB2312"/>
          <w:color w:val="333333"/>
          <w:kern w:val="0"/>
          <w:sz w:val="32"/>
          <w:szCs w:val="32"/>
        </w:rPr>
        <w:t>元，同比增加</w:t>
      </w:r>
      <w:r>
        <w:rPr>
          <w:rFonts w:hint="eastAsia" w:ascii="Times New Roman" w:hAnsi="Times New Roman" w:eastAsia="仿宋_GB2312" w:cs="Times New Roman"/>
          <w:color w:val="333333"/>
          <w:kern w:val="0"/>
          <w:sz w:val="32"/>
          <w:szCs w:val="32"/>
        </w:rPr>
        <w:t>327</w:t>
      </w:r>
      <w:r>
        <w:rPr>
          <w:rFonts w:ascii="Times New Roman" w:hAnsi="Times New Roman" w:eastAsia="仿宋_GB2312" w:cs="Times New Roman"/>
          <w:color w:val="333333"/>
          <w:kern w:val="0"/>
          <w:sz w:val="32"/>
          <w:szCs w:val="32"/>
        </w:rPr>
        <w:t>,500.00</w:t>
      </w:r>
      <w:r>
        <w:rPr>
          <w:rFonts w:hint="eastAsia" w:ascii="Times New Roman" w:hAnsi="Times New Roman" w:eastAsia="仿宋_GB2312" w:cs="仿宋_GB2312"/>
          <w:color w:val="333333"/>
          <w:kern w:val="0"/>
          <w:sz w:val="32"/>
          <w:szCs w:val="32"/>
        </w:rPr>
        <w:t>元</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，增长1</w:t>
      </w:r>
      <w:r>
        <w:rPr>
          <w:rFonts w:hint="eastAsia" w:ascii="Times New Roman" w:hAnsi="Times New Roman" w:eastAsia="仿宋_GB2312" w:cs="Times New Roman"/>
          <w:color w:val="333333"/>
          <w:kern w:val="0"/>
          <w:sz w:val="32"/>
          <w:szCs w:val="32"/>
        </w:rPr>
        <w:t>65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82</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；增长原因：</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随着梧州市监察体制改革不断深化和</w:t>
      </w:r>
      <w:r>
        <w:rPr>
          <w:rFonts w:hint="eastAsia" w:ascii="Times New Roman" w:hAnsi="Times New Roman" w:eastAsia="仿宋_GB2312" w:cs="仿宋_GB2312"/>
          <w:color w:val="4C4C4C"/>
          <w:kern w:val="0"/>
          <w:sz w:val="32"/>
          <w:szCs w:val="32"/>
        </w:rPr>
        <w:t>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333333"/>
          <w:kern w:val="0"/>
          <w:sz w:val="32"/>
          <w:szCs w:val="32"/>
        </w:rPr>
        <w:t>成立后</w:t>
      </w:r>
      <w:r>
        <w:rPr>
          <w:rFonts w:hint="eastAsia" w:ascii="Times New Roman" w:hAnsi="Times New Roman" w:eastAsia="仿宋_GB2312" w:cs="仿宋_GB2312"/>
          <w:color w:val="4C4C4C"/>
          <w:kern w:val="0"/>
          <w:sz w:val="32"/>
          <w:szCs w:val="32"/>
        </w:rPr>
        <w:t>，部门机构的增加，工作业务交流学习和上级部门检查等公务接待次数和人数相对有所增加；</w:t>
      </w:r>
      <w:r>
        <w:rPr>
          <w:rFonts w:hint="eastAsia" w:ascii="Times New Roman" w:hAnsi="Times New Roman" w:eastAsia="仿宋_GB2312" w:cs="仿宋_GB2312"/>
          <w:b/>
          <w:color w:val="333333"/>
          <w:kern w:val="0"/>
          <w:sz w:val="32"/>
          <w:szCs w:val="32"/>
        </w:rPr>
        <w:t>二是</w:t>
      </w:r>
      <w:r>
        <w:rPr>
          <w:rFonts w:hint="eastAsia" w:ascii="Times New Roman" w:hAnsi="Times New Roman" w:eastAsia="仿宋_GB2312" w:cs="仿宋_GB2312"/>
          <w:color w:val="333333"/>
          <w:kern w:val="0"/>
          <w:sz w:val="32"/>
          <w:szCs w:val="32"/>
        </w:rPr>
        <w:t>原有1台办案</w:t>
      </w:r>
      <w:r>
        <w:rPr>
          <w:rFonts w:hint="eastAsia" w:ascii="Times New Roman" w:hAnsi="Times New Roman" w:eastAsia="仿宋_GB2312" w:cs="仿宋_GB2312"/>
          <w:color w:val="4C4C4C"/>
          <w:kern w:val="0"/>
          <w:sz w:val="32"/>
          <w:szCs w:val="32"/>
        </w:rPr>
        <w:t>执法</w:t>
      </w:r>
      <w:r>
        <w:rPr>
          <w:rFonts w:hint="eastAsia" w:ascii="Times New Roman" w:hAnsi="Times New Roman" w:eastAsia="仿宋_GB2312" w:cs="仿宋_GB2312"/>
          <w:color w:val="333333"/>
          <w:kern w:val="0"/>
          <w:sz w:val="32"/>
          <w:szCs w:val="32"/>
        </w:rPr>
        <w:t>用车已达报废年限，为方便工作，报废后新购置1台办案</w:t>
      </w:r>
      <w:r>
        <w:rPr>
          <w:rFonts w:hint="eastAsia" w:ascii="Times New Roman" w:hAnsi="Times New Roman" w:eastAsia="仿宋_GB2312" w:cs="仿宋_GB2312"/>
          <w:color w:val="4C4C4C"/>
          <w:kern w:val="0"/>
          <w:sz w:val="32"/>
          <w:szCs w:val="32"/>
        </w:rPr>
        <w:t>执法</w:t>
      </w:r>
      <w:r>
        <w:rPr>
          <w:rFonts w:hint="eastAsia" w:ascii="Times New Roman" w:hAnsi="Times New Roman" w:eastAsia="仿宋_GB2312" w:cs="仿宋_GB2312"/>
          <w:color w:val="333333"/>
          <w:kern w:val="0"/>
          <w:sz w:val="32"/>
          <w:szCs w:val="32"/>
        </w:rPr>
        <w:t>用车。</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hint="eastAsia" w:ascii="Times New Roman" w:hAnsi="Times New Roman" w:eastAsia="仿宋_GB2312" w:cs="仿宋_GB2312"/>
          <w:color w:val="333333"/>
          <w:kern w:val="0"/>
          <w:sz w:val="32"/>
          <w:szCs w:val="32"/>
        </w:rPr>
        <w:t>其中：</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、因</w:t>
      </w:r>
      <w:r>
        <w:rPr>
          <w:rFonts w:hint="eastAsia" w:ascii="Times New Roman" w:hAnsi="Times New Roman" w:eastAsia="仿宋_GB2312" w:cs="仿宋_GB2312"/>
          <w:color w:val="4C4C4C"/>
          <w:kern w:val="0"/>
          <w:sz w:val="32"/>
          <w:szCs w:val="32"/>
        </w:rPr>
        <w:t>公出国（境）经费预算项目支出安排</w:t>
      </w:r>
      <w:r>
        <w:rPr>
          <w:rFonts w:ascii="Times New Roman" w:hAnsi="Times New Roman" w:eastAsia="仿宋_GB2312" w:cs="Times New Roman"/>
          <w:color w:val="4C4C4C"/>
          <w:kern w:val="0"/>
          <w:sz w:val="32"/>
          <w:szCs w:val="32"/>
        </w:rPr>
        <w:t>0</w:t>
      </w:r>
      <w:r>
        <w:rPr>
          <w:rFonts w:hint="eastAsia" w:ascii="Times New Roman" w:hAnsi="Times New Roman" w:eastAsia="仿宋_GB2312" w:cs="仿宋_GB2312"/>
          <w:color w:val="4C4C4C"/>
          <w:kern w:val="0"/>
          <w:sz w:val="32"/>
          <w:szCs w:val="32"/>
        </w:rPr>
        <w:t>万元，与上年财政预算支出持平。根据财政局统一要求，</w:t>
      </w:r>
      <w:r>
        <w:rPr>
          <w:rFonts w:hint="eastAsia" w:ascii="Times New Roman" w:hAnsi="Times New Roman" w:eastAsia="仿宋_GB2312" w:cs="仿宋_GB2312"/>
          <w:color w:val="333333"/>
          <w:kern w:val="0"/>
          <w:sz w:val="32"/>
          <w:szCs w:val="32"/>
        </w:rPr>
        <w:t>市纪委监委、市反腐倡廉信息教育管理中心和</w:t>
      </w:r>
      <w:r>
        <w:rPr>
          <w:rFonts w:hint="eastAsia" w:ascii="Times New Roman" w:hAnsi="Times New Roman" w:eastAsia="仿宋_GB2312" w:cs="仿宋_GB2312"/>
          <w:color w:val="4C4C4C"/>
          <w:kern w:val="0"/>
          <w:sz w:val="32"/>
          <w:szCs w:val="32"/>
        </w:rPr>
        <w:t>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一般公共预算安排的因公出国（境）费不编入部门预算，执行中根据外事管理部门批准的出国计划申请调整支出。</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、公务接待费支出预算</w:t>
      </w:r>
      <w:r>
        <w:rPr>
          <w:rFonts w:hint="eastAsia" w:ascii="Times New Roman" w:hAnsi="Times New Roman" w:eastAsia="仿宋_GB2312" w:cs="Times New Roman"/>
          <w:color w:val="333333"/>
          <w:kern w:val="0"/>
          <w:sz w:val="32"/>
          <w:szCs w:val="32"/>
        </w:rPr>
        <w:t>95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w:t>
      </w:r>
      <w:r>
        <w:rPr>
          <w:rFonts w:ascii="Times New Roman" w:hAnsi="Times New Roman" w:eastAsia="仿宋_GB2312" w:cs="Times New Roman"/>
          <w:color w:val="333333"/>
          <w:kern w:val="0"/>
          <w:sz w:val="32"/>
          <w:szCs w:val="32"/>
        </w:rPr>
        <w:t>00.00</w:t>
      </w:r>
      <w:r>
        <w:rPr>
          <w:rFonts w:hint="eastAsia" w:ascii="Times New Roman" w:hAnsi="Times New Roman" w:eastAsia="仿宋_GB2312" w:cs="仿宋_GB2312"/>
          <w:color w:val="333333"/>
          <w:kern w:val="0"/>
          <w:sz w:val="32"/>
          <w:szCs w:val="32"/>
        </w:rPr>
        <w:t>元，同比增加</w:t>
      </w:r>
      <w:r>
        <w:rPr>
          <w:rFonts w:hint="eastAsia" w:ascii="Times New Roman" w:hAnsi="Times New Roman" w:eastAsia="仿宋_GB2312" w:cs="Times New Roman"/>
          <w:color w:val="333333"/>
          <w:kern w:val="0"/>
          <w:sz w:val="32"/>
          <w:szCs w:val="32"/>
        </w:rPr>
        <w:t>47</w:t>
      </w:r>
      <w:r>
        <w:rPr>
          <w:rFonts w:ascii="Times New Roman" w:hAnsi="Times New Roman" w:eastAsia="仿宋_GB2312" w:cs="Times New Roman"/>
          <w:color w:val="333333"/>
          <w:kern w:val="0"/>
          <w:sz w:val="32"/>
          <w:szCs w:val="32"/>
        </w:rPr>
        <w:t>,500.00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100</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，增长原因是随着梧州市监察体制改革不断深化和</w:t>
      </w:r>
      <w:r>
        <w:rPr>
          <w:rFonts w:hint="eastAsia" w:ascii="Times New Roman" w:hAnsi="Times New Roman" w:eastAsia="仿宋_GB2312" w:cs="仿宋_GB2312"/>
          <w:color w:val="4C4C4C"/>
          <w:kern w:val="0"/>
          <w:sz w:val="32"/>
          <w:szCs w:val="32"/>
        </w:rPr>
        <w:t>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333333"/>
          <w:kern w:val="0"/>
          <w:sz w:val="32"/>
          <w:szCs w:val="32"/>
        </w:rPr>
        <w:t>成立后</w:t>
      </w:r>
      <w:r>
        <w:rPr>
          <w:rFonts w:hint="eastAsia" w:ascii="Times New Roman" w:hAnsi="Times New Roman" w:eastAsia="仿宋_GB2312" w:cs="仿宋_GB2312"/>
          <w:color w:val="4C4C4C"/>
          <w:kern w:val="0"/>
          <w:sz w:val="32"/>
          <w:szCs w:val="32"/>
        </w:rPr>
        <w:t>，部门机构的增加，工作业务交流学习和上级部门检查等公务接待次数和人数相对有所增加。</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3</w:t>
      </w:r>
      <w:r>
        <w:rPr>
          <w:rFonts w:hint="eastAsia" w:ascii="Times New Roman" w:hAnsi="Times New Roman" w:eastAsia="仿宋_GB2312" w:cs="仿宋_GB2312"/>
          <w:color w:val="333333"/>
          <w:kern w:val="0"/>
          <w:sz w:val="32"/>
          <w:szCs w:val="32"/>
        </w:rPr>
        <w:t>、公务用车费预算</w:t>
      </w:r>
      <w:r>
        <w:rPr>
          <w:rFonts w:hint="eastAsia" w:ascii="Times New Roman" w:hAnsi="Times New Roman" w:eastAsia="仿宋_GB2312" w:cs="Times New Roman"/>
          <w:color w:val="333333"/>
          <w:kern w:val="0"/>
          <w:sz w:val="32"/>
          <w:szCs w:val="32"/>
        </w:rPr>
        <w:t>43</w:t>
      </w:r>
      <w:r>
        <w:rPr>
          <w:rFonts w:ascii="Times New Roman" w:hAnsi="Times New Roman" w:eastAsia="仿宋_GB2312" w:cs="Times New Roman"/>
          <w:color w:val="333333"/>
          <w:kern w:val="0"/>
          <w:sz w:val="32"/>
          <w:szCs w:val="32"/>
        </w:rPr>
        <w:t>0,000.00</w:t>
      </w:r>
      <w:r>
        <w:rPr>
          <w:rFonts w:hint="eastAsia" w:ascii="Times New Roman" w:hAnsi="Times New Roman" w:eastAsia="仿宋_GB2312" w:cs="仿宋_GB2312"/>
          <w:color w:val="333333"/>
          <w:kern w:val="0"/>
          <w:sz w:val="32"/>
          <w:szCs w:val="32"/>
        </w:rPr>
        <w:t>元，同比增加28</w:t>
      </w:r>
      <w:r>
        <w:rPr>
          <w:rFonts w:hint="eastAsia" w:ascii="Times New Roman" w:hAnsi="Times New Roman" w:eastAsia="仿宋_GB2312" w:cs="Times New Roman"/>
          <w:color w:val="333333"/>
          <w:kern w:val="0"/>
          <w:sz w:val="32"/>
          <w:szCs w:val="32"/>
        </w:rPr>
        <w:t>0</w:t>
      </w:r>
      <w:r>
        <w:rPr>
          <w:rFonts w:ascii="Times New Roman" w:hAnsi="Times New Roman" w:eastAsia="仿宋_GB2312" w:cs="Times New Roman"/>
          <w:color w:val="333333"/>
          <w:kern w:val="0"/>
          <w:sz w:val="32"/>
          <w:szCs w:val="32"/>
        </w:rPr>
        <w:t>,000.00</w:t>
      </w:r>
      <w:r>
        <w:rPr>
          <w:rFonts w:hint="eastAsia" w:ascii="Times New Roman" w:hAnsi="Times New Roman" w:eastAsia="仿宋_GB2312" w:cs="仿宋_GB2312"/>
          <w:color w:val="333333"/>
          <w:kern w:val="0"/>
          <w:sz w:val="32"/>
          <w:szCs w:val="32"/>
        </w:rPr>
        <w:t>元，</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增长1</w:t>
      </w:r>
      <w:r>
        <w:rPr>
          <w:rFonts w:hint="eastAsia" w:ascii="Times New Roman" w:hAnsi="Times New Roman" w:eastAsia="仿宋_GB2312" w:cs="Times New Roman"/>
          <w:color w:val="333333"/>
          <w:kern w:val="0"/>
          <w:sz w:val="32"/>
          <w:szCs w:val="32"/>
        </w:rPr>
        <w:t>86</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67</w:t>
      </w:r>
      <w:r>
        <w:rPr>
          <w:rFonts w:ascii="Times New Roman" w:hAnsi="Times New Roman" w:eastAsia="仿宋_GB2312" w:cs="Times New Roman"/>
          <w:color w:val="333333"/>
          <w:kern w:val="0"/>
          <w:sz w:val="32"/>
          <w:szCs w:val="32"/>
        </w:rPr>
        <w:t xml:space="preserve"> % </w:t>
      </w:r>
      <w:r>
        <w:rPr>
          <w:rFonts w:hint="eastAsia" w:ascii="Times New Roman" w:hAnsi="Times New Roman" w:eastAsia="仿宋_GB2312" w:cs="仿宋_GB2312"/>
          <w:color w:val="333333"/>
          <w:kern w:val="0"/>
          <w:sz w:val="32"/>
          <w:szCs w:val="32"/>
        </w:rPr>
        <w:t>，增长原因是原有1台办案</w:t>
      </w:r>
      <w:r>
        <w:rPr>
          <w:rFonts w:hint="eastAsia" w:ascii="Times New Roman" w:hAnsi="Times New Roman" w:eastAsia="仿宋_GB2312" w:cs="仿宋_GB2312"/>
          <w:color w:val="4C4C4C"/>
          <w:kern w:val="0"/>
          <w:sz w:val="32"/>
          <w:szCs w:val="32"/>
        </w:rPr>
        <w:t>执法</w:t>
      </w:r>
      <w:r>
        <w:rPr>
          <w:rFonts w:hint="eastAsia" w:ascii="Times New Roman" w:hAnsi="Times New Roman" w:eastAsia="仿宋_GB2312" w:cs="仿宋_GB2312"/>
          <w:color w:val="333333"/>
          <w:kern w:val="0"/>
          <w:sz w:val="32"/>
          <w:szCs w:val="32"/>
        </w:rPr>
        <w:t>用车已达报废年限，为方便工作，报废后新购置1台办案</w:t>
      </w:r>
      <w:r>
        <w:rPr>
          <w:rFonts w:hint="eastAsia" w:ascii="Times New Roman" w:hAnsi="Times New Roman" w:eastAsia="仿宋_GB2312" w:cs="仿宋_GB2312"/>
          <w:color w:val="4C4C4C"/>
          <w:kern w:val="0"/>
          <w:sz w:val="32"/>
          <w:szCs w:val="32"/>
        </w:rPr>
        <w:t>执法</w:t>
      </w:r>
      <w:r>
        <w:rPr>
          <w:rFonts w:hint="eastAsia" w:ascii="Times New Roman" w:hAnsi="Times New Roman" w:eastAsia="仿宋_GB2312" w:cs="仿宋_GB2312"/>
          <w:color w:val="333333"/>
          <w:kern w:val="0"/>
          <w:sz w:val="32"/>
          <w:szCs w:val="32"/>
        </w:rPr>
        <w:t>用车。</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hint="eastAsia" w:ascii="Times New Roman" w:hAnsi="Times New Roman" w:eastAsia="仿宋_GB2312" w:cs="仿宋_GB2312"/>
          <w:color w:val="333333"/>
          <w:kern w:val="0"/>
          <w:sz w:val="32"/>
          <w:szCs w:val="32"/>
        </w:rPr>
        <w:t>其中：</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w:t>
      </w: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）公务用车运行维护费支出预算</w:t>
      </w:r>
      <w:r>
        <w:rPr>
          <w:rFonts w:ascii="Times New Roman" w:hAnsi="Times New Roman" w:eastAsia="仿宋_GB2312" w:cs="Times New Roman"/>
          <w:color w:val="333333"/>
          <w:kern w:val="0"/>
          <w:sz w:val="32"/>
          <w:szCs w:val="32"/>
        </w:rPr>
        <w:t>150,000.00</w:t>
      </w:r>
      <w:r>
        <w:rPr>
          <w:rFonts w:hint="eastAsia" w:ascii="Times New Roman" w:hAnsi="Times New Roman" w:eastAsia="仿宋_GB2312" w:cs="仿宋_GB2312"/>
          <w:color w:val="333333"/>
          <w:kern w:val="0"/>
          <w:sz w:val="32"/>
          <w:szCs w:val="32"/>
        </w:rPr>
        <w:t>元，与上年同比增减无变化。</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hint="eastAsia" w:ascii="Times New Roman" w:hAnsi="Times New Roman" w:eastAsia="仿宋_GB2312" w:cs="仿宋_GB2312"/>
          <w:color w:val="333333"/>
          <w:kern w:val="0"/>
          <w:sz w:val="32"/>
          <w:szCs w:val="32"/>
        </w:rPr>
        <w:t>（</w:t>
      </w: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）公务用车购置费</w:t>
      </w:r>
      <w:r>
        <w:rPr>
          <w:rFonts w:hint="eastAsia" w:ascii="Times New Roman" w:hAnsi="Times New Roman" w:eastAsia="仿宋_GB2312" w:cs="Times New Roman"/>
          <w:color w:val="333333"/>
          <w:kern w:val="0"/>
          <w:sz w:val="32"/>
          <w:szCs w:val="32"/>
        </w:rPr>
        <w:t>280</w:t>
      </w:r>
      <w:r>
        <w:rPr>
          <w:rFonts w:ascii="Times New Roman" w:hAnsi="Times New Roman" w:eastAsia="仿宋_GB2312" w:cs="Times New Roman"/>
          <w:color w:val="333333"/>
          <w:kern w:val="0"/>
          <w:sz w:val="32"/>
          <w:szCs w:val="32"/>
        </w:rPr>
        <w:t>,000.00</w:t>
      </w:r>
      <w:r>
        <w:rPr>
          <w:rFonts w:hint="eastAsia" w:ascii="Times New Roman" w:hAnsi="Times New Roman" w:eastAsia="仿宋_GB2312" w:cs="仿宋_GB2312"/>
          <w:color w:val="333333"/>
          <w:kern w:val="0"/>
          <w:sz w:val="32"/>
          <w:szCs w:val="32"/>
        </w:rPr>
        <w:t>元，比上年同期0元增加</w:t>
      </w:r>
      <w:r>
        <w:rPr>
          <w:rFonts w:hint="eastAsia" w:ascii="Times New Roman" w:hAnsi="Times New Roman" w:eastAsia="仿宋_GB2312" w:cs="Times New Roman"/>
          <w:color w:val="333333"/>
          <w:kern w:val="0"/>
          <w:sz w:val="32"/>
          <w:szCs w:val="32"/>
        </w:rPr>
        <w:t>280</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w:t>
      </w:r>
      <w:r>
        <w:rPr>
          <w:rFonts w:ascii="Times New Roman" w:hAnsi="Times New Roman" w:eastAsia="仿宋_GB2312" w:cs="Times New Roman"/>
          <w:color w:val="333333"/>
          <w:kern w:val="0"/>
          <w:sz w:val="32"/>
          <w:szCs w:val="32"/>
        </w:rPr>
        <w:t>00.00</w:t>
      </w:r>
      <w:r>
        <w:rPr>
          <w:rFonts w:hint="eastAsia" w:ascii="Times New Roman" w:hAnsi="Times New Roman" w:eastAsia="仿宋_GB2312" w:cs="仿宋_GB2312"/>
          <w:color w:val="333333"/>
          <w:kern w:val="0"/>
          <w:sz w:val="32"/>
          <w:szCs w:val="32"/>
        </w:rPr>
        <w:t>元。增加原因是原有1台办案</w:t>
      </w:r>
      <w:r>
        <w:rPr>
          <w:rFonts w:hint="eastAsia" w:ascii="Times New Roman" w:hAnsi="Times New Roman" w:eastAsia="仿宋_GB2312" w:cs="仿宋_GB2312"/>
          <w:color w:val="4C4C4C"/>
          <w:kern w:val="0"/>
          <w:sz w:val="32"/>
          <w:szCs w:val="32"/>
        </w:rPr>
        <w:t>执法</w:t>
      </w:r>
      <w:r>
        <w:rPr>
          <w:rFonts w:hint="eastAsia" w:ascii="Times New Roman" w:hAnsi="Times New Roman" w:eastAsia="仿宋_GB2312" w:cs="仿宋_GB2312"/>
          <w:color w:val="333333"/>
          <w:kern w:val="0"/>
          <w:sz w:val="32"/>
          <w:szCs w:val="32"/>
        </w:rPr>
        <w:t>用车已达报废年限，为方便工作，报废后新购置1台办案</w:t>
      </w:r>
      <w:r>
        <w:rPr>
          <w:rFonts w:hint="eastAsia" w:ascii="Times New Roman" w:hAnsi="Times New Roman" w:eastAsia="仿宋_GB2312" w:cs="仿宋_GB2312"/>
          <w:color w:val="4C4C4C"/>
          <w:kern w:val="0"/>
          <w:sz w:val="32"/>
          <w:szCs w:val="32"/>
        </w:rPr>
        <w:t>执法</w:t>
      </w:r>
      <w:r>
        <w:rPr>
          <w:rFonts w:hint="eastAsia" w:ascii="Times New Roman" w:hAnsi="Times New Roman" w:eastAsia="仿宋_GB2312" w:cs="仿宋_GB2312"/>
          <w:color w:val="333333"/>
          <w:kern w:val="0"/>
          <w:sz w:val="32"/>
          <w:szCs w:val="32"/>
        </w:rPr>
        <w:t>用车。</w:t>
      </w:r>
    </w:p>
    <w:p>
      <w:pPr>
        <w:widowControl/>
        <w:shd w:val="clear" w:color="auto" w:fill="FFFFFF"/>
        <w:spacing w:before="100" w:beforeAutospacing="1" w:after="100" w:afterAutospacing="1" w:line="336" w:lineRule="atLeast"/>
        <w:ind w:firstLine="643"/>
        <w:rPr>
          <w:rFonts w:ascii="Times New Roman" w:hAnsi="Times New Roman" w:eastAsia="仿宋_GB2312" w:cs="Times New Roman"/>
          <w:color w:val="4C4C4C"/>
          <w:kern w:val="0"/>
          <w:sz w:val="24"/>
          <w:szCs w:val="24"/>
        </w:rPr>
      </w:pPr>
      <w:r>
        <w:rPr>
          <w:rFonts w:hint="eastAsia" w:ascii="Times New Roman" w:hAnsi="Times New Roman" w:eastAsia="仿宋_GB2312" w:cs="仿宋_GB2312"/>
          <w:b/>
          <w:bCs/>
          <w:color w:val="333333"/>
          <w:kern w:val="0"/>
          <w:sz w:val="32"/>
          <w:szCs w:val="32"/>
        </w:rPr>
        <w:t>（二）</w:t>
      </w:r>
      <w:r>
        <w:rPr>
          <w:rFonts w:ascii="Times New Roman" w:hAnsi="Times New Roman" w:eastAsia="仿宋_GB2312" w:cs="Times New Roman"/>
          <w:b/>
          <w:bCs/>
          <w:color w:val="333333"/>
          <w:kern w:val="0"/>
          <w:sz w:val="32"/>
          <w:szCs w:val="32"/>
        </w:rPr>
        <w:t>20</w:t>
      </w:r>
      <w:r>
        <w:rPr>
          <w:rFonts w:hint="eastAsia" w:ascii="Times New Roman" w:hAnsi="Times New Roman" w:eastAsia="仿宋_GB2312" w:cs="Times New Roman"/>
          <w:b/>
          <w:bCs/>
          <w:color w:val="333333"/>
          <w:kern w:val="0"/>
          <w:sz w:val="32"/>
          <w:szCs w:val="32"/>
        </w:rPr>
        <w:t>20</w:t>
      </w:r>
      <w:r>
        <w:rPr>
          <w:rFonts w:hint="eastAsia" w:ascii="Times New Roman" w:hAnsi="Times New Roman" w:eastAsia="仿宋_GB2312" w:cs="仿宋_GB2312"/>
          <w:b/>
          <w:bCs/>
          <w:color w:val="333333"/>
          <w:kern w:val="0"/>
          <w:sz w:val="32"/>
          <w:szCs w:val="32"/>
        </w:rPr>
        <w:t>年一般公共预算资金安排的</w:t>
      </w:r>
      <w:r>
        <w:rPr>
          <w:rFonts w:ascii="Times New Roman" w:hAnsi="Times New Roman" w:eastAsia="仿宋_GB2312" w:cs="Times New Roman"/>
          <w:b/>
          <w:bCs/>
          <w:color w:val="333333"/>
          <w:kern w:val="0"/>
          <w:sz w:val="32"/>
          <w:szCs w:val="32"/>
        </w:rPr>
        <w:t>“</w:t>
      </w:r>
      <w:r>
        <w:rPr>
          <w:rFonts w:hint="eastAsia" w:ascii="Times New Roman" w:hAnsi="Times New Roman" w:eastAsia="仿宋_GB2312" w:cs="仿宋_GB2312"/>
          <w:b/>
          <w:bCs/>
          <w:color w:val="333333"/>
          <w:kern w:val="0"/>
          <w:sz w:val="32"/>
          <w:szCs w:val="32"/>
        </w:rPr>
        <w:t>三公</w:t>
      </w:r>
      <w:r>
        <w:rPr>
          <w:rFonts w:ascii="Times New Roman" w:hAnsi="Times New Roman" w:eastAsia="仿宋_GB2312" w:cs="Times New Roman"/>
          <w:b/>
          <w:bCs/>
          <w:color w:val="333333"/>
          <w:kern w:val="0"/>
          <w:sz w:val="32"/>
          <w:szCs w:val="32"/>
        </w:rPr>
        <w:t>”</w:t>
      </w:r>
      <w:r>
        <w:rPr>
          <w:rFonts w:hint="eastAsia" w:ascii="Times New Roman" w:hAnsi="Times New Roman" w:eastAsia="仿宋_GB2312" w:cs="仿宋_GB2312"/>
          <w:b/>
          <w:bCs/>
          <w:color w:val="333333"/>
          <w:kern w:val="0"/>
          <w:sz w:val="32"/>
          <w:szCs w:val="32"/>
        </w:rPr>
        <w:t>经费预算情况。</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20</w:t>
      </w:r>
      <w:r>
        <w:rPr>
          <w:rFonts w:hint="eastAsia" w:ascii="Times New Roman" w:hAnsi="Times New Roman" w:eastAsia="仿宋_GB2312" w:cs="Times New Roman"/>
          <w:color w:val="333333"/>
          <w:kern w:val="0"/>
          <w:sz w:val="32"/>
          <w:szCs w:val="32"/>
        </w:rPr>
        <w:t>20</w:t>
      </w:r>
      <w:r>
        <w:rPr>
          <w:rFonts w:hint="eastAsia" w:ascii="Times New Roman" w:hAnsi="Times New Roman" w:eastAsia="仿宋_GB2312" w:cs="仿宋_GB2312"/>
          <w:color w:val="333333"/>
          <w:kern w:val="0"/>
          <w:sz w:val="32"/>
          <w:szCs w:val="32"/>
        </w:rPr>
        <w:t>年一般公共预算安排的</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三公</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经费支出预算</w:t>
      </w:r>
      <w:r>
        <w:rPr>
          <w:rFonts w:hint="eastAsia" w:ascii="Times New Roman" w:hAnsi="Times New Roman" w:eastAsia="仿宋_GB2312" w:cs="Times New Roman"/>
          <w:color w:val="333333"/>
          <w:kern w:val="0"/>
          <w:sz w:val="32"/>
          <w:szCs w:val="32"/>
        </w:rPr>
        <w:t>525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w:t>
      </w:r>
      <w:r>
        <w:rPr>
          <w:rFonts w:ascii="Times New Roman" w:hAnsi="Times New Roman" w:eastAsia="仿宋_GB2312" w:cs="Times New Roman"/>
          <w:color w:val="333333"/>
          <w:kern w:val="0"/>
          <w:sz w:val="32"/>
          <w:szCs w:val="32"/>
        </w:rPr>
        <w:t>00.00</w:t>
      </w:r>
      <w:r>
        <w:rPr>
          <w:rFonts w:hint="eastAsia" w:ascii="Times New Roman" w:hAnsi="Times New Roman" w:eastAsia="仿宋_GB2312" w:cs="仿宋_GB2312"/>
          <w:color w:val="333333"/>
          <w:kern w:val="0"/>
          <w:sz w:val="32"/>
          <w:szCs w:val="32"/>
        </w:rPr>
        <w:t>元，同比增加</w:t>
      </w:r>
      <w:r>
        <w:rPr>
          <w:rFonts w:hint="eastAsia" w:ascii="Times New Roman" w:hAnsi="Times New Roman" w:eastAsia="仿宋_GB2312" w:cs="Times New Roman"/>
          <w:color w:val="333333"/>
          <w:kern w:val="0"/>
          <w:sz w:val="32"/>
          <w:szCs w:val="32"/>
        </w:rPr>
        <w:t>327</w:t>
      </w:r>
      <w:r>
        <w:rPr>
          <w:rFonts w:ascii="Times New Roman" w:hAnsi="Times New Roman" w:eastAsia="仿宋_GB2312" w:cs="Times New Roman"/>
          <w:color w:val="333333"/>
          <w:kern w:val="0"/>
          <w:sz w:val="32"/>
          <w:szCs w:val="32"/>
        </w:rPr>
        <w:t>,500.00</w:t>
      </w:r>
      <w:r>
        <w:rPr>
          <w:rFonts w:hint="eastAsia" w:ascii="Times New Roman" w:hAnsi="Times New Roman" w:eastAsia="仿宋_GB2312" w:cs="仿宋_GB2312"/>
          <w:color w:val="333333"/>
          <w:kern w:val="0"/>
          <w:sz w:val="32"/>
          <w:szCs w:val="32"/>
        </w:rPr>
        <w:t>元</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，增长1</w:t>
      </w:r>
      <w:r>
        <w:rPr>
          <w:rFonts w:hint="eastAsia" w:ascii="Times New Roman" w:hAnsi="Times New Roman" w:eastAsia="仿宋_GB2312" w:cs="Times New Roman"/>
          <w:color w:val="333333"/>
          <w:kern w:val="0"/>
          <w:sz w:val="32"/>
          <w:szCs w:val="32"/>
        </w:rPr>
        <w:t>65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82</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；增长原因：</w:t>
      </w:r>
      <w:r>
        <w:rPr>
          <w:rFonts w:hint="eastAsia" w:ascii="Times New Roman" w:hAnsi="Times New Roman" w:eastAsia="仿宋_GB2312" w:cs="仿宋_GB2312"/>
          <w:b/>
          <w:color w:val="333333"/>
          <w:kern w:val="0"/>
          <w:sz w:val="32"/>
          <w:szCs w:val="32"/>
        </w:rPr>
        <w:t>一是</w:t>
      </w:r>
      <w:r>
        <w:rPr>
          <w:rFonts w:hint="eastAsia" w:ascii="Times New Roman" w:hAnsi="Times New Roman" w:eastAsia="仿宋_GB2312" w:cs="仿宋_GB2312"/>
          <w:color w:val="333333"/>
          <w:kern w:val="0"/>
          <w:sz w:val="32"/>
          <w:szCs w:val="32"/>
        </w:rPr>
        <w:t>随着梧州市监察体制改革不断深化和</w:t>
      </w:r>
      <w:r>
        <w:rPr>
          <w:rFonts w:hint="eastAsia" w:ascii="Times New Roman" w:hAnsi="Times New Roman" w:eastAsia="仿宋_GB2312" w:cs="仿宋_GB2312"/>
          <w:color w:val="4C4C4C"/>
          <w:kern w:val="0"/>
          <w:sz w:val="32"/>
          <w:szCs w:val="32"/>
        </w:rPr>
        <w:t>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333333"/>
          <w:kern w:val="0"/>
          <w:sz w:val="32"/>
          <w:szCs w:val="32"/>
        </w:rPr>
        <w:t>成立后</w:t>
      </w:r>
      <w:r>
        <w:rPr>
          <w:rFonts w:hint="eastAsia" w:ascii="Times New Roman" w:hAnsi="Times New Roman" w:eastAsia="仿宋_GB2312" w:cs="仿宋_GB2312"/>
          <w:color w:val="4C4C4C"/>
          <w:kern w:val="0"/>
          <w:sz w:val="32"/>
          <w:szCs w:val="32"/>
        </w:rPr>
        <w:t>，部门机构的增加，工作业务交流学习和上级部门检查等公务接待次数和人数相对有所增加；</w:t>
      </w:r>
      <w:r>
        <w:rPr>
          <w:rFonts w:hint="eastAsia" w:ascii="Times New Roman" w:hAnsi="Times New Roman" w:eastAsia="仿宋_GB2312" w:cs="仿宋_GB2312"/>
          <w:b/>
          <w:color w:val="333333"/>
          <w:kern w:val="0"/>
          <w:sz w:val="32"/>
          <w:szCs w:val="32"/>
        </w:rPr>
        <w:t>二是</w:t>
      </w:r>
      <w:r>
        <w:rPr>
          <w:rFonts w:hint="eastAsia" w:ascii="Times New Roman" w:hAnsi="Times New Roman" w:eastAsia="仿宋_GB2312" w:cs="仿宋_GB2312"/>
          <w:color w:val="333333"/>
          <w:kern w:val="0"/>
          <w:sz w:val="32"/>
          <w:szCs w:val="32"/>
        </w:rPr>
        <w:t>原有1台办案</w:t>
      </w:r>
      <w:r>
        <w:rPr>
          <w:rFonts w:hint="eastAsia" w:ascii="Times New Roman" w:hAnsi="Times New Roman" w:eastAsia="仿宋_GB2312" w:cs="仿宋_GB2312"/>
          <w:color w:val="4C4C4C"/>
          <w:kern w:val="0"/>
          <w:sz w:val="32"/>
          <w:szCs w:val="32"/>
        </w:rPr>
        <w:t>执法</w:t>
      </w:r>
      <w:r>
        <w:rPr>
          <w:rFonts w:hint="eastAsia" w:ascii="Times New Roman" w:hAnsi="Times New Roman" w:eastAsia="仿宋_GB2312" w:cs="仿宋_GB2312"/>
          <w:color w:val="333333"/>
          <w:kern w:val="0"/>
          <w:sz w:val="32"/>
          <w:szCs w:val="32"/>
        </w:rPr>
        <w:t>用车已达报废年限，为方便工作，报废后新购置1台办案</w:t>
      </w:r>
      <w:r>
        <w:rPr>
          <w:rFonts w:hint="eastAsia" w:ascii="Times New Roman" w:hAnsi="Times New Roman" w:eastAsia="仿宋_GB2312" w:cs="仿宋_GB2312"/>
          <w:color w:val="4C4C4C"/>
          <w:kern w:val="0"/>
          <w:sz w:val="32"/>
          <w:szCs w:val="32"/>
        </w:rPr>
        <w:t>执法</w:t>
      </w:r>
      <w:r>
        <w:rPr>
          <w:rFonts w:hint="eastAsia" w:ascii="Times New Roman" w:hAnsi="Times New Roman" w:eastAsia="仿宋_GB2312" w:cs="仿宋_GB2312"/>
          <w:color w:val="333333"/>
          <w:kern w:val="0"/>
          <w:sz w:val="32"/>
          <w:szCs w:val="32"/>
        </w:rPr>
        <w:t>用车。</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hint="eastAsia" w:ascii="Times New Roman" w:hAnsi="Times New Roman" w:eastAsia="仿宋_GB2312" w:cs="仿宋_GB2312"/>
          <w:color w:val="333333"/>
          <w:kern w:val="0"/>
          <w:sz w:val="32"/>
          <w:szCs w:val="32"/>
        </w:rPr>
        <w:t>其中：</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32"/>
          <w:szCs w:val="32"/>
        </w:rPr>
      </w:pP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w:t>
      </w:r>
      <w:r>
        <w:rPr>
          <w:rFonts w:ascii="Times New Roman" w:hAnsi="Times New Roman" w:eastAsia="仿宋_GB2312" w:cs="Times New Roman"/>
          <w:color w:val="4C4C4C"/>
          <w:kern w:val="0"/>
          <w:sz w:val="32"/>
          <w:szCs w:val="32"/>
        </w:rPr>
        <w:t xml:space="preserve"> </w:t>
      </w:r>
      <w:r>
        <w:rPr>
          <w:rFonts w:hint="eastAsia" w:ascii="Times New Roman" w:hAnsi="Times New Roman" w:eastAsia="仿宋_GB2312" w:cs="仿宋_GB2312"/>
          <w:color w:val="4C4C4C"/>
          <w:kern w:val="0"/>
          <w:sz w:val="32"/>
          <w:szCs w:val="32"/>
        </w:rPr>
        <w:t>因公出国（境）经费预算项目支出安排</w:t>
      </w:r>
      <w:r>
        <w:rPr>
          <w:rFonts w:ascii="Times New Roman" w:hAnsi="Times New Roman" w:eastAsia="仿宋_GB2312" w:cs="Times New Roman"/>
          <w:color w:val="4C4C4C"/>
          <w:kern w:val="0"/>
          <w:sz w:val="32"/>
          <w:szCs w:val="32"/>
        </w:rPr>
        <w:t>0</w:t>
      </w:r>
      <w:r>
        <w:rPr>
          <w:rFonts w:hint="eastAsia" w:ascii="Times New Roman" w:hAnsi="Times New Roman" w:eastAsia="仿宋_GB2312" w:cs="仿宋_GB2312"/>
          <w:color w:val="4C4C4C"/>
          <w:kern w:val="0"/>
          <w:sz w:val="32"/>
          <w:szCs w:val="32"/>
        </w:rPr>
        <w:t>万元，与上年财政预算支出持平。根据财政局统一要求，</w:t>
      </w:r>
      <w:r>
        <w:rPr>
          <w:rFonts w:hint="eastAsia" w:ascii="Times New Roman" w:hAnsi="Times New Roman" w:eastAsia="仿宋_GB2312" w:cs="仿宋_GB2312"/>
          <w:color w:val="333333"/>
          <w:kern w:val="0"/>
          <w:sz w:val="32"/>
          <w:szCs w:val="32"/>
        </w:rPr>
        <w:t>市纪委监委、市反腐倡廉信息教育管理中心和</w:t>
      </w:r>
      <w:r>
        <w:rPr>
          <w:rFonts w:hint="eastAsia" w:ascii="Times New Roman" w:hAnsi="Times New Roman" w:eastAsia="仿宋_GB2312" w:cs="仿宋_GB2312"/>
          <w:color w:val="4C4C4C"/>
          <w:kern w:val="0"/>
          <w:sz w:val="32"/>
          <w:szCs w:val="32"/>
        </w:rPr>
        <w:t>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4C4C4C"/>
          <w:kern w:val="0"/>
          <w:sz w:val="32"/>
          <w:szCs w:val="32"/>
        </w:rPr>
        <w:t>一般公共预算安排的因公出国（境）费不编入部门预算，执行中根据外事管理部门批准的出国计划申请调整支出。</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、公务接待费支出预算</w:t>
      </w:r>
      <w:r>
        <w:rPr>
          <w:rFonts w:hint="eastAsia" w:ascii="Times New Roman" w:hAnsi="Times New Roman" w:eastAsia="仿宋_GB2312" w:cs="Times New Roman"/>
          <w:color w:val="333333"/>
          <w:kern w:val="0"/>
          <w:sz w:val="32"/>
          <w:szCs w:val="32"/>
        </w:rPr>
        <w:t>95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w:t>
      </w:r>
      <w:r>
        <w:rPr>
          <w:rFonts w:ascii="Times New Roman" w:hAnsi="Times New Roman" w:eastAsia="仿宋_GB2312" w:cs="Times New Roman"/>
          <w:color w:val="333333"/>
          <w:kern w:val="0"/>
          <w:sz w:val="32"/>
          <w:szCs w:val="32"/>
        </w:rPr>
        <w:t>00.00</w:t>
      </w:r>
      <w:r>
        <w:rPr>
          <w:rFonts w:hint="eastAsia" w:ascii="Times New Roman" w:hAnsi="Times New Roman" w:eastAsia="仿宋_GB2312" w:cs="仿宋_GB2312"/>
          <w:color w:val="333333"/>
          <w:kern w:val="0"/>
          <w:sz w:val="32"/>
          <w:szCs w:val="32"/>
        </w:rPr>
        <w:t>元，同比增加</w:t>
      </w:r>
      <w:r>
        <w:rPr>
          <w:rFonts w:hint="eastAsia" w:ascii="Times New Roman" w:hAnsi="Times New Roman" w:eastAsia="仿宋_GB2312" w:cs="Times New Roman"/>
          <w:color w:val="333333"/>
          <w:kern w:val="0"/>
          <w:sz w:val="32"/>
          <w:szCs w:val="32"/>
        </w:rPr>
        <w:t>47</w:t>
      </w:r>
      <w:r>
        <w:rPr>
          <w:rFonts w:ascii="Times New Roman" w:hAnsi="Times New Roman" w:eastAsia="仿宋_GB2312" w:cs="Times New Roman"/>
          <w:color w:val="333333"/>
          <w:kern w:val="0"/>
          <w:sz w:val="32"/>
          <w:szCs w:val="32"/>
        </w:rPr>
        <w:t>,500.00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100</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，增长原因是随着梧州市监察体制改革不断深化和</w:t>
      </w:r>
      <w:r>
        <w:rPr>
          <w:rFonts w:hint="eastAsia" w:ascii="Times New Roman" w:hAnsi="Times New Roman" w:eastAsia="仿宋_GB2312" w:cs="仿宋_GB2312"/>
          <w:color w:val="4C4C4C"/>
          <w:kern w:val="0"/>
          <w:sz w:val="32"/>
          <w:szCs w:val="32"/>
        </w:rPr>
        <w:t>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333333"/>
          <w:kern w:val="0"/>
          <w:sz w:val="32"/>
          <w:szCs w:val="32"/>
        </w:rPr>
        <w:t>成立后</w:t>
      </w:r>
      <w:r>
        <w:rPr>
          <w:rFonts w:hint="eastAsia" w:ascii="Times New Roman" w:hAnsi="Times New Roman" w:eastAsia="仿宋_GB2312" w:cs="仿宋_GB2312"/>
          <w:color w:val="4C4C4C"/>
          <w:kern w:val="0"/>
          <w:sz w:val="32"/>
          <w:szCs w:val="32"/>
        </w:rPr>
        <w:t>，部门机构的增加，工作业务交流学习和上级部门检查等公务接待次数和人数相对有所增加。</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3</w:t>
      </w:r>
      <w:r>
        <w:rPr>
          <w:rFonts w:hint="eastAsia" w:ascii="Times New Roman" w:hAnsi="Times New Roman" w:eastAsia="仿宋_GB2312" w:cs="仿宋_GB2312"/>
          <w:color w:val="333333"/>
          <w:kern w:val="0"/>
          <w:sz w:val="32"/>
          <w:szCs w:val="32"/>
        </w:rPr>
        <w:t>、公务用车费预算</w:t>
      </w:r>
      <w:r>
        <w:rPr>
          <w:rFonts w:hint="eastAsia" w:ascii="Times New Roman" w:hAnsi="Times New Roman" w:eastAsia="仿宋_GB2312" w:cs="Times New Roman"/>
          <w:color w:val="333333"/>
          <w:kern w:val="0"/>
          <w:sz w:val="32"/>
          <w:szCs w:val="32"/>
        </w:rPr>
        <w:t>43</w:t>
      </w:r>
      <w:r>
        <w:rPr>
          <w:rFonts w:ascii="Times New Roman" w:hAnsi="Times New Roman" w:eastAsia="仿宋_GB2312" w:cs="Times New Roman"/>
          <w:color w:val="333333"/>
          <w:kern w:val="0"/>
          <w:sz w:val="32"/>
          <w:szCs w:val="32"/>
        </w:rPr>
        <w:t>0,000.00</w:t>
      </w:r>
      <w:r>
        <w:rPr>
          <w:rFonts w:hint="eastAsia" w:ascii="Times New Roman" w:hAnsi="Times New Roman" w:eastAsia="仿宋_GB2312" w:cs="仿宋_GB2312"/>
          <w:color w:val="333333"/>
          <w:kern w:val="0"/>
          <w:sz w:val="32"/>
          <w:szCs w:val="32"/>
        </w:rPr>
        <w:t>元，同比增加28</w:t>
      </w:r>
      <w:r>
        <w:rPr>
          <w:rFonts w:hint="eastAsia" w:ascii="Times New Roman" w:hAnsi="Times New Roman" w:eastAsia="仿宋_GB2312" w:cs="Times New Roman"/>
          <w:color w:val="333333"/>
          <w:kern w:val="0"/>
          <w:sz w:val="32"/>
          <w:szCs w:val="32"/>
        </w:rPr>
        <w:t>0</w:t>
      </w:r>
      <w:r>
        <w:rPr>
          <w:rFonts w:ascii="Times New Roman" w:hAnsi="Times New Roman" w:eastAsia="仿宋_GB2312" w:cs="Times New Roman"/>
          <w:color w:val="333333"/>
          <w:kern w:val="0"/>
          <w:sz w:val="32"/>
          <w:szCs w:val="32"/>
        </w:rPr>
        <w:t>,000.00</w:t>
      </w:r>
      <w:r>
        <w:rPr>
          <w:rFonts w:hint="eastAsia" w:ascii="Times New Roman" w:hAnsi="Times New Roman" w:eastAsia="仿宋_GB2312" w:cs="仿宋_GB2312"/>
          <w:color w:val="333333"/>
          <w:kern w:val="0"/>
          <w:sz w:val="32"/>
          <w:szCs w:val="32"/>
        </w:rPr>
        <w:t>元，</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增长1</w:t>
      </w:r>
      <w:r>
        <w:rPr>
          <w:rFonts w:hint="eastAsia" w:ascii="Times New Roman" w:hAnsi="Times New Roman" w:eastAsia="仿宋_GB2312" w:cs="Times New Roman"/>
          <w:color w:val="333333"/>
          <w:kern w:val="0"/>
          <w:sz w:val="32"/>
          <w:szCs w:val="32"/>
        </w:rPr>
        <w:t>86</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67</w:t>
      </w:r>
      <w:r>
        <w:rPr>
          <w:rFonts w:ascii="Times New Roman" w:hAnsi="Times New Roman" w:eastAsia="仿宋_GB2312" w:cs="Times New Roman"/>
          <w:color w:val="333333"/>
          <w:kern w:val="0"/>
          <w:sz w:val="32"/>
          <w:szCs w:val="32"/>
        </w:rPr>
        <w:t xml:space="preserve"> % </w:t>
      </w:r>
      <w:r>
        <w:rPr>
          <w:rFonts w:hint="eastAsia" w:ascii="Times New Roman" w:hAnsi="Times New Roman" w:eastAsia="仿宋_GB2312" w:cs="仿宋_GB2312"/>
          <w:color w:val="333333"/>
          <w:kern w:val="0"/>
          <w:sz w:val="32"/>
          <w:szCs w:val="32"/>
        </w:rPr>
        <w:t>，增长原因是原有1台办案</w:t>
      </w:r>
      <w:r>
        <w:rPr>
          <w:rFonts w:hint="eastAsia" w:ascii="Times New Roman" w:hAnsi="Times New Roman" w:eastAsia="仿宋_GB2312" w:cs="仿宋_GB2312"/>
          <w:color w:val="4C4C4C"/>
          <w:kern w:val="0"/>
          <w:sz w:val="32"/>
          <w:szCs w:val="32"/>
        </w:rPr>
        <w:t>执法</w:t>
      </w:r>
      <w:r>
        <w:rPr>
          <w:rFonts w:hint="eastAsia" w:ascii="Times New Roman" w:hAnsi="Times New Roman" w:eastAsia="仿宋_GB2312" w:cs="仿宋_GB2312"/>
          <w:color w:val="333333"/>
          <w:kern w:val="0"/>
          <w:sz w:val="32"/>
          <w:szCs w:val="32"/>
        </w:rPr>
        <w:t>用车已达报废年限，为方便工作，报废后新购置1台办案</w:t>
      </w:r>
      <w:r>
        <w:rPr>
          <w:rFonts w:hint="eastAsia" w:ascii="Times New Roman" w:hAnsi="Times New Roman" w:eastAsia="仿宋_GB2312" w:cs="仿宋_GB2312"/>
          <w:color w:val="4C4C4C"/>
          <w:kern w:val="0"/>
          <w:sz w:val="32"/>
          <w:szCs w:val="32"/>
        </w:rPr>
        <w:t>执法</w:t>
      </w:r>
      <w:r>
        <w:rPr>
          <w:rFonts w:hint="eastAsia" w:ascii="Times New Roman" w:hAnsi="Times New Roman" w:eastAsia="仿宋_GB2312" w:cs="仿宋_GB2312"/>
          <w:color w:val="333333"/>
          <w:kern w:val="0"/>
          <w:sz w:val="32"/>
          <w:szCs w:val="32"/>
        </w:rPr>
        <w:t>用车。</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hint="eastAsia" w:ascii="Times New Roman" w:hAnsi="Times New Roman" w:eastAsia="仿宋_GB2312" w:cs="仿宋_GB2312"/>
          <w:color w:val="333333"/>
          <w:kern w:val="0"/>
          <w:sz w:val="32"/>
          <w:szCs w:val="32"/>
        </w:rPr>
        <w:t>其中：</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w:t>
      </w: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）公务用车运行维护费支出预算</w:t>
      </w:r>
      <w:r>
        <w:rPr>
          <w:rFonts w:ascii="Times New Roman" w:hAnsi="Times New Roman" w:eastAsia="仿宋_GB2312" w:cs="Times New Roman"/>
          <w:color w:val="333333"/>
          <w:kern w:val="0"/>
          <w:sz w:val="32"/>
          <w:szCs w:val="32"/>
        </w:rPr>
        <w:t>150,000.00</w:t>
      </w:r>
      <w:r>
        <w:rPr>
          <w:rFonts w:hint="eastAsia" w:ascii="Times New Roman" w:hAnsi="Times New Roman" w:eastAsia="仿宋_GB2312" w:cs="仿宋_GB2312"/>
          <w:color w:val="333333"/>
          <w:kern w:val="0"/>
          <w:sz w:val="32"/>
          <w:szCs w:val="32"/>
        </w:rPr>
        <w:t>元，与上年同比增减无变化。</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hint="eastAsia" w:ascii="Times New Roman" w:hAnsi="Times New Roman" w:eastAsia="仿宋_GB2312" w:cs="仿宋_GB2312"/>
          <w:color w:val="333333"/>
          <w:kern w:val="0"/>
          <w:sz w:val="32"/>
          <w:szCs w:val="32"/>
        </w:rPr>
        <w:t>（</w:t>
      </w: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）公务用车购置费</w:t>
      </w:r>
      <w:r>
        <w:rPr>
          <w:rFonts w:hint="eastAsia" w:ascii="Times New Roman" w:hAnsi="Times New Roman" w:eastAsia="仿宋_GB2312" w:cs="Times New Roman"/>
          <w:color w:val="333333"/>
          <w:kern w:val="0"/>
          <w:sz w:val="32"/>
          <w:szCs w:val="32"/>
        </w:rPr>
        <w:t>280</w:t>
      </w:r>
      <w:r>
        <w:rPr>
          <w:rFonts w:ascii="Times New Roman" w:hAnsi="Times New Roman" w:eastAsia="仿宋_GB2312" w:cs="Times New Roman"/>
          <w:color w:val="333333"/>
          <w:kern w:val="0"/>
          <w:sz w:val="32"/>
          <w:szCs w:val="32"/>
        </w:rPr>
        <w:t>,000.00</w:t>
      </w:r>
      <w:r>
        <w:rPr>
          <w:rFonts w:hint="eastAsia" w:ascii="Times New Roman" w:hAnsi="Times New Roman" w:eastAsia="仿宋_GB2312" w:cs="仿宋_GB2312"/>
          <w:color w:val="333333"/>
          <w:kern w:val="0"/>
          <w:sz w:val="32"/>
          <w:szCs w:val="32"/>
        </w:rPr>
        <w:t>元，比上年同期0元增加</w:t>
      </w:r>
      <w:r>
        <w:rPr>
          <w:rFonts w:hint="eastAsia" w:ascii="Times New Roman" w:hAnsi="Times New Roman" w:eastAsia="仿宋_GB2312" w:cs="Times New Roman"/>
          <w:color w:val="333333"/>
          <w:kern w:val="0"/>
          <w:sz w:val="32"/>
          <w:szCs w:val="32"/>
        </w:rPr>
        <w:t>280</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w:t>
      </w:r>
      <w:r>
        <w:rPr>
          <w:rFonts w:ascii="Times New Roman" w:hAnsi="Times New Roman" w:eastAsia="仿宋_GB2312" w:cs="Times New Roman"/>
          <w:color w:val="333333"/>
          <w:kern w:val="0"/>
          <w:sz w:val="32"/>
          <w:szCs w:val="32"/>
        </w:rPr>
        <w:t>00.00</w:t>
      </w:r>
      <w:r>
        <w:rPr>
          <w:rFonts w:hint="eastAsia" w:ascii="Times New Roman" w:hAnsi="Times New Roman" w:eastAsia="仿宋_GB2312" w:cs="仿宋_GB2312"/>
          <w:color w:val="333333"/>
          <w:kern w:val="0"/>
          <w:sz w:val="32"/>
          <w:szCs w:val="32"/>
        </w:rPr>
        <w:t>元。增加原因是原有1台办案</w:t>
      </w:r>
      <w:r>
        <w:rPr>
          <w:rFonts w:hint="eastAsia" w:ascii="Times New Roman" w:hAnsi="Times New Roman" w:eastAsia="仿宋_GB2312" w:cs="仿宋_GB2312"/>
          <w:color w:val="4C4C4C"/>
          <w:kern w:val="0"/>
          <w:sz w:val="32"/>
          <w:szCs w:val="32"/>
        </w:rPr>
        <w:t>执法</w:t>
      </w:r>
      <w:r>
        <w:rPr>
          <w:rFonts w:hint="eastAsia" w:ascii="Times New Roman" w:hAnsi="Times New Roman" w:eastAsia="仿宋_GB2312" w:cs="仿宋_GB2312"/>
          <w:color w:val="333333"/>
          <w:kern w:val="0"/>
          <w:sz w:val="32"/>
          <w:szCs w:val="32"/>
        </w:rPr>
        <w:t>用车已达报废年限，为方便工作，报废后新购置1台办案</w:t>
      </w:r>
      <w:r>
        <w:rPr>
          <w:rFonts w:hint="eastAsia" w:ascii="Times New Roman" w:hAnsi="Times New Roman" w:eastAsia="仿宋_GB2312" w:cs="仿宋_GB2312"/>
          <w:color w:val="4C4C4C"/>
          <w:kern w:val="0"/>
          <w:sz w:val="32"/>
          <w:szCs w:val="32"/>
        </w:rPr>
        <w:t>执法</w:t>
      </w:r>
      <w:r>
        <w:rPr>
          <w:rFonts w:hint="eastAsia" w:ascii="Times New Roman" w:hAnsi="Times New Roman" w:eastAsia="仿宋_GB2312" w:cs="仿宋_GB2312"/>
          <w:color w:val="333333"/>
          <w:kern w:val="0"/>
          <w:sz w:val="32"/>
          <w:szCs w:val="32"/>
        </w:rPr>
        <w:t>用车。</w:t>
      </w:r>
    </w:p>
    <w:p>
      <w:pPr>
        <w:widowControl/>
        <w:shd w:val="clear" w:color="auto" w:fill="FFFFFF"/>
        <w:spacing w:before="100" w:beforeAutospacing="1" w:after="100" w:afterAutospacing="1" w:line="336" w:lineRule="atLeast"/>
        <w:ind w:firstLine="803" w:firstLineChars="250"/>
        <w:rPr>
          <w:rFonts w:ascii="Times New Roman" w:hAnsi="Times New Roman" w:eastAsia="仿宋_GB2312" w:cs="Times New Roman"/>
          <w:color w:val="4C4C4C"/>
          <w:kern w:val="0"/>
          <w:sz w:val="24"/>
          <w:szCs w:val="24"/>
        </w:rPr>
      </w:pPr>
      <w:r>
        <w:rPr>
          <w:rFonts w:hint="eastAsia" w:ascii="Times New Roman" w:hAnsi="Times New Roman" w:eastAsia="仿宋_GB2312" w:cs="仿宋_GB2312"/>
          <w:b/>
          <w:bCs/>
          <w:color w:val="000000"/>
          <w:kern w:val="0"/>
          <w:sz w:val="32"/>
          <w:szCs w:val="32"/>
        </w:rPr>
        <w:t>五、</w:t>
      </w:r>
      <w:r>
        <w:rPr>
          <w:rFonts w:ascii="Times New Roman" w:hAnsi="Times New Roman" w:eastAsia="仿宋_GB2312" w:cs="Times New Roman"/>
          <w:b/>
          <w:bCs/>
          <w:color w:val="000000"/>
          <w:kern w:val="0"/>
          <w:sz w:val="32"/>
          <w:szCs w:val="32"/>
        </w:rPr>
        <w:t>20</w:t>
      </w:r>
      <w:r>
        <w:rPr>
          <w:rFonts w:hint="eastAsia" w:ascii="Times New Roman" w:hAnsi="Times New Roman" w:eastAsia="仿宋_GB2312" w:cs="Times New Roman"/>
          <w:b/>
          <w:bCs/>
          <w:color w:val="000000"/>
          <w:kern w:val="0"/>
          <w:sz w:val="32"/>
          <w:szCs w:val="32"/>
        </w:rPr>
        <w:t>202</w:t>
      </w:r>
      <w:r>
        <w:rPr>
          <w:rFonts w:hint="eastAsia" w:ascii="Times New Roman" w:hAnsi="Times New Roman" w:eastAsia="仿宋_GB2312" w:cs="仿宋_GB2312"/>
          <w:b/>
          <w:bCs/>
          <w:color w:val="000000"/>
          <w:kern w:val="0"/>
          <w:sz w:val="32"/>
          <w:szCs w:val="32"/>
        </w:rPr>
        <w:t>年部门预算其他事项说明</w:t>
      </w:r>
    </w:p>
    <w:p>
      <w:pPr>
        <w:widowControl/>
        <w:shd w:val="clear" w:color="auto" w:fill="FFFFFF"/>
        <w:spacing w:before="100" w:beforeAutospacing="1" w:after="100" w:afterAutospacing="1" w:line="336" w:lineRule="atLeast"/>
        <w:ind w:firstLine="643"/>
        <w:rPr>
          <w:rFonts w:ascii="Times New Roman" w:hAnsi="Times New Roman" w:eastAsia="仿宋_GB2312" w:cs="Times New Roman"/>
          <w:color w:val="4C4C4C"/>
          <w:kern w:val="0"/>
          <w:sz w:val="24"/>
          <w:szCs w:val="24"/>
        </w:rPr>
      </w:pPr>
      <w:r>
        <w:rPr>
          <w:rFonts w:hint="eastAsia" w:ascii="Times New Roman" w:hAnsi="Times New Roman" w:eastAsia="仿宋_GB2312" w:cs="仿宋_GB2312"/>
          <w:b/>
          <w:bCs/>
          <w:color w:val="333333"/>
          <w:kern w:val="0"/>
          <w:sz w:val="32"/>
          <w:szCs w:val="32"/>
        </w:rPr>
        <w:t>（一）机关运行经费预算安排情况。</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20</w:t>
      </w:r>
      <w:r>
        <w:rPr>
          <w:rFonts w:hint="eastAsia" w:ascii="Times New Roman" w:hAnsi="Times New Roman" w:eastAsia="仿宋_GB2312" w:cs="Times New Roman"/>
          <w:color w:val="333333"/>
          <w:kern w:val="0"/>
          <w:sz w:val="32"/>
          <w:szCs w:val="32"/>
        </w:rPr>
        <w:t>20</w:t>
      </w:r>
      <w:r>
        <w:rPr>
          <w:rFonts w:hint="eastAsia" w:ascii="Times New Roman" w:hAnsi="Times New Roman" w:eastAsia="仿宋_GB2312" w:cs="仿宋_GB2312"/>
          <w:color w:val="333333"/>
          <w:kern w:val="0"/>
          <w:sz w:val="32"/>
          <w:szCs w:val="32"/>
        </w:rPr>
        <w:t>年市纪委监委本级及下属单位共有</w:t>
      </w: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个行政机关和</w:t>
      </w: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个事业单位，其中：</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市纪委监委本级机关运行经费财政拨款预算</w:t>
      </w:r>
      <w:r>
        <w:rPr>
          <w:rFonts w:hint="eastAsia" w:ascii="Times New Roman" w:hAnsi="Times New Roman" w:eastAsia="仿宋_GB2312" w:cs="Times New Roman"/>
          <w:color w:val="333333"/>
          <w:kern w:val="0"/>
          <w:sz w:val="32"/>
          <w:szCs w:val="32"/>
        </w:rPr>
        <w:t>5</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194</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85</w:t>
      </w:r>
      <w:r>
        <w:rPr>
          <w:rFonts w:ascii="Times New Roman" w:hAnsi="Times New Roman" w:eastAsia="仿宋_GB2312" w:cs="Times New Roman"/>
          <w:color w:val="333333"/>
          <w:kern w:val="0"/>
          <w:sz w:val="32"/>
          <w:szCs w:val="32"/>
        </w:rPr>
        <w:t>0.00</w:t>
      </w:r>
      <w:r>
        <w:rPr>
          <w:rFonts w:hint="eastAsia" w:ascii="Times New Roman" w:hAnsi="Times New Roman" w:eastAsia="仿宋_GB2312" w:cs="仿宋_GB2312"/>
          <w:color w:val="333333"/>
          <w:kern w:val="0"/>
          <w:sz w:val="32"/>
          <w:szCs w:val="32"/>
        </w:rPr>
        <w:t>元，同比增加</w:t>
      </w:r>
      <w:r>
        <w:rPr>
          <w:rFonts w:hint="eastAsia" w:ascii="Times New Roman" w:hAnsi="Times New Roman" w:eastAsia="仿宋_GB2312" w:cs="Times New Roman"/>
          <w:color w:val="333333"/>
          <w:kern w:val="0"/>
          <w:sz w:val="32"/>
          <w:szCs w:val="32"/>
        </w:rPr>
        <w:t>971</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840</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23</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01</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，主要原因是随着梧州市监察体制改革不断深化</w:t>
      </w:r>
      <w:r>
        <w:rPr>
          <w:rFonts w:hint="eastAsia" w:ascii="Times New Roman" w:hAnsi="Times New Roman" w:eastAsia="仿宋_GB2312" w:cs="仿宋_GB2312"/>
          <w:color w:val="4C4C4C"/>
          <w:kern w:val="0"/>
          <w:sz w:val="32"/>
          <w:szCs w:val="32"/>
        </w:rPr>
        <w:t>，纪检监察人员增加，定额公用经费增加；</w:t>
      </w:r>
      <w:r>
        <w:rPr>
          <w:rFonts w:hint="eastAsia" w:ascii="Times New Roman" w:hAnsi="Times New Roman" w:eastAsia="仿宋_GB2312" w:cs="仿宋_GB2312"/>
          <w:color w:val="333333"/>
          <w:kern w:val="0"/>
          <w:sz w:val="32"/>
          <w:szCs w:val="32"/>
        </w:rPr>
        <w:t>主要用于办公费、印刷费、水电费、培训费、差旅费、会议费、办公设备购置费等日常公用经费支出。</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hint="eastAsia" w:ascii="Times New Roman" w:hAnsi="Times New Roman" w:eastAsia="仿宋_GB2312" w:cs="仿宋_GB2312"/>
          <w:color w:val="333333"/>
          <w:kern w:val="0"/>
          <w:sz w:val="32"/>
          <w:szCs w:val="32"/>
        </w:rPr>
        <w:t>另外，下属共有</w:t>
      </w: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个事业单位，分别是梧州市反腐倡廉信息教育管理中心和梧州</w:t>
      </w:r>
      <w:r>
        <w:rPr>
          <w:rFonts w:hint="eastAsia" w:ascii="Times New Roman" w:hAnsi="Times New Roman" w:eastAsia="仿宋_GB2312" w:cs="仿宋_GB2312"/>
          <w:color w:val="4C4C4C"/>
          <w:kern w:val="0"/>
          <w:sz w:val="32"/>
          <w:szCs w:val="32"/>
        </w:rPr>
        <w:t>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333333"/>
          <w:kern w:val="0"/>
          <w:sz w:val="32"/>
          <w:szCs w:val="32"/>
        </w:rPr>
        <w:t>。事业单位运行经费财政拨款预算</w:t>
      </w:r>
      <w:r>
        <w:rPr>
          <w:rFonts w:hint="eastAsia" w:ascii="Times New Roman" w:hAnsi="Times New Roman" w:eastAsia="仿宋_GB2312" w:cs="Times New Roman"/>
          <w:color w:val="333333"/>
          <w:kern w:val="0"/>
          <w:sz w:val="32"/>
          <w:szCs w:val="32"/>
        </w:rPr>
        <w:t>60</w:t>
      </w:r>
      <w:r>
        <w:rPr>
          <w:rFonts w:ascii="Times New Roman" w:hAnsi="Times New Roman" w:eastAsia="仿宋_GB2312" w:cs="Times New Roman"/>
          <w:color w:val="333333"/>
          <w:kern w:val="0"/>
          <w:sz w:val="32"/>
          <w:szCs w:val="32"/>
        </w:rPr>
        <w:t>,000.00</w:t>
      </w:r>
      <w:r>
        <w:rPr>
          <w:rFonts w:hint="eastAsia" w:ascii="Times New Roman" w:hAnsi="Times New Roman" w:eastAsia="仿宋_GB2312" w:cs="仿宋_GB2312"/>
          <w:color w:val="333333"/>
          <w:kern w:val="0"/>
          <w:sz w:val="32"/>
          <w:szCs w:val="32"/>
        </w:rPr>
        <w:t>元，同比增加</w:t>
      </w:r>
      <w:r>
        <w:rPr>
          <w:rFonts w:hint="eastAsia" w:ascii="Times New Roman" w:hAnsi="Times New Roman" w:eastAsia="仿宋_GB2312" w:cs="Times New Roman"/>
          <w:color w:val="333333"/>
          <w:kern w:val="0"/>
          <w:sz w:val="32"/>
          <w:szCs w:val="32"/>
        </w:rPr>
        <w:t>12</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000</w:t>
      </w:r>
      <w:r>
        <w:rPr>
          <w:rFonts w:ascii="Times New Roman" w:hAnsi="Times New Roman" w:eastAsia="仿宋_GB2312" w:cs="Times New Roman"/>
          <w:color w:val="333333"/>
          <w:kern w:val="0"/>
          <w:sz w:val="32"/>
          <w:szCs w:val="32"/>
        </w:rPr>
        <w:t>.00</w:t>
      </w:r>
      <w:r>
        <w:rPr>
          <w:rFonts w:hint="eastAsia" w:ascii="Times New Roman" w:hAnsi="Times New Roman" w:eastAsia="仿宋_GB2312" w:cs="仿宋_GB2312"/>
          <w:color w:val="333333"/>
          <w:kern w:val="0"/>
          <w:sz w:val="32"/>
          <w:szCs w:val="32"/>
        </w:rPr>
        <w:t>元，增长</w:t>
      </w:r>
      <w:r>
        <w:rPr>
          <w:rFonts w:hint="eastAsia" w:ascii="Times New Roman" w:hAnsi="Times New Roman" w:eastAsia="仿宋_GB2312" w:cs="Times New Roman"/>
          <w:color w:val="333333"/>
          <w:kern w:val="0"/>
          <w:sz w:val="32"/>
          <w:szCs w:val="32"/>
        </w:rPr>
        <w:t>25</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。增长原因是新增梧州市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个事业单位。</w:t>
      </w:r>
    </w:p>
    <w:p>
      <w:pPr>
        <w:widowControl/>
        <w:shd w:val="clear" w:color="auto" w:fill="FFFFFF"/>
        <w:spacing w:before="100" w:beforeAutospacing="1" w:after="100" w:afterAutospacing="1" w:line="336" w:lineRule="atLeast"/>
        <w:ind w:firstLine="482"/>
        <w:rPr>
          <w:rFonts w:ascii="Times New Roman" w:hAnsi="Times New Roman" w:eastAsia="仿宋_GB2312" w:cs="Times New Roman"/>
          <w:kern w:val="0"/>
          <w:sz w:val="24"/>
          <w:szCs w:val="24"/>
        </w:rPr>
      </w:pPr>
      <w:r>
        <w:rPr>
          <w:rFonts w:hint="eastAsia" w:ascii="Times New Roman" w:hAnsi="Times New Roman" w:eastAsia="仿宋_GB2312" w:cs="仿宋_GB2312"/>
          <w:b/>
          <w:bCs/>
          <w:kern w:val="0"/>
          <w:sz w:val="32"/>
          <w:szCs w:val="32"/>
        </w:rPr>
        <w:t>（二）政府采购预算安排情况</w:t>
      </w:r>
      <w:r>
        <w:rPr>
          <w:rFonts w:hint="eastAsia" w:ascii="Times New Roman" w:hAnsi="Times New Roman" w:eastAsia="仿宋_GB2312" w:cs="仿宋_GB2312"/>
          <w:kern w:val="0"/>
          <w:sz w:val="32"/>
          <w:szCs w:val="32"/>
        </w:rPr>
        <w:t>。</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rPr>
        <w:t>20</w:t>
      </w:r>
      <w:r>
        <w:rPr>
          <w:rFonts w:hint="eastAsia" w:ascii="Times New Roman" w:hAnsi="Times New Roman" w:eastAsia="仿宋_GB2312" w:cs="仿宋_GB2312"/>
          <w:kern w:val="0"/>
          <w:sz w:val="32"/>
          <w:szCs w:val="32"/>
        </w:rPr>
        <w:t>年政府采购预算</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0,000.00</w:t>
      </w:r>
      <w:r>
        <w:rPr>
          <w:rFonts w:hint="eastAsia" w:ascii="Times New Roman" w:hAnsi="Times New Roman" w:eastAsia="仿宋_GB2312" w:cs="仿宋_GB2312"/>
          <w:kern w:val="0"/>
          <w:sz w:val="32"/>
          <w:szCs w:val="32"/>
        </w:rPr>
        <w:t>元，同比减少</w:t>
      </w:r>
      <w:r>
        <w:rPr>
          <w:rFonts w:hint="eastAsia" w:ascii="Times New Roman" w:hAnsi="Times New Roman" w:eastAsia="仿宋_GB2312" w:cs="Times New Roman"/>
          <w:kern w:val="0"/>
          <w:sz w:val="32"/>
          <w:szCs w:val="32"/>
        </w:rPr>
        <w:t>310</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.00</w:t>
      </w:r>
      <w:r>
        <w:rPr>
          <w:rFonts w:hint="eastAsia" w:ascii="Times New Roman" w:hAnsi="Times New Roman" w:eastAsia="仿宋_GB2312" w:cs="仿宋_GB2312"/>
          <w:kern w:val="0"/>
          <w:sz w:val="32"/>
          <w:szCs w:val="32"/>
        </w:rPr>
        <w:t>元，下降</w:t>
      </w:r>
      <w:r>
        <w:rPr>
          <w:rFonts w:hint="eastAsia" w:ascii="Times New Roman" w:hAnsi="Times New Roman" w:eastAsia="仿宋_GB2312" w:cs="Times New Roman"/>
          <w:kern w:val="0"/>
          <w:sz w:val="32"/>
          <w:szCs w:val="32"/>
        </w:rPr>
        <w:t>20</w:t>
      </w:r>
      <w:r>
        <w:rPr>
          <w:rFonts w:ascii="Times New Roman" w:hAnsi="Times New Roman" w:eastAsia="仿宋_GB2312" w:cs="Times New Roman"/>
          <w:kern w:val="0"/>
          <w:sz w:val="32"/>
          <w:szCs w:val="32"/>
        </w:rPr>
        <w:t xml:space="preserve"> %</w:t>
      </w:r>
      <w:r>
        <w:rPr>
          <w:rFonts w:hint="eastAsia" w:ascii="Times New Roman" w:hAnsi="Times New Roman" w:eastAsia="仿宋_GB2312" w:cs="仿宋_GB2312"/>
          <w:kern w:val="0"/>
          <w:sz w:val="32"/>
          <w:szCs w:val="32"/>
        </w:rPr>
        <w:t>。减少原因主要是办公、办案设备和留置案件专用设备购置减少。</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32"/>
          <w:szCs w:val="32"/>
        </w:rPr>
        <w:t>按采购资金类型划分，一般公共预算拨款</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0,000.00</w:t>
      </w:r>
      <w:r>
        <w:rPr>
          <w:rFonts w:hint="eastAsia" w:ascii="Times New Roman" w:hAnsi="Times New Roman" w:eastAsia="仿宋_GB2312" w:cs="仿宋_GB2312"/>
          <w:kern w:val="0"/>
          <w:sz w:val="32"/>
          <w:szCs w:val="32"/>
        </w:rPr>
        <w:t>元，纳入财政专户管理的收入安排的资金</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0,000.00</w:t>
      </w:r>
      <w:r>
        <w:rPr>
          <w:rFonts w:hint="eastAsia" w:ascii="Times New Roman" w:hAnsi="Times New Roman" w:eastAsia="仿宋_GB2312" w:cs="仿宋_GB2312"/>
          <w:kern w:val="0"/>
          <w:sz w:val="32"/>
          <w:szCs w:val="32"/>
        </w:rPr>
        <w:t>元</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上年结余收入安排的资金</w:t>
      </w:r>
      <w:r>
        <w:rPr>
          <w:rFonts w:ascii="Times New Roman" w:hAnsi="Times New Roman" w:eastAsia="仿宋_GB2312" w:cs="Times New Roman"/>
          <w:kern w:val="0"/>
          <w:sz w:val="32"/>
          <w:szCs w:val="32"/>
        </w:rPr>
        <w:t>0</w:t>
      </w:r>
      <w:r>
        <w:rPr>
          <w:rFonts w:hint="eastAsia" w:ascii="Times New Roman" w:hAnsi="Times New Roman" w:eastAsia="仿宋_GB2312" w:cs="仿宋_GB2312"/>
          <w:kern w:val="0"/>
          <w:sz w:val="32"/>
          <w:szCs w:val="32"/>
        </w:rPr>
        <w:t>元。</w:t>
      </w:r>
      <w:r>
        <w:rPr>
          <w:rFonts w:hint="eastAsia" w:ascii="Times New Roman" w:hAnsi="Times New Roman" w:eastAsia="仿宋_GB2312" w:cs="仿宋_GB2312"/>
          <w:b/>
          <w:bCs/>
          <w:kern w:val="0"/>
          <w:sz w:val="32"/>
          <w:szCs w:val="32"/>
        </w:rPr>
        <w:t>按采购项目类型划分</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b/>
          <w:bCs/>
          <w:kern w:val="0"/>
          <w:sz w:val="32"/>
          <w:szCs w:val="32"/>
        </w:rPr>
        <w:t>集中采购</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0,000.00</w:t>
      </w:r>
      <w:r>
        <w:rPr>
          <w:rFonts w:hint="eastAsia" w:ascii="Times New Roman" w:hAnsi="Times New Roman" w:eastAsia="仿宋_GB2312" w:cs="仿宋_GB2312"/>
          <w:kern w:val="0"/>
          <w:sz w:val="32"/>
          <w:szCs w:val="32"/>
        </w:rPr>
        <w:t>元，其中：货物类采购1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0,000.00</w:t>
      </w:r>
      <w:r>
        <w:rPr>
          <w:rFonts w:hint="eastAsia" w:ascii="Times New Roman" w:hAnsi="Times New Roman" w:eastAsia="仿宋_GB2312" w:cs="仿宋_GB2312"/>
          <w:kern w:val="0"/>
          <w:sz w:val="32"/>
          <w:szCs w:val="32"/>
        </w:rPr>
        <w:t>元、工程类采购</w:t>
      </w:r>
      <w:r>
        <w:rPr>
          <w:rFonts w:hint="eastAsia" w:ascii="Times New Roman" w:hAnsi="Times New Roman" w:eastAsia="仿宋_GB2312" w:cs="Times New Roman"/>
          <w:kern w:val="0"/>
          <w:sz w:val="32"/>
          <w:szCs w:val="32"/>
        </w:rPr>
        <w:t>0</w:t>
      </w:r>
      <w:r>
        <w:rPr>
          <w:rFonts w:hint="eastAsia" w:ascii="Times New Roman" w:hAnsi="Times New Roman" w:eastAsia="仿宋_GB2312" w:cs="仿宋_GB2312"/>
          <w:kern w:val="0"/>
          <w:sz w:val="32"/>
          <w:szCs w:val="32"/>
        </w:rPr>
        <w:t>元、服务类采购</w:t>
      </w:r>
      <w:r>
        <w:rPr>
          <w:rFonts w:ascii="Times New Roman" w:hAnsi="Times New Roman" w:eastAsia="仿宋_GB2312" w:cs="Times New Roman"/>
          <w:kern w:val="0"/>
          <w:sz w:val="32"/>
          <w:szCs w:val="32"/>
        </w:rPr>
        <w:t>0</w:t>
      </w:r>
      <w:r>
        <w:rPr>
          <w:rFonts w:hint="eastAsia" w:ascii="Times New Roman" w:hAnsi="Times New Roman" w:eastAsia="仿宋_GB2312" w:cs="仿宋_GB2312"/>
          <w:kern w:val="0"/>
          <w:sz w:val="32"/>
          <w:szCs w:val="32"/>
        </w:rPr>
        <w:t>元；</w:t>
      </w:r>
      <w:r>
        <w:rPr>
          <w:rFonts w:hint="eastAsia" w:ascii="Times New Roman" w:hAnsi="Times New Roman" w:eastAsia="仿宋_GB2312" w:cs="仿宋_GB2312"/>
          <w:b/>
          <w:bCs/>
          <w:kern w:val="0"/>
          <w:sz w:val="32"/>
          <w:szCs w:val="32"/>
        </w:rPr>
        <w:t>分散采购</w:t>
      </w:r>
      <w:r>
        <w:rPr>
          <w:rFonts w:ascii="Times New Roman" w:hAnsi="Times New Roman" w:eastAsia="仿宋_GB2312" w:cs="Times New Roman"/>
          <w:kern w:val="0"/>
          <w:sz w:val="32"/>
          <w:szCs w:val="32"/>
        </w:rPr>
        <w:t>0</w:t>
      </w:r>
      <w:r>
        <w:rPr>
          <w:rFonts w:hint="eastAsia" w:ascii="Times New Roman" w:hAnsi="Times New Roman" w:eastAsia="仿宋_GB2312" w:cs="仿宋_GB2312"/>
          <w:kern w:val="0"/>
          <w:sz w:val="32"/>
          <w:szCs w:val="32"/>
        </w:rPr>
        <w:t>元，其中：货物类采购</w:t>
      </w:r>
      <w:r>
        <w:rPr>
          <w:rFonts w:ascii="Times New Roman" w:hAnsi="Times New Roman" w:eastAsia="仿宋_GB2312" w:cs="Times New Roman"/>
          <w:kern w:val="0"/>
          <w:sz w:val="32"/>
          <w:szCs w:val="32"/>
        </w:rPr>
        <w:t>0</w:t>
      </w:r>
      <w:r>
        <w:rPr>
          <w:rFonts w:hint="eastAsia" w:ascii="Times New Roman" w:hAnsi="Times New Roman" w:eastAsia="仿宋_GB2312" w:cs="仿宋_GB2312"/>
          <w:kern w:val="0"/>
          <w:sz w:val="32"/>
          <w:szCs w:val="32"/>
        </w:rPr>
        <w:t>元、工程类采购</w:t>
      </w:r>
      <w:r>
        <w:rPr>
          <w:rFonts w:ascii="Times New Roman" w:hAnsi="Times New Roman" w:eastAsia="仿宋_GB2312" w:cs="Times New Roman"/>
          <w:kern w:val="0"/>
          <w:sz w:val="32"/>
          <w:szCs w:val="32"/>
        </w:rPr>
        <w:t>0</w:t>
      </w:r>
      <w:r>
        <w:rPr>
          <w:rFonts w:hint="eastAsia" w:ascii="Times New Roman" w:hAnsi="Times New Roman" w:eastAsia="仿宋_GB2312" w:cs="仿宋_GB2312"/>
          <w:kern w:val="0"/>
          <w:sz w:val="32"/>
          <w:szCs w:val="32"/>
        </w:rPr>
        <w:t>元、服务类采购</w:t>
      </w:r>
      <w:r>
        <w:rPr>
          <w:rFonts w:ascii="Times New Roman" w:hAnsi="Times New Roman" w:eastAsia="仿宋_GB2312" w:cs="Times New Roman"/>
          <w:kern w:val="0"/>
          <w:sz w:val="32"/>
          <w:szCs w:val="32"/>
        </w:rPr>
        <w:t>0</w:t>
      </w:r>
      <w:r>
        <w:rPr>
          <w:rFonts w:hint="eastAsia" w:ascii="Times New Roman" w:hAnsi="Times New Roman" w:eastAsia="仿宋_GB2312" w:cs="仿宋_GB2312"/>
          <w:kern w:val="0"/>
          <w:sz w:val="32"/>
          <w:szCs w:val="32"/>
        </w:rPr>
        <w:t>元。</w:t>
      </w:r>
    </w:p>
    <w:p>
      <w:pPr>
        <w:widowControl/>
        <w:shd w:val="clear" w:color="auto" w:fill="FFFFFF"/>
        <w:spacing w:before="100" w:beforeAutospacing="1" w:after="100" w:afterAutospacing="1" w:line="336" w:lineRule="atLeast"/>
        <w:ind w:firstLine="482"/>
        <w:rPr>
          <w:rFonts w:ascii="Times New Roman" w:hAnsi="Times New Roman" w:eastAsia="仿宋_GB2312" w:cs="Times New Roman"/>
          <w:color w:val="4C4C4C"/>
          <w:kern w:val="0"/>
          <w:sz w:val="24"/>
          <w:szCs w:val="24"/>
        </w:rPr>
      </w:pPr>
      <w:r>
        <w:rPr>
          <w:rFonts w:hint="eastAsia" w:ascii="Times New Roman" w:hAnsi="Times New Roman" w:eastAsia="仿宋_GB2312" w:cs="仿宋_GB2312"/>
          <w:b/>
          <w:bCs/>
          <w:color w:val="333333"/>
          <w:kern w:val="0"/>
          <w:sz w:val="32"/>
          <w:szCs w:val="32"/>
        </w:rPr>
        <w:t>（三）国有资产的总体情况。</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hint="eastAsia" w:ascii="Times New Roman" w:hAnsi="Times New Roman" w:eastAsia="仿宋_GB2312" w:cs="仿宋_GB2312"/>
          <w:color w:val="333333"/>
          <w:kern w:val="0"/>
          <w:sz w:val="32"/>
          <w:szCs w:val="32"/>
        </w:rPr>
        <w:t>本部门共有车辆</w:t>
      </w:r>
      <w:r>
        <w:rPr>
          <w:rFonts w:ascii="Times New Roman" w:hAnsi="Times New Roman" w:eastAsia="仿宋_GB2312" w:cs="Times New Roman"/>
          <w:color w:val="333333"/>
          <w:kern w:val="0"/>
          <w:sz w:val="32"/>
          <w:szCs w:val="32"/>
        </w:rPr>
        <w:t>5</w:t>
      </w:r>
      <w:r>
        <w:rPr>
          <w:rFonts w:hint="eastAsia" w:ascii="Times New Roman" w:hAnsi="Times New Roman" w:eastAsia="仿宋_GB2312" w:cs="仿宋_GB2312"/>
          <w:color w:val="333333"/>
          <w:kern w:val="0"/>
          <w:sz w:val="32"/>
          <w:szCs w:val="32"/>
        </w:rPr>
        <w:t>辆，其中：一般公务用车</w:t>
      </w:r>
      <w:r>
        <w:rPr>
          <w:rFonts w:ascii="Times New Roman" w:hAnsi="Times New Roman" w:eastAsia="仿宋_GB2312" w:cs="Times New Roman"/>
          <w:color w:val="333333"/>
          <w:kern w:val="0"/>
          <w:sz w:val="32"/>
          <w:szCs w:val="32"/>
        </w:rPr>
        <w:t>0</w:t>
      </w:r>
      <w:r>
        <w:rPr>
          <w:rFonts w:hint="eastAsia" w:ascii="Times New Roman" w:hAnsi="Times New Roman" w:eastAsia="仿宋_GB2312" w:cs="仿宋_GB2312"/>
          <w:color w:val="333333"/>
          <w:kern w:val="0"/>
          <w:sz w:val="32"/>
          <w:szCs w:val="32"/>
        </w:rPr>
        <w:t>辆、一般执法执勤用车</w:t>
      </w:r>
      <w:r>
        <w:rPr>
          <w:rFonts w:ascii="Times New Roman" w:hAnsi="Times New Roman" w:eastAsia="仿宋_GB2312" w:cs="Times New Roman"/>
          <w:color w:val="333333"/>
          <w:kern w:val="0"/>
          <w:sz w:val="32"/>
          <w:szCs w:val="32"/>
        </w:rPr>
        <w:t>5</w:t>
      </w:r>
      <w:r>
        <w:rPr>
          <w:rFonts w:hint="eastAsia" w:ascii="Times New Roman" w:hAnsi="Times New Roman" w:eastAsia="仿宋_GB2312" w:cs="仿宋_GB2312"/>
          <w:color w:val="333333"/>
          <w:kern w:val="0"/>
          <w:sz w:val="32"/>
          <w:szCs w:val="32"/>
        </w:rPr>
        <w:t>辆、特种专业技术用车</w:t>
      </w:r>
      <w:r>
        <w:rPr>
          <w:rFonts w:ascii="Times New Roman" w:hAnsi="Times New Roman" w:eastAsia="仿宋_GB2312" w:cs="Times New Roman"/>
          <w:color w:val="333333"/>
          <w:kern w:val="0"/>
          <w:sz w:val="32"/>
          <w:szCs w:val="32"/>
        </w:rPr>
        <w:t>0</w:t>
      </w:r>
      <w:r>
        <w:rPr>
          <w:rFonts w:hint="eastAsia" w:ascii="Times New Roman" w:hAnsi="Times New Roman" w:eastAsia="仿宋_GB2312" w:cs="仿宋_GB2312"/>
          <w:color w:val="333333"/>
          <w:kern w:val="0"/>
          <w:sz w:val="32"/>
          <w:szCs w:val="32"/>
        </w:rPr>
        <w:t>辆、其他用车</w:t>
      </w:r>
      <w:r>
        <w:rPr>
          <w:rFonts w:ascii="Times New Roman" w:hAnsi="Times New Roman" w:eastAsia="仿宋_GB2312" w:cs="Times New Roman"/>
          <w:color w:val="333333"/>
          <w:kern w:val="0"/>
          <w:sz w:val="32"/>
          <w:szCs w:val="32"/>
        </w:rPr>
        <w:t>0</w:t>
      </w:r>
      <w:r>
        <w:rPr>
          <w:rFonts w:hint="eastAsia" w:ascii="Times New Roman" w:hAnsi="Times New Roman" w:eastAsia="仿宋_GB2312" w:cs="仿宋_GB2312"/>
          <w:color w:val="333333"/>
          <w:kern w:val="0"/>
          <w:sz w:val="32"/>
          <w:szCs w:val="32"/>
        </w:rPr>
        <w:t>辆。截至</w:t>
      </w:r>
      <w:r>
        <w:rPr>
          <w:rFonts w:ascii="Times New Roman" w:hAnsi="Times New Roman" w:eastAsia="仿宋_GB2312" w:cs="Times New Roman"/>
          <w:color w:val="333333"/>
          <w:kern w:val="0"/>
          <w:sz w:val="32"/>
          <w:szCs w:val="32"/>
        </w:rPr>
        <w:t>201</w:t>
      </w:r>
      <w:r>
        <w:rPr>
          <w:rFonts w:hint="eastAsia" w:ascii="Times New Roman" w:hAnsi="Times New Roman" w:eastAsia="仿宋_GB2312" w:cs="Times New Roman"/>
          <w:color w:val="333333"/>
          <w:kern w:val="0"/>
          <w:sz w:val="32"/>
          <w:szCs w:val="32"/>
        </w:rPr>
        <w:t>9</w:t>
      </w:r>
      <w:r>
        <w:rPr>
          <w:rFonts w:hint="eastAsia" w:ascii="Times New Roman" w:hAnsi="Times New Roman" w:eastAsia="仿宋_GB2312" w:cs="仿宋_GB2312"/>
          <w:color w:val="333333"/>
          <w:kern w:val="0"/>
          <w:sz w:val="32"/>
          <w:szCs w:val="32"/>
        </w:rPr>
        <w:t>年</w:t>
      </w:r>
      <w:r>
        <w:rPr>
          <w:rFonts w:ascii="Times New Roman" w:hAnsi="Times New Roman" w:eastAsia="仿宋_GB2312" w:cs="Times New Roman"/>
          <w:color w:val="333333"/>
          <w:kern w:val="0"/>
          <w:sz w:val="32"/>
          <w:szCs w:val="32"/>
        </w:rPr>
        <w:t>12</w:t>
      </w:r>
      <w:r>
        <w:rPr>
          <w:rFonts w:hint="eastAsia" w:ascii="Times New Roman" w:hAnsi="Times New Roman" w:eastAsia="仿宋_GB2312" w:cs="仿宋_GB2312"/>
          <w:color w:val="333333"/>
          <w:kern w:val="0"/>
          <w:sz w:val="32"/>
          <w:szCs w:val="32"/>
        </w:rPr>
        <w:t>月</w:t>
      </w:r>
      <w:r>
        <w:rPr>
          <w:rFonts w:ascii="Times New Roman" w:hAnsi="Times New Roman" w:eastAsia="仿宋_GB2312" w:cs="Times New Roman"/>
          <w:color w:val="333333"/>
          <w:kern w:val="0"/>
          <w:sz w:val="32"/>
          <w:szCs w:val="32"/>
        </w:rPr>
        <w:t>31</w:t>
      </w:r>
      <w:r>
        <w:rPr>
          <w:rFonts w:hint="eastAsia" w:ascii="Times New Roman" w:hAnsi="Times New Roman" w:eastAsia="仿宋_GB2312" w:cs="仿宋_GB2312"/>
          <w:color w:val="333333"/>
          <w:kern w:val="0"/>
          <w:sz w:val="32"/>
          <w:szCs w:val="32"/>
        </w:rPr>
        <w:t>日，资产原值合计</w:t>
      </w:r>
      <w:r>
        <w:rPr>
          <w:rFonts w:ascii="Times New Roman" w:hAnsi="Times New Roman" w:eastAsia="仿宋_GB2312" w:cs="Times New Roman"/>
          <w:color w:val="333333"/>
          <w:kern w:val="0"/>
          <w:sz w:val="32"/>
          <w:szCs w:val="32"/>
        </w:rPr>
        <w:t>2,</w:t>
      </w:r>
      <w:r>
        <w:rPr>
          <w:rFonts w:hint="eastAsia" w:ascii="Times New Roman" w:hAnsi="Times New Roman" w:eastAsia="仿宋_GB2312" w:cs="Times New Roman"/>
          <w:color w:val="333333"/>
          <w:kern w:val="0"/>
          <w:sz w:val="32"/>
          <w:szCs w:val="32"/>
          <w:lang w:val="en-US" w:eastAsia="zh-CN"/>
        </w:rPr>
        <w:t>889</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lang w:val="en-US" w:eastAsia="zh-CN"/>
        </w:rPr>
        <w:t>11</w:t>
      </w:r>
      <w:r>
        <w:rPr>
          <w:rFonts w:hint="eastAsia" w:ascii="Times New Roman" w:hAnsi="Times New Roman" w:eastAsia="仿宋_GB2312" w:cs="仿宋_GB2312"/>
          <w:color w:val="333333"/>
          <w:kern w:val="0"/>
          <w:sz w:val="32"/>
          <w:szCs w:val="32"/>
        </w:rPr>
        <w:t>万元，其中：（</w:t>
      </w: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）土地、房屋及构筑物</w:t>
      </w:r>
      <w:r>
        <w:rPr>
          <w:rFonts w:hint="eastAsia" w:ascii="Times New Roman" w:hAnsi="Times New Roman" w:eastAsia="仿宋_GB2312" w:cs="仿宋_GB2312"/>
          <w:color w:val="333333"/>
          <w:kern w:val="0"/>
          <w:sz w:val="32"/>
          <w:szCs w:val="32"/>
          <w:lang w:val="en-US" w:eastAsia="zh-CN"/>
        </w:rPr>
        <w:t>1</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lang w:val="en-US" w:eastAsia="zh-CN"/>
        </w:rPr>
        <w:t>243</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lang w:val="en-US" w:eastAsia="zh-CN"/>
        </w:rPr>
        <w:t>03</w:t>
      </w:r>
      <w:r>
        <w:rPr>
          <w:rFonts w:hint="eastAsia" w:ascii="Times New Roman" w:hAnsi="Times New Roman" w:eastAsia="仿宋_GB2312" w:cs="仿宋_GB2312"/>
          <w:color w:val="333333"/>
          <w:kern w:val="0"/>
          <w:sz w:val="32"/>
          <w:szCs w:val="32"/>
        </w:rPr>
        <w:t>万元，（</w:t>
      </w: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）通用设备</w:t>
      </w:r>
      <w:r>
        <w:rPr>
          <w:rFonts w:hint="eastAsia" w:ascii="Times New Roman" w:hAnsi="Times New Roman" w:eastAsia="仿宋_GB2312" w:cs="仿宋_GB2312"/>
          <w:color w:val="333333"/>
          <w:kern w:val="0"/>
          <w:sz w:val="32"/>
          <w:szCs w:val="32"/>
          <w:lang w:val="en-US" w:eastAsia="zh-CN"/>
        </w:rPr>
        <w:t>776</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lang w:val="en-US" w:eastAsia="zh-CN"/>
        </w:rPr>
        <w:t>35</w:t>
      </w:r>
      <w:r>
        <w:rPr>
          <w:rFonts w:hint="eastAsia" w:ascii="Times New Roman" w:hAnsi="Times New Roman" w:eastAsia="仿宋_GB2312" w:cs="仿宋_GB2312"/>
          <w:color w:val="333333"/>
          <w:kern w:val="0"/>
          <w:sz w:val="32"/>
          <w:szCs w:val="32"/>
        </w:rPr>
        <w:t>万元，（</w:t>
      </w:r>
      <w:r>
        <w:rPr>
          <w:rFonts w:ascii="Times New Roman" w:hAnsi="Times New Roman" w:eastAsia="仿宋_GB2312" w:cs="Times New Roman"/>
          <w:color w:val="333333"/>
          <w:kern w:val="0"/>
          <w:sz w:val="32"/>
          <w:szCs w:val="32"/>
        </w:rPr>
        <w:t>3</w:t>
      </w:r>
      <w:r>
        <w:rPr>
          <w:rFonts w:hint="eastAsia" w:ascii="Times New Roman" w:hAnsi="Times New Roman" w:eastAsia="仿宋_GB2312" w:cs="仿宋_GB2312"/>
          <w:color w:val="333333"/>
          <w:kern w:val="0"/>
          <w:sz w:val="32"/>
          <w:szCs w:val="32"/>
        </w:rPr>
        <w:t>）专用设备</w:t>
      </w:r>
      <w:r>
        <w:rPr>
          <w:rFonts w:hint="eastAsia" w:ascii="Times New Roman" w:hAnsi="Times New Roman" w:eastAsia="仿宋_GB2312" w:cs="仿宋_GB2312"/>
          <w:color w:val="333333"/>
          <w:kern w:val="0"/>
          <w:sz w:val="32"/>
          <w:szCs w:val="32"/>
          <w:lang w:val="en-US" w:eastAsia="zh-CN"/>
        </w:rPr>
        <w:t>70</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lang w:val="en-US" w:eastAsia="zh-CN"/>
        </w:rPr>
        <w:t>25</w:t>
      </w:r>
      <w:r>
        <w:rPr>
          <w:rFonts w:hint="eastAsia" w:ascii="Times New Roman" w:hAnsi="Times New Roman" w:eastAsia="仿宋_GB2312" w:cs="仿宋_GB2312"/>
          <w:color w:val="333333"/>
          <w:kern w:val="0"/>
          <w:sz w:val="32"/>
          <w:szCs w:val="32"/>
        </w:rPr>
        <w:t>万元，（</w:t>
      </w:r>
      <w:r>
        <w:rPr>
          <w:rFonts w:ascii="Times New Roman" w:hAnsi="Times New Roman" w:eastAsia="仿宋_GB2312" w:cs="Times New Roman"/>
          <w:color w:val="333333"/>
          <w:kern w:val="0"/>
          <w:sz w:val="32"/>
          <w:szCs w:val="32"/>
        </w:rPr>
        <w:t>4</w:t>
      </w:r>
      <w:r>
        <w:rPr>
          <w:rFonts w:hint="eastAsia" w:ascii="Times New Roman" w:hAnsi="Times New Roman" w:eastAsia="仿宋_GB2312" w:cs="仿宋_GB2312"/>
          <w:color w:val="333333"/>
          <w:kern w:val="0"/>
          <w:sz w:val="32"/>
          <w:szCs w:val="32"/>
        </w:rPr>
        <w:t>）文物和陈列品</w:t>
      </w:r>
      <w:r>
        <w:rPr>
          <w:rFonts w:ascii="Times New Roman" w:hAnsi="Times New Roman" w:eastAsia="仿宋_GB2312" w:cs="Times New Roman"/>
          <w:color w:val="333333"/>
          <w:kern w:val="0"/>
          <w:sz w:val="32"/>
          <w:szCs w:val="32"/>
        </w:rPr>
        <w:t>0</w:t>
      </w:r>
      <w:r>
        <w:rPr>
          <w:rFonts w:hint="eastAsia" w:ascii="Times New Roman" w:hAnsi="Times New Roman" w:eastAsia="仿宋_GB2312" w:cs="仿宋_GB2312"/>
          <w:color w:val="333333"/>
          <w:kern w:val="0"/>
          <w:sz w:val="32"/>
          <w:szCs w:val="32"/>
        </w:rPr>
        <w:t>万元，（</w:t>
      </w:r>
      <w:r>
        <w:rPr>
          <w:rFonts w:ascii="Times New Roman" w:hAnsi="Times New Roman" w:eastAsia="仿宋_GB2312" w:cs="Times New Roman"/>
          <w:color w:val="333333"/>
          <w:kern w:val="0"/>
          <w:sz w:val="32"/>
          <w:szCs w:val="32"/>
        </w:rPr>
        <w:t>5</w:t>
      </w:r>
      <w:r>
        <w:rPr>
          <w:rFonts w:hint="eastAsia" w:ascii="Times New Roman" w:hAnsi="Times New Roman" w:eastAsia="仿宋_GB2312" w:cs="仿宋_GB2312"/>
          <w:color w:val="333333"/>
          <w:kern w:val="0"/>
          <w:sz w:val="32"/>
          <w:szCs w:val="32"/>
        </w:rPr>
        <w:t>）图书档案</w:t>
      </w:r>
      <w:r>
        <w:rPr>
          <w:rFonts w:hint="eastAsia" w:ascii="Times New Roman" w:hAnsi="Times New Roman" w:eastAsia="仿宋_GB2312" w:cs="仿宋_GB2312"/>
          <w:color w:val="333333"/>
          <w:kern w:val="0"/>
          <w:sz w:val="32"/>
          <w:szCs w:val="32"/>
          <w:lang w:val="en-US" w:eastAsia="zh-CN"/>
        </w:rPr>
        <w:t>1.66</w:t>
      </w:r>
      <w:r>
        <w:rPr>
          <w:rFonts w:hint="eastAsia" w:ascii="Times New Roman" w:hAnsi="Times New Roman" w:eastAsia="仿宋_GB2312" w:cs="仿宋_GB2312"/>
          <w:color w:val="333333"/>
          <w:kern w:val="0"/>
          <w:sz w:val="32"/>
          <w:szCs w:val="32"/>
        </w:rPr>
        <w:t>万元，（</w:t>
      </w:r>
      <w:r>
        <w:rPr>
          <w:rFonts w:ascii="Times New Roman" w:hAnsi="Times New Roman" w:eastAsia="仿宋_GB2312" w:cs="Times New Roman"/>
          <w:color w:val="333333"/>
          <w:kern w:val="0"/>
          <w:sz w:val="32"/>
          <w:szCs w:val="32"/>
        </w:rPr>
        <w:t>6</w:t>
      </w:r>
      <w:r>
        <w:rPr>
          <w:rFonts w:hint="eastAsia" w:ascii="Times New Roman" w:hAnsi="Times New Roman" w:eastAsia="仿宋_GB2312" w:cs="仿宋_GB2312"/>
          <w:color w:val="333333"/>
          <w:kern w:val="0"/>
          <w:sz w:val="32"/>
          <w:szCs w:val="32"/>
        </w:rPr>
        <w:t>）家具、用具、装具等</w:t>
      </w:r>
      <w:r>
        <w:rPr>
          <w:rFonts w:ascii="Times New Roman" w:hAnsi="Times New Roman" w:eastAsia="仿宋_GB2312" w:cs="Times New Roman"/>
          <w:color w:val="333333"/>
          <w:kern w:val="0"/>
          <w:sz w:val="32"/>
          <w:szCs w:val="32"/>
        </w:rPr>
        <w:t>1</w:t>
      </w:r>
      <w:r>
        <w:rPr>
          <w:rFonts w:hint="eastAsia" w:ascii="Times New Roman" w:hAnsi="Times New Roman" w:eastAsia="仿宋_GB2312" w:cs="Times New Roman"/>
          <w:color w:val="333333"/>
          <w:kern w:val="0"/>
          <w:sz w:val="32"/>
          <w:szCs w:val="32"/>
          <w:lang w:val="en-US" w:eastAsia="zh-CN"/>
        </w:rPr>
        <w:t>99</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lang w:val="en-US" w:eastAsia="zh-CN"/>
        </w:rPr>
        <w:t>20</w:t>
      </w:r>
      <w:r>
        <w:rPr>
          <w:rFonts w:hint="eastAsia" w:ascii="Times New Roman" w:hAnsi="Times New Roman" w:eastAsia="仿宋_GB2312" w:cs="仿宋_GB2312"/>
          <w:color w:val="333333"/>
          <w:kern w:val="0"/>
          <w:sz w:val="32"/>
          <w:szCs w:val="32"/>
        </w:rPr>
        <w:t>万元，（</w:t>
      </w:r>
      <w:r>
        <w:rPr>
          <w:rFonts w:hint="eastAsia" w:ascii="Times New Roman" w:hAnsi="Times New Roman" w:eastAsia="仿宋_GB2312" w:cs="仿宋_GB2312"/>
          <w:color w:val="333333"/>
          <w:kern w:val="0"/>
          <w:sz w:val="32"/>
          <w:szCs w:val="32"/>
          <w:lang w:val="en-US" w:eastAsia="zh-CN"/>
        </w:rPr>
        <w:t>7</w:t>
      </w:r>
      <w:r>
        <w:rPr>
          <w:rFonts w:hint="eastAsia" w:ascii="Times New Roman" w:hAnsi="Times New Roman" w:eastAsia="仿宋_GB2312" w:cs="仿宋_GB2312"/>
          <w:color w:val="333333"/>
          <w:kern w:val="0"/>
          <w:sz w:val="32"/>
          <w:szCs w:val="32"/>
        </w:rPr>
        <w:t>）</w:t>
      </w:r>
      <w:r>
        <w:rPr>
          <w:rFonts w:hint="eastAsia" w:ascii="Times New Roman" w:hAnsi="Times New Roman" w:eastAsia="仿宋_GB2312" w:cs="仿宋_GB2312"/>
          <w:color w:val="333333"/>
          <w:kern w:val="0"/>
          <w:sz w:val="32"/>
          <w:szCs w:val="32"/>
          <w:lang w:eastAsia="zh-CN"/>
        </w:rPr>
        <w:t>无形资产</w:t>
      </w:r>
      <w:r>
        <w:rPr>
          <w:rFonts w:hint="eastAsia" w:ascii="Times New Roman" w:hAnsi="Times New Roman" w:eastAsia="仿宋_GB2312" w:cs="仿宋_GB2312"/>
          <w:color w:val="333333"/>
          <w:kern w:val="0"/>
          <w:sz w:val="32"/>
          <w:szCs w:val="32"/>
          <w:lang w:val="en-US" w:eastAsia="zh-CN"/>
        </w:rPr>
        <w:t>13.13</w:t>
      </w:r>
      <w:r>
        <w:rPr>
          <w:rFonts w:hint="eastAsia" w:ascii="Times New Roman" w:hAnsi="Times New Roman" w:eastAsia="仿宋_GB2312" w:cs="仿宋_GB2312"/>
          <w:color w:val="333333"/>
          <w:kern w:val="0"/>
          <w:sz w:val="32"/>
          <w:szCs w:val="32"/>
          <w:lang w:eastAsia="zh-CN"/>
        </w:rPr>
        <w:t>万元</w:t>
      </w:r>
      <w:r>
        <w:rPr>
          <w:rFonts w:hint="eastAsia" w:ascii="Times New Roman" w:hAnsi="Times New Roman" w:eastAsia="仿宋_GB2312" w:cs="仿宋_GB2312"/>
          <w:color w:val="333333"/>
          <w:kern w:val="0"/>
          <w:sz w:val="32"/>
          <w:szCs w:val="32"/>
        </w:rPr>
        <w:t>。</w:t>
      </w:r>
    </w:p>
    <w:p>
      <w:pPr>
        <w:widowControl/>
        <w:shd w:val="clear" w:color="auto" w:fill="FFFFFF"/>
        <w:spacing w:before="100" w:beforeAutospacing="1" w:after="100" w:afterAutospacing="1" w:line="336" w:lineRule="atLeast"/>
        <w:ind w:firstLine="482"/>
        <w:rPr>
          <w:rFonts w:ascii="Times New Roman" w:hAnsi="Times New Roman" w:eastAsia="仿宋_GB2312" w:cs="Times New Roman"/>
          <w:b/>
          <w:bCs/>
          <w:color w:val="333333"/>
          <w:kern w:val="0"/>
          <w:sz w:val="32"/>
          <w:szCs w:val="32"/>
        </w:rPr>
      </w:pPr>
      <w:r>
        <w:rPr>
          <w:rFonts w:hint="eastAsia" w:ascii="Times New Roman" w:hAnsi="Times New Roman" w:eastAsia="仿宋_GB2312" w:cs="仿宋_GB2312"/>
          <w:b/>
          <w:bCs/>
          <w:color w:val="333333"/>
          <w:kern w:val="0"/>
          <w:sz w:val="32"/>
          <w:szCs w:val="32"/>
        </w:rPr>
        <w:t>（四）预算绩效说明。</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000000"/>
          <w:kern w:val="0"/>
          <w:sz w:val="32"/>
          <w:szCs w:val="32"/>
        </w:rPr>
        <w:t>1、中共梧州市纪律检查委员会</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梧州市监察委员会</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仿宋_GB2312"/>
          <w:color w:val="000000"/>
          <w:kern w:val="0"/>
          <w:sz w:val="32"/>
          <w:szCs w:val="32"/>
        </w:rPr>
        <w:t>根据市纪委监委机关“三定”规定和工作性质，</w:t>
      </w:r>
      <w:r>
        <w:rPr>
          <w:rFonts w:hint="eastAsia" w:ascii="Times New Roman" w:hAnsi="Times New Roman" w:eastAsia="仿宋_GB2312" w:cs="仿宋_GB2312"/>
          <w:color w:val="333333"/>
          <w:kern w:val="0"/>
          <w:sz w:val="32"/>
          <w:szCs w:val="32"/>
        </w:rPr>
        <w:t>无参加预算绩效考评项目。</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、梧州市反腐倡廉信息教育管理中心无项目经费，无参加预算绩效考评项目。</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3</w:t>
      </w:r>
      <w:r>
        <w:rPr>
          <w:rFonts w:hint="eastAsia" w:ascii="Times New Roman" w:hAnsi="Times New Roman" w:eastAsia="仿宋_GB2312" w:cs="仿宋_GB2312"/>
          <w:color w:val="333333"/>
          <w:kern w:val="0"/>
          <w:sz w:val="32"/>
          <w:szCs w:val="32"/>
        </w:rPr>
        <w:t>、梧州市</w:t>
      </w:r>
      <w:r>
        <w:rPr>
          <w:rFonts w:hint="eastAsia" w:ascii="Times New Roman" w:hAnsi="Times New Roman" w:eastAsia="仿宋_GB2312" w:cs="仿宋_GB2312"/>
          <w:color w:val="4C4C4C"/>
          <w:kern w:val="0"/>
          <w:sz w:val="32"/>
          <w:szCs w:val="32"/>
        </w:rPr>
        <w:t>市</w:t>
      </w:r>
      <w:r>
        <w:rPr>
          <w:rFonts w:hint="eastAsia" w:ascii="Times New Roman" w:hAnsi="Times New Roman" w:eastAsia="仿宋_GB2312" w:cs="仿宋_GB2312"/>
          <w:sz w:val="32"/>
          <w:szCs w:val="32"/>
        </w:rPr>
        <w:t>反腐倡廉教育基地管理中心</w:t>
      </w:r>
      <w:r>
        <w:rPr>
          <w:rFonts w:hint="eastAsia" w:ascii="Times New Roman" w:hAnsi="Times New Roman" w:eastAsia="仿宋_GB2312" w:cs="仿宋_GB2312"/>
          <w:color w:val="333333"/>
          <w:kern w:val="0"/>
          <w:sz w:val="32"/>
          <w:szCs w:val="32"/>
        </w:rPr>
        <w:t>无项目经费，无参加预算绩效考评项目。</w:t>
      </w:r>
    </w:p>
    <w:p>
      <w:pPr>
        <w:widowControl/>
        <w:shd w:val="clear" w:color="auto" w:fill="FFFFFF"/>
        <w:spacing w:before="100" w:beforeAutospacing="1" w:after="100" w:afterAutospacing="1" w:line="336" w:lineRule="atLeast"/>
        <w:ind w:firstLine="643"/>
        <w:rPr>
          <w:rFonts w:ascii="Times New Roman" w:hAnsi="Times New Roman" w:eastAsia="仿宋_GB2312" w:cs="Times New Roman"/>
          <w:b/>
          <w:bCs/>
          <w:color w:val="4C4C4C"/>
          <w:kern w:val="0"/>
          <w:sz w:val="32"/>
          <w:szCs w:val="32"/>
        </w:rPr>
      </w:pPr>
      <w:r>
        <w:rPr>
          <w:rFonts w:hint="eastAsia" w:ascii="Times New Roman" w:hAnsi="Times New Roman" w:eastAsia="仿宋_GB2312" w:cs="仿宋_GB2312"/>
          <w:b/>
          <w:bCs/>
          <w:color w:val="4C4C4C"/>
          <w:kern w:val="0"/>
          <w:sz w:val="32"/>
          <w:szCs w:val="32"/>
        </w:rPr>
        <w:t>（五）国有资本经营预算收支情况说明。</w:t>
      </w:r>
    </w:p>
    <w:p>
      <w:pPr>
        <w:widowControl/>
        <w:shd w:val="clear" w:color="auto" w:fill="FFFFFF"/>
        <w:spacing w:before="100" w:beforeAutospacing="1" w:after="100" w:afterAutospacing="1" w:line="336" w:lineRule="atLeast"/>
        <w:ind w:firstLine="643"/>
        <w:rPr>
          <w:rFonts w:ascii="Times New Roman" w:hAnsi="Times New Roman" w:eastAsia="仿宋_GB2312" w:cs="Times New Roman"/>
          <w:color w:val="4C4C4C"/>
          <w:kern w:val="0"/>
          <w:sz w:val="32"/>
          <w:szCs w:val="32"/>
        </w:rPr>
      </w:pPr>
      <w:r>
        <w:rPr>
          <w:rFonts w:ascii="Times New Roman" w:hAnsi="Times New Roman" w:eastAsia="仿宋_GB2312" w:cs="Times New Roman"/>
          <w:color w:val="4C4C4C"/>
          <w:kern w:val="0"/>
          <w:sz w:val="32"/>
          <w:szCs w:val="32"/>
        </w:rPr>
        <w:t>20</w:t>
      </w:r>
      <w:r>
        <w:rPr>
          <w:rFonts w:hint="eastAsia" w:ascii="Times New Roman" w:hAnsi="Times New Roman" w:eastAsia="仿宋_GB2312" w:cs="Times New Roman"/>
          <w:color w:val="4C4C4C"/>
          <w:kern w:val="0"/>
          <w:sz w:val="32"/>
          <w:szCs w:val="32"/>
        </w:rPr>
        <w:t>20</w:t>
      </w:r>
      <w:r>
        <w:rPr>
          <w:rFonts w:hint="eastAsia" w:ascii="Times New Roman" w:hAnsi="Times New Roman" w:eastAsia="仿宋_GB2312" w:cs="仿宋_GB2312"/>
          <w:color w:val="4C4C4C"/>
          <w:kern w:val="0"/>
          <w:sz w:val="32"/>
          <w:szCs w:val="32"/>
        </w:rPr>
        <w:t>年本部门无国有资本经营预算收支业务，因此没有相应的国有资本经营收支预算。</w:t>
      </w:r>
    </w:p>
    <w:p>
      <w:pPr>
        <w:widowControl/>
        <w:shd w:val="clear" w:color="auto" w:fill="FFFFFF"/>
        <w:spacing w:before="100" w:beforeAutospacing="1" w:after="100" w:afterAutospacing="1" w:line="336" w:lineRule="atLeast"/>
        <w:ind w:firstLine="643"/>
        <w:rPr>
          <w:rFonts w:ascii="Times New Roman" w:hAnsi="Times New Roman" w:eastAsia="仿宋_GB2312" w:cs="Times New Roman"/>
          <w:b/>
          <w:bCs/>
          <w:color w:val="4C4C4C"/>
          <w:kern w:val="0"/>
          <w:sz w:val="24"/>
          <w:szCs w:val="24"/>
        </w:rPr>
      </w:pPr>
    </w:p>
    <w:p>
      <w:pPr>
        <w:widowControl/>
        <w:shd w:val="clear" w:color="auto" w:fill="FFFFFF"/>
        <w:spacing w:before="100" w:beforeAutospacing="1" w:after="100" w:afterAutospacing="1" w:line="336" w:lineRule="atLeast"/>
        <w:ind w:firstLine="643" w:firstLineChars="200"/>
        <w:rPr>
          <w:rFonts w:ascii="Times New Roman" w:hAnsi="Times New Roman" w:eastAsia="仿宋_GB2312" w:cs="Times New Roman"/>
          <w:color w:val="4C4C4C"/>
          <w:kern w:val="0"/>
          <w:sz w:val="24"/>
          <w:szCs w:val="24"/>
        </w:rPr>
      </w:pPr>
      <w:r>
        <w:rPr>
          <w:rFonts w:hint="eastAsia" w:ascii="Times New Roman" w:hAnsi="Times New Roman" w:eastAsia="仿宋_GB2312" w:cs="仿宋_GB2312"/>
          <w:b/>
          <w:bCs/>
          <w:color w:val="333333"/>
          <w:kern w:val="0"/>
          <w:sz w:val="32"/>
          <w:szCs w:val="32"/>
        </w:rPr>
        <w:t>第四部分：专业名词解释</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、一般公共预算拨款：是指本级财政当年拨付的预算资金</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、事业收入：指事业单位开展专业业务活动及其辅助活动之外开展非独立核算经营活动取得的收入。</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ascii="Times New Roman" w:hAnsi="Times New Roman" w:eastAsia="仿宋_GB2312" w:cs="Times New Roman"/>
          <w:color w:val="333333"/>
          <w:kern w:val="0"/>
          <w:sz w:val="32"/>
          <w:szCs w:val="32"/>
        </w:rPr>
        <w:t>3</w:t>
      </w:r>
      <w:r>
        <w:rPr>
          <w:rFonts w:hint="eastAsia" w:ascii="Times New Roman" w:hAnsi="Times New Roman" w:eastAsia="仿宋_GB2312" w:cs="仿宋_GB2312"/>
          <w:color w:val="333333"/>
          <w:kern w:val="0"/>
          <w:sz w:val="32"/>
          <w:szCs w:val="32"/>
        </w:rPr>
        <w:t>、一般公共服务（类）纪检监察事务（款）行政运行（项）：指市纪委市监委本级用于保障机构正常运行、开展日常工作的基本支出。</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ascii="Times New Roman" w:hAnsi="Times New Roman" w:eastAsia="仿宋_GB2312" w:cs="Times New Roman"/>
          <w:color w:val="333333"/>
          <w:kern w:val="0"/>
          <w:sz w:val="32"/>
          <w:szCs w:val="32"/>
        </w:rPr>
        <w:t>4</w:t>
      </w:r>
      <w:r>
        <w:rPr>
          <w:rFonts w:hint="eastAsia" w:ascii="Times New Roman" w:hAnsi="Times New Roman" w:eastAsia="仿宋_GB2312" w:cs="仿宋_GB2312"/>
          <w:color w:val="333333"/>
          <w:kern w:val="0"/>
          <w:sz w:val="32"/>
          <w:szCs w:val="32"/>
        </w:rPr>
        <w:t>、一般公共服务（类）纪检监察事务（款）事业运行（项）：指市纪委市监委用于保障机构正常运行、开展日常工作的基本支出。</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ascii="Times New Roman" w:hAnsi="Times New Roman" w:eastAsia="仿宋_GB2312" w:cs="Times New Roman"/>
          <w:color w:val="333333"/>
          <w:kern w:val="0"/>
          <w:sz w:val="32"/>
          <w:szCs w:val="32"/>
        </w:rPr>
        <w:t>5</w:t>
      </w:r>
      <w:r>
        <w:rPr>
          <w:rFonts w:hint="eastAsia" w:ascii="Times New Roman" w:hAnsi="Times New Roman" w:eastAsia="仿宋_GB2312" w:cs="仿宋_GB2312"/>
          <w:color w:val="333333"/>
          <w:kern w:val="0"/>
          <w:sz w:val="32"/>
          <w:szCs w:val="32"/>
        </w:rPr>
        <w:t>、其他收入：指除上述</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财政拨款收入</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事业收入</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事业单位经营收入</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等以外的收入。</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ascii="Times New Roman" w:hAnsi="Times New Roman" w:eastAsia="仿宋_GB2312" w:cs="Times New Roman"/>
          <w:color w:val="333333"/>
          <w:kern w:val="0"/>
          <w:sz w:val="32"/>
          <w:szCs w:val="32"/>
        </w:rPr>
        <w:t>6</w:t>
      </w:r>
      <w:r>
        <w:rPr>
          <w:rFonts w:hint="eastAsia" w:ascii="Times New Roman" w:hAnsi="Times New Roman" w:eastAsia="仿宋_GB2312" w:cs="仿宋_GB2312"/>
          <w:color w:val="333333"/>
          <w:kern w:val="0"/>
          <w:sz w:val="32"/>
          <w:szCs w:val="32"/>
        </w:rPr>
        <w:t>、上年结转：指以前年度尚未完成、结转到本年仍按原规定用途继续使用的资金。</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ascii="Times New Roman" w:hAnsi="Times New Roman" w:eastAsia="仿宋_GB2312" w:cs="Times New Roman"/>
          <w:color w:val="333333"/>
          <w:kern w:val="0"/>
          <w:sz w:val="32"/>
          <w:szCs w:val="32"/>
        </w:rPr>
        <w:t>7</w:t>
      </w:r>
      <w:r>
        <w:rPr>
          <w:rFonts w:hint="eastAsia" w:ascii="Times New Roman" w:hAnsi="Times New Roman" w:eastAsia="仿宋_GB2312" w:cs="仿宋_GB2312"/>
          <w:color w:val="333333"/>
          <w:kern w:val="0"/>
          <w:sz w:val="32"/>
          <w:szCs w:val="32"/>
        </w:rPr>
        <w:t>、基本支出：指为保障机构正常运转、完成日常工作任务而发生的人员经费和日常公用经费。</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ascii="Times New Roman" w:hAnsi="Times New Roman" w:eastAsia="仿宋_GB2312" w:cs="Times New Roman"/>
          <w:color w:val="333333"/>
          <w:kern w:val="0"/>
          <w:sz w:val="32"/>
          <w:szCs w:val="32"/>
        </w:rPr>
        <w:t>8</w:t>
      </w:r>
      <w:r>
        <w:rPr>
          <w:rFonts w:hint="eastAsia" w:ascii="Times New Roman" w:hAnsi="Times New Roman" w:eastAsia="仿宋_GB2312" w:cs="仿宋_GB2312"/>
          <w:color w:val="333333"/>
          <w:kern w:val="0"/>
          <w:sz w:val="32"/>
          <w:szCs w:val="32"/>
        </w:rPr>
        <w:t>、项目支出：指在基本支出之外为完成特定行政任务和事业发展目标所发生的支出。</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4C4C4C"/>
          <w:kern w:val="0"/>
          <w:sz w:val="24"/>
          <w:szCs w:val="24"/>
        </w:rPr>
      </w:pPr>
      <w:r>
        <w:rPr>
          <w:rFonts w:ascii="Times New Roman" w:hAnsi="Times New Roman" w:eastAsia="仿宋_GB2312" w:cs="Times New Roman"/>
          <w:color w:val="333333"/>
          <w:kern w:val="0"/>
          <w:sz w:val="32"/>
          <w:szCs w:val="32"/>
        </w:rPr>
        <w:t>9</w:t>
      </w:r>
      <w:r>
        <w:rPr>
          <w:rFonts w:hint="eastAsia" w:ascii="Times New Roman" w:hAnsi="Times New Roman" w:eastAsia="仿宋_GB2312" w:cs="仿宋_GB2312"/>
          <w:color w:val="333333"/>
          <w:kern w:val="0"/>
          <w:sz w:val="32"/>
          <w:szCs w:val="32"/>
        </w:rPr>
        <w:t>、机关运行经费：是指保障各部门的正常运转的公用经费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before="100" w:beforeAutospacing="1" w:after="100" w:afterAutospacing="1" w:line="336" w:lineRule="atLeas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10</w:t>
      </w:r>
      <w:r>
        <w:rPr>
          <w:rFonts w:hint="eastAsia" w:ascii="Times New Roman" w:hAnsi="Times New Roman" w:eastAsia="仿宋_GB2312" w:cs="仿宋_GB2312"/>
          <w:color w:val="333333"/>
          <w:kern w:val="0"/>
          <w:sz w:val="32"/>
          <w:szCs w:val="32"/>
        </w:rPr>
        <w:t>、</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三公</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经费：是指本单位使用公共财政预算拨款、政府府性基金、纳入财政专户管理的资金安排的因公出国（境）费、公务用车购置及运行费和公务接待费。其中，因公出国（境）</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支出。</w:t>
      </w:r>
    </w:p>
    <w:p>
      <w:pPr>
        <w:widowControl/>
        <w:shd w:val="clear" w:color="auto" w:fill="FFFFFF"/>
        <w:spacing w:before="100" w:beforeAutospacing="1" w:after="100" w:afterAutospacing="1" w:line="336" w:lineRule="atLeast"/>
        <w:ind w:firstLine="640" w:firstLineChars="200"/>
        <w:jc w:val="right"/>
        <w:rPr>
          <w:rFonts w:ascii="Times New Roman" w:hAnsi="Times New Roman" w:eastAsia="仿宋_GB2312" w:cs="Times New Roman"/>
          <w:color w:val="333333"/>
          <w:kern w:val="0"/>
          <w:sz w:val="32"/>
          <w:szCs w:val="32"/>
        </w:rPr>
      </w:pPr>
    </w:p>
    <w:p>
      <w:pPr>
        <w:widowControl/>
        <w:shd w:val="clear" w:color="auto" w:fill="FFFFFF"/>
        <w:spacing w:before="100" w:beforeAutospacing="1" w:after="100" w:afterAutospacing="1" w:line="336" w:lineRule="atLeast"/>
        <w:ind w:firstLine="640" w:firstLineChars="200"/>
        <w:jc w:val="right"/>
        <w:rPr>
          <w:rFonts w:ascii="仿宋_GB2312" w:eastAsia="仿宋_GB2312" w:cs="Times New Roman"/>
        </w:rPr>
      </w:pPr>
      <w:r>
        <w:rPr>
          <w:rFonts w:ascii="Times New Roman" w:hAnsi="Times New Roman" w:eastAsia="仿宋_GB2312" w:cs="Times New Roman"/>
          <w:color w:val="333333"/>
          <w:kern w:val="0"/>
          <w:sz w:val="32"/>
          <w:szCs w:val="32"/>
        </w:rPr>
        <w:t>20</w:t>
      </w:r>
      <w:r>
        <w:rPr>
          <w:rFonts w:hint="eastAsia" w:ascii="Times New Roman" w:hAnsi="Times New Roman" w:eastAsia="仿宋_GB2312" w:cs="Times New Roman"/>
          <w:color w:val="333333"/>
          <w:kern w:val="0"/>
          <w:sz w:val="32"/>
          <w:szCs w:val="32"/>
        </w:rPr>
        <w:t>20</w:t>
      </w:r>
      <w:r>
        <w:rPr>
          <w:rFonts w:hint="eastAsia" w:ascii="Times New Roman" w:hAnsi="Times New Roman" w:eastAsia="仿宋_GB2312" w:cs="仿宋_GB2312"/>
          <w:color w:val="333333"/>
          <w:kern w:val="0"/>
          <w:sz w:val="32"/>
          <w:szCs w:val="32"/>
        </w:rPr>
        <w:t>年</w:t>
      </w:r>
      <w:r>
        <w:rPr>
          <w:rFonts w:hint="eastAsia" w:ascii="Times New Roman" w:hAnsi="Times New Roman" w:eastAsia="仿宋_GB2312" w:cs="仿宋_GB2312"/>
          <w:color w:val="333333"/>
          <w:kern w:val="0"/>
          <w:sz w:val="32"/>
          <w:szCs w:val="32"/>
          <w:lang w:val="en-US" w:eastAsia="zh-CN"/>
        </w:rPr>
        <w:t>2</w:t>
      </w:r>
      <w:r>
        <w:rPr>
          <w:rFonts w:hint="eastAsia" w:ascii="Times New Roman" w:hAnsi="Times New Roman" w:eastAsia="仿宋_GB2312" w:cs="仿宋_GB2312"/>
          <w:color w:val="333333"/>
          <w:kern w:val="0"/>
          <w:sz w:val="32"/>
          <w:szCs w:val="32"/>
        </w:rPr>
        <w:t>月</w:t>
      </w:r>
      <w:r>
        <w:rPr>
          <w:rFonts w:hint="eastAsia" w:ascii="Times New Roman" w:hAnsi="Times New Roman" w:eastAsia="仿宋_GB2312" w:cs="Times New Roman"/>
          <w:color w:val="333333"/>
          <w:kern w:val="0"/>
          <w:sz w:val="32"/>
          <w:szCs w:val="32"/>
        </w:rPr>
        <w:t>3</w:t>
      </w:r>
      <w:r>
        <w:rPr>
          <w:rFonts w:hint="eastAsia" w:ascii="Times New Roman" w:hAnsi="Times New Roman" w:eastAsia="仿宋_GB2312" w:cs="仿宋_GB2312"/>
          <w:color w:val="333333"/>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 PAGE   \* MERGEFORMAT </w:instrText>
    </w:r>
    <w:r>
      <w:fldChar w:fldCharType="separate"/>
    </w:r>
    <w:r>
      <w:rPr>
        <w:lang w:val="zh-CN"/>
      </w:rPr>
      <w:t>18</w:t>
    </w:r>
    <w:r>
      <w:rPr>
        <w:lang w:val="zh-CN"/>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043DD"/>
    <w:multiLevelType w:val="singleLevel"/>
    <w:tmpl w:val="BEF043DD"/>
    <w:lvl w:ilvl="0" w:tentative="0">
      <w:start w:val="1"/>
      <w:numFmt w:val="decimal"/>
      <w:suff w:val="nothing"/>
      <w:lvlText w:val="%1、"/>
      <w:lvlJc w:val="left"/>
    </w:lvl>
  </w:abstractNum>
  <w:abstractNum w:abstractNumId="1">
    <w:nsid w:val="54F47C9A"/>
    <w:multiLevelType w:val="singleLevel"/>
    <w:tmpl w:val="54F47C9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74F"/>
    <w:rsid w:val="00001378"/>
    <w:rsid w:val="00001BA3"/>
    <w:rsid w:val="0000504C"/>
    <w:rsid w:val="000069CD"/>
    <w:rsid w:val="00011AAD"/>
    <w:rsid w:val="00013183"/>
    <w:rsid w:val="000133B1"/>
    <w:rsid w:val="00015C63"/>
    <w:rsid w:val="00020722"/>
    <w:rsid w:val="00022308"/>
    <w:rsid w:val="00030D35"/>
    <w:rsid w:val="00033324"/>
    <w:rsid w:val="000358EB"/>
    <w:rsid w:val="00036089"/>
    <w:rsid w:val="00036765"/>
    <w:rsid w:val="0004210E"/>
    <w:rsid w:val="00044B66"/>
    <w:rsid w:val="000476FC"/>
    <w:rsid w:val="00047A39"/>
    <w:rsid w:val="00054064"/>
    <w:rsid w:val="0006021D"/>
    <w:rsid w:val="00062EF9"/>
    <w:rsid w:val="00066553"/>
    <w:rsid w:val="00067179"/>
    <w:rsid w:val="0007191D"/>
    <w:rsid w:val="00071E02"/>
    <w:rsid w:val="00075BB8"/>
    <w:rsid w:val="00083405"/>
    <w:rsid w:val="000845C2"/>
    <w:rsid w:val="00091DC0"/>
    <w:rsid w:val="000933A9"/>
    <w:rsid w:val="00096C5B"/>
    <w:rsid w:val="0009753D"/>
    <w:rsid w:val="000A1BAA"/>
    <w:rsid w:val="000A25B2"/>
    <w:rsid w:val="000A2847"/>
    <w:rsid w:val="000A3084"/>
    <w:rsid w:val="000C02E8"/>
    <w:rsid w:val="000C092A"/>
    <w:rsid w:val="000C343F"/>
    <w:rsid w:val="000D11DB"/>
    <w:rsid w:val="000D620E"/>
    <w:rsid w:val="000E14A6"/>
    <w:rsid w:val="000E1FC5"/>
    <w:rsid w:val="000E2FC0"/>
    <w:rsid w:val="000E5ED0"/>
    <w:rsid w:val="000E62B2"/>
    <w:rsid w:val="000F1B53"/>
    <w:rsid w:val="000F352F"/>
    <w:rsid w:val="000F4361"/>
    <w:rsid w:val="000F5A8C"/>
    <w:rsid w:val="000F5ACC"/>
    <w:rsid w:val="000F6F98"/>
    <w:rsid w:val="000F7F73"/>
    <w:rsid w:val="0010033B"/>
    <w:rsid w:val="0010212A"/>
    <w:rsid w:val="00105696"/>
    <w:rsid w:val="001067EA"/>
    <w:rsid w:val="00113633"/>
    <w:rsid w:val="00114269"/>
    <w:rsid w:val="00114C6C"/>
    <w:rsid w:val="0011698D"/>
    <w:rsid w:val="00130F8A"/>
    <w:rsid w:val="001338BC"/>
    <w:rsid w:val="0013407E"/>
    <w:rsid w:val="001355BA"/>
    <w:rsid w:val="001400EA"/>
    <w:rsid w:val="00141CDC"/>
    <w:rsid w:val="00144455"/>
    <w:rsid w:val="00145EB7"/>
    <w:rsid w:val="00146E82"/>
    <w:rsid w:val="001535A2"/>
    <w:rsid w:val="00155488"/>
    <w:rsid w:val="001567E2"/>
    <w:rsid w:val="001601F2"/>
    <w:rsid w:val="00160638"/>
    <w:rsid w:val="00161835"/>
    <w:rsid w:val="00163376"/>
    <w:rsid w:val="00166C3A"/>
    <w:rsid w:val="00170753"/>
    <w:rsid w:val="001719D3"/>
    <w:rsid w:val="00171D21"/>
    <w:rsid w:val="00174066"/>
    <w:rsid w:val="0017579A"/>
    <w:rsid w:val="00176CE8"/>
    <w:rsid w:val="00177089"/>
    <w:rsid w:val="00180772"/>
    <w:rsid w:val="00186F55"/>
    <w:rsid w:val="00186F78"/>
    <w:rsid w:val="00187F06"/>
    <w:rsid w:val="001A06A1"/>
    <w:rsid w:val="001A0A2E"/>
    <w:rsid w:val="001B0DE8"/>
    <w:rsid w:val="001B1903"/>
    <w:rsid w:val="001B5684"/>
    <w:rsid w:val="001B62B0"/>
    <w:rsid w:val="001C0ABA"/>
    <w:rsid w:val="001C1608"/>
    <w:rsid w:val="001C3318"/>
    <w:rsid w:val="001C3A60"/>
    <w:rsid w:val="001C7A64"/>
    <w:rsid w:val="001D0E45"/>
    <w:rsid w:val="001D1694"/>
    <w:rsid w:val="001D2FF3"/>
    <w:rsid w:val="001D5902"/>
    <w:rsid w:val="001E06F9"/>
    <w:rsid w:val="001E099D"/>
    <w:rsid w:val="001E1A0C"/>
    <w:rsid w:val="001E1DE9"/>
    <w:rsid w:val="001E4B9D"/>
    <w:rsid w:val="001E597B"/>
    <w:rsid w:val="001E786A"/>
    <w:rsid w:val="001F6B80"/>
    <w:rsid w:val="001F7695"/>
    <w:rsid w:val="00202C37"/>
    <w:rsid w:val="00203944"/>
    <w:rsid w:val="002111D4"/>
    <w:rsid w:val="00212C9E"/>
    <w:rsid w:val="002140A0"/>
    <w:rsid w:val="00216D2F"/>
    <w:rsid w:val="00217DDD"/>
    <w:rsid w:val="00221AA5"/>
    <w:rsid w:val="00226935"/>
    <w:rsid w:val="00230134"/>
    <w:rsid w:val="002325A8"/>
    <w:rsid w:val="002331A8"/>
    <w:rsid w:val="002340FC"/>
    <w:rsid w:val="0023570C"/>
    <w:rsid w:val="0023767B"/>
    <w:rsid w:val="00240164"/>
    <w:rsid w:val="0024226D"/>
    <w:rsid w:val="00243B84"/>
    <w:rsid w:val="00246EB2"/>
    <w:rsid w:val="00247170"/>
    <w:rsid w:val="00254514"/>
    <w:rsid w:val="00255C8A"/>
    <w:rsid w:val="0026148D"/>
    <w:rsid w:val="00262464"/>
    <w:rsid w:val="00265472"/>
    <w:rsid w:val="002666EE"/>
    <w:rsid w:val="00271E93"/>
    <w:rsid w:val="00274DE8"/>
    <w:rsid w:val="00274EE1"/>
    <w:rsid w:val="002760C0"/>
    <w:rsid w:val="00282131"/>
    <w:rsid w:val="00282BFE"/>
    <w:rsid w:val="00283821"/>
    <w:rsid w:val="002841F4"/>
    <w:rsid w:val="00284490"/>
    <w:rsid w:val="00290600"/>
    <w:rsid w:val="00291E05"/>
    <w:rsid w:val="00292235"/>
    <w:rsid w:val="00292F02"/>
    <w:rsid w:val="00295D24"/>
    <w:rsid w:val="00296B1F"/>
    <w:rsid w:val="002A10E6"/>
    <w:rsid w:val="002A1EC3"/>
    <w:rsid w:val="002A4B25"/>
    <w:rsid w:val="002B0EE5"/>
    <w:rsid w:val="002B15DF"/>
    <w:rsid w:val="002B48E7"/>
    <w:rsid w:val="002B74F9"/>
    <w:rsid w:val="002B7E2C"/>
    <w:rsid w:val="002C0DEE"/>
    <w:rsid w:val="002C440E"/>
    <w:rsid w:val="002C5373"/>
    <w:rsid w:val="002C7461"/>
    <w:rsid w:val="002D09AD"/>
    <w:rsid w:val="002E1124"/>
    <w:rsid w:val="002E1B60"/>
    <w:rsid w:val="002E6434"/>
    <w:rsid w:val="002E766E"/>
    <w:rsid w:val="002F7A95"/>
    <w:rsid w:val="00305916"/>
    <w:rsid w:val="00310A67"/>
    <w:rsid w:val="00311D6D"/>
    <w:rsid w:val="00311DA7"/>
    <w:rsid w:val="00315F30"/>
    <w:rsid w:val="00316657"/>
    <w:rsid w:val="00326C19"/>
    <w:rsid w:val="00326FAF"/>
    <w:rsid w:val="00332836"/>
    <w:rsid w:val="00332FD5"/>
    <w:rsid w:val="00342BBB"/>
    <w:rsid w:val="00345E3C"/>
    <w:rsid w:val="003527B2"/>
    <w:rsid w:val="00356D67"/>
    <w:rsid w:val="00370091"/>
    <w:rsid w:val="0037332B"/>
    <w:rsid w:val="00380B50"/>
    <w:rsid w:val="0038308A"/>
    <w:rsid w:val="00383B16"/>
    <w:rsid w:val="00387784"/>
    <w:rsid w:val="00395794"/>
    <w:rsid w:val="003A5AE4"/>
    <w:rsid w:val="003A7332"/>
    <w:rsid w:val="003B1DBB"/>
    <w:rsid w:val="003C04BF"/>
    <w:rsid w:val="003C6AB4"/>
    <w:rsid w:val="003C7E7A"/>
    <w:rsid w:val="003D36F2"/>
    <w:rsid w:val="003D5025"/>
    <w:rsid w:val="003D7A22"/>
    <w:rsid w:val="003E6BE4"/>
    <w:rsid w:val="003F1383"/>
    <w:rsid w:val="003F43B1"/>
    <w:rsid w:val="003F56E2"/>
    <w:rsid w:val="003F68C8"/>
    <w:rsid w:val="00400A30"/>
    <w:rsid w:val="004038F6"/>
    <w:rsid w:val="00410E03"/>
    <w:rsid w:val="004146A1"/>
    <w:rsid w:val="00414A49"/>
    <w:rsid w:val="00417920"/>
    <w:rsid w:val="00417E2A"/>
    <w:rsid w:val="004211C8"/>
    <w:rsid w:val="00430505"/>
    <w:rsid w:val="00431148"/>
    <w:rsid w:val="0043186E"/>
    <w:rsid w:val="00432561"/>
    <w:rsid w:val="00433AC4"/>
    <w:rsid w:val="00434363"/>
    <w:rsid w:val="00434A38"/>
    <w:rsid w:val="0043791C"/>
    <w:rsid w:val="0044280F"/>
    <w:rsid w:val="00442BD3"/>
    <w:rsid w:val="00443679"/>
    <w:rsid w:val="0044387D"/>
    <w:rsid w:val="00446047"/>
    <w:rsid w:val="00450052"/>
    <w:rsid w:val="00450E76"/>
    <w:rsid w:val="00451EA8"/>
    <w:rsid w:val="00460057"/>
    <w:rsid w:val="00462825"/>
    <w:rsid w:val="0046324C"/>
    <w:rsid w:val="004655D4"/>
    <w:rsid w:val="00470526"/>
    <w:rsid w:val="00473B70"/>
    <w:rsid w:val="00474EE8"/>
    <w:rsid w:val="00476262"/>
    <w:rsid w:val="00483DE5"/>
    <w:rsid w:val="00486C8C"/>
    <w:rsid w:val="0048703C"/>
    <w:rsid w:val="00491EAB"/>
    <w:rsid w:val="00495A3A"/>
    <w:rsid w:val="00496B4B"/>
    <w:rsid w:val="00496B9C"/>
    <w:rsid w:val="004A0136"/>
    <w:rsid w:val="004A34D4"/>
    <w:rsid w:val="004A3DA2"/>
    <w:rsid w:val="004A5D24"/>
    <w:rsid w:val="004B0112"/>
    <w:rsid w:val="004B4526"/>
    <w:rsid w:val="004B4C2B"/>
    <w:rsid w:val="004B5AD3"/>
    <w:rsid w:val="004B60DE"/>
    <w:rsid w:val="004B6D4F"/>
    <w:rsid w:val="004C118B"/>
    <w:rsid w:val="004C2E60"/>
    <w:rsid w:val="004C3F00"/>
    <w:rsid w:val="004C5339"/>
    <w:rsid w:val="004E6508"/>
    <w:rsid w:val="004F07EF"/>
    <w:rsid w:val="004F65B3"/>
    <w:rsid w:val="004F7F51"/>
    <w:rsid w:val="00501760"/>
    <w:rsid w:val="00506449"/>
    <w:rsid w:val="005109D3"/>
    <w:rsid w:val="00510E85"/>
    <w:rsid w:val="00511D1D"/>
    <w:rsid w:val="005126E3"/>
    <w:rsid w:val="00520049"/>
    <w:rsid w:val="00521A2E"/>
    <w:rsid w:val="005247B8"/>
    <w:rsid w:val="00531F48"/>
    <w:rsid w:val="00533630"/>
    <w:rsid w:val="00537E39"/>
    <w:rsid w:val="00540195"/>
    <w:rsid w:val="005404D2"/>
    <w:rsid w:val="00544894"/>
    <w:rsid w:val="00547728"/>
    <w:rsid w:val="005512D8"/>
    <w:rsid w:val="00551E4B"/>
    <w:rsid w:val="00552DEA"/>
    <w:rsid w:val="0055426B"/>
    <w:rsid w:val="0055544F"/>
    <w:rsid w:val="00566362"/>
    <w:rsid w:val="005663BC"/>
    <w:rsid w:val="00570321"/>
    <w:rsid w:val="00573FF6"/>
    <w:rsid w:val="0057783C"/>
    <w:rsid w:val="005816EE"/>
    <w:rsid w:val="00582575"/>
    <w:rsid w:val="00583CF7"/>
    <w:rsid w:val="00583E07"/>
    <w:rsid w:val="005849D2"/>
    <w:rsid w:val="005A060B"/>
    <w:rsid w:val="005A1071"/>
    <w:rsid w:val="005A20D6"/>
    <w:rsid w:val="005A2DD9"/>
    <w:rsid w:val="005A7524"/>
    <w:rsid w:val="005B0056"/>
    <w:rsid w:val="005B365D"/>
    <w:rsid w:val="005B4574"/>
    <w:rsid w:val="005B565B"/>
    <w:rsid w:val="005C1525"/>
    <w:rsid w:val="005D0362"/>
    <w:rsid w:val="005D17E5"/>
    <w:rsid w:val="005D1AE9"/>
    <w:rsid w:val="005D4D7E"/>
    <w:rsid w:val="005D6369"/>
    <w:rsid w:val="005E09A0"/>
    <w:rsid w:val="005E2BE6"/>
    <w:rsid w:val="005F45D1"/>
    <w:rsid w:val="005F73A6"/>
    <w:rsid w:val="005F76E1"/>
    <w:rsid w:val="006039A2"/>
    <w:rsid w:val="00604242"/>
    <w:rsid w:val="006049A5"/>
    <w:rsid w:val="00605BAE"/>
    <w:rsid w:val="0060604E"/>
    <w:rsid w:val="0061217F"/>
    <w:rsid w:val="0062083A"/>
    <w:rsid w:val="00620BBF"/>
    <w:rsid w:val="006213E2"/>
    <w:rsid w:val="00625C31"/>
    <w:rsid w:val="006278CC"/>
    <w:rsid w:val="00630949"/>
    <w:rsid w:val="00631C83"/>
    <w:rsid w:val="00634208"/>
    <w:rsid w:val="00634DC3"/>
    <w:rsid w:val="00635A3C"/>
    <w:rsid w:val="006412C7"/>
    <w:rsid w:val="0064173E"/>
    <w:rsid w:val="006436F1"/>
    <w:rsid w:val="0064422B"/>
    <w:rsid w:val="00646A71"/>
    <w:rsid w:val="00650300"/>
    <w:rsid w:val="00653411"/>
    <w:rsid w:val="0066063E"/>
    <w:rsid w:val="00661A74"/>
    <w:rsid w:val="00663F6A"/>
    <w:rsid w:val="00665D56"/>
    <w:rsid w:val="00671885"/>
    <w:rsid w:val="00671DAC"/>
    <w:rsid w:val="00673509"/>
    <w:rsid w:val="00676043"/>
    <w:rsid w:val="00677A26"/>
    <w:rsid w:val="006809E7"/>
    <w:rsid w:val="00685EB6"/>
    <w:rsid w:val="00686AA2"/>
    <w:rsid w:val="00687EEE"/>
    <w:rsid w:val="0069110F"/>
    <w:rsid w:val="00692901"/>
    <w:rsid w:val="00694B0E"/>
    <w:rsid w:val="00696FC4"/>
    <w:rsid w:val="00697ACD"/>
    <w:rsid w:val="006A4E9E"/>
    <w:rsid w:val="006B1B28"/>
    <w:rsid w:val="006B1EB0"/>
    <w:rsid w:val="006B2014"/>
    <w:rsid w:val="006B32FC"/>
    <w:rsid w:val="006B64F2"/>
    <w:rsid w:val="006B6F91"/>
    <w:rsid w:val="006B76E9"/>
    <w:rsid w:val="006B7E94"/>
    <w:rsid w:val="006B7F8E"/>
    <w:rsid w:val="006C1B8E"/>
    <w:rsid w:val="006C1D83"/>
    <w:rsid w:val="006C1EEE"/>
    <w:rsid w:val="006C3C03"/>
    <w:rsid w:val="006C3E9D"/>
    <w:rsid w:val="006C4FEC"/>
    <w:rsid w:val="006C612A"/>
    <w:rsid w:val="006C6724"/>
    <w:rsid w:val="006C6A01"/>
    <w:rsid w:val="006C7826"/>
    <w:rsid w:val="006D2550"/>
    <w:rsid w:val="006D6E21"/>
    <w:rsid w:val="006D709C"/>
    <w:rsid w:val="006E22CA"/>
    <w:rsid w:val="006E2BDD"/>
    <w:rsid w:val="006E6CAA"/>
    <w:rsid w:val="006E7E9F"/>
    <w:rsid w:val="006F3324"/>
    <w:rsid w:val="006F6884"/>
    <w:rsid w:val="006F6D33"/>
    <w:rsid w:val="006F72AA"/>
    <w:rsid w:val="006F7C99"/>
    <w:rsid w:val="00700942"/>
    <w:rsid w:val="00703291"/>
    <w:rsid w:val="00704A56"/>
    <w:rsid w:val="00706781"/>
    <w:rsid w:val="00706A0E"/>
    <w:rsid w:val="0070748B"/>
    <w:rsid w:val="00710A96"/>
    <w:rsid w:val="00710E35"/>
    <w:rsid w:val="00715B07"/>
    <w:rsid w:val="007215B7"/>
    <w:rsid w:val="007234FB"/>
    <w:rsid w:val="00724B73"/>
    <w:rsid w:val="00731F8B"/>
    <w:rsid w:val="007327AA"/>
    <w:rsid w:val="00735526"/>
    <w:rsid w:val="00742F8B"/>
    <w:rsid w:val="00752D42"/>
    <w:rsid w:val="00753EBA"/>
    <w:rsid w:val="00756031"/>
    <w:rsid w:val="00756EA9"/>
    <w:rsid w:val="00762FE0"/>
    <w:rsid w:val="007725E1"/>
    <w:rsid w:val="007727B3"/>
    <w:rsid w:val="00780C76"/>
    <w:rsid w:val="00781B05"/>
    <w:rsid w:val="00791115"/>
    <w:rsid w:val="00791219"/>
    <w:rsid w:val="007914EC"/>
    <w:rsid w:val="007950EC"/>
    <w:rsid w:val="00796171"/>
    <w:rsid w:val="007A0CAB"/>
    <w:rsid w:val="007A1713"/>
    <w:rsid w:val="007A18D5"/>
    <w:rsid w:val="007A5607"/>
    <w:rsid w:val="007A7C49"/>
    <w:rsid w:val="007B0771"/>
    <w:rsid w:val="007B2653"/>
    <w:rsid w:val="007B3253"/>
    <w:rsid w:val="007B3AC2"/>
    <w:rsid w:val="007B3BED"/>
    <w:rsid w:val="007B6EFD"/>
    <w:rsid w:val="007C0AEA"/>
    <w:rsid w:val="007C0CC9"/>
    <w:rsid w:val="007C18FD"/>
    <w:rsid w:val="007C3A9F"/>
    <w:rsid w:val="007C5C90"/>
    <w:rsid w:val="007C77AA"/>
    <w:rsid w:val="007D2ADB"/>
    <w:rsid w:val="007D6E37"/>
    <w:rsid w:val="007D72D0"/>
    <w:rsid w:val="007D7CB7"/>
    <w:rsid w:val="007E2F59"/>
    <w:rsid w:val="007E7BF9"/>
    <w:rsid w:val="007F0554"/>
    <w:rsid w:val="007F17B9"/>
    <w:rsid w:val="007F2250"/>
    <w:rsid w:val="007F2DB0"/>
    <w:rsid w:val="007F3E57"/>
    <w:rsid w:val="007F4912"/>
    <w:rsid w:val="007F62FE"/>
    <w:rsid w:val="007F6A39"/>
    <w:rsid w:val="007F749D"/>
    <w:rsid w:val="00803534"/>
    <w:rsid w:val="008044D4"/>
    <w:rsid w:val="0080523A"/>
    <w:rsid w:val="00806F00"/>
    <w:rsid w:val="008073CC"/>
    <w:rsid w:val="00810285"/>
    <w:rsid w:val="008114EB"/>
    <w:rsid w:val="00814075"/>
    <w:rsid w:val="00814DC5"/>
    <w:rsid w:val="0081635F"/>
    <w:rsid w:val="00820B60"/>
    <w:rsid w:val="00820C6E"/>
    <w:rsid w:val="008242B4"/>
    <w:rsid w:val="00824D71"/>
    <w:rsid w:val="008252A7"/>
    <w:rsid w:val="00831417"/>
    <w:rsid w:val="00833889"/>
    <w:rsid w:val="00835C23"/>
    <w:rsid w:val="008407DA"/>
    <w:rsid w:val="008441F5"/>
    <w:rsid w:val="00844C31"/>
    <w:rsid w:val="00845EAE"/>
    <w:rsid w:val="00852368"/>
    <w:rsid w:val="008530DA"/>
    <w:rsid w:val="00853D5D"/>
    <w:rsid w:val="0085686B"/>
    <w:rsid w:val="00857168"/>
    <w:rsid w:val="00861891"/>
    <w:rsid w:val="00861DA6"/>
    <w:rsid w:val="0086732E"/>
    <w:rsid w:val="00867619"/>
    <w:rsid w:val="0087228F"/>
    <w:rsid w:val="00872E27"/>
    <w:rsid w:val="00872EF0"/>
    <w:rsid w:val="008741E2"/>
    <w:rsid w:val="008765F4"/>
    <w:rsid w:val="00876DA5"/>
    <w:rsid w:val="0088510A"/>
    <w:rsid w:val="0088546D"/>
    <w:rsid w:val="00885BCB"/>
    <w:rsid w:val="008869F2"/>
    <w:rsid w:val="00890294"/>
    <w:rsid w:val="00891DAE"/>
    <w:rsid w:val="00894833"/>
    <w:rsid w:val="008965DA"/>
    <w:rsid w:val="008A3DE1"/>
    <w:rsid w:val="008A4FCC"/>
    <w:rsid w:val="008A5274"/>
    <w:rsid w:val="008A61B6"/>
    <w:rsid w:val="008A7212"/>
    <w:rsid w:val="008B1616"/>
    <w:rsid w:val="008B689E"/>
    <w:rsid w:val="008C0177"/>
    <w:rsid w:val="008C140B"/>
    <w:rsid w:val="008C1B6E"/>
    <w:rsid w:val="008C59B8"/>
    <w:rsid w:val="008C5C91"/>
    <w:rsid w:val="008D407F"/>
    <w:rsid w:val="008D739A"/>
    <w:rsid w:val="008E3471"/>
    <w:rsid w:val="008E3E6B"/>
    <w:rsid w:val="008E6856"/>
    <w:rsid w:val="008E7E99"/>
    <w:rsid w:val="008F147E"/>
    <w:rsid w:val="008F1E83"/>
    <w:rsid w:val="008F290F"/>
    <w:rsid w:val="008F5B25"/>
    <w:rsid w:val="00902960"/>
    <w:rsid w:val="00905D4C"/>
    <w:rsid w:val="00911277"/>
    <w:rsid w:val="009139EC"/>
    <w:rsid w:val="009141D5"/>
    <w:rsid w:val="009225B6"/>
    <w:rsid w:val="00923E88"/>
    <w:rsid w:val="00932184"/>
    <w:rsid w:val="0093349C"/>
    <w:rsid w:val="00933CB5"/>
    <w:rsid w:val="00934FEF"/>
    <w:rsid w:val="009370D2"/>
    <w:rsid w:val="00941B96"/>
    <w:rsid w:val="00944D77"/>
    <w:rsid w:val="00946AEB"/>
    <w:rsid w:val="00951786"/>
    <w:rsid w:val="00953DFA"/>
    <w:rsid w:val="00954589"/>
    <w:rsid w:val="00964D53"/>
    <w:rsid w:val="00970EDA"/>
    <w:rsid w:val="009711D2"/>
    <w:rsid w:val="00971681"/>
    <w:rsid w:val="00981C38"/>
    <w:rsid w:val="00983C0C"/>
    <w:rsid w:val="009851DC"/>
    <w:rsid w:val="00986A2D"/>
    <w:rsid w:val="0099018E"/>
    <w:rsid w:val="0099144A"/>
    <w:rsid w:val="00991646"/>
    <w:rsid w:val="009922AB"/>
    <w:rsid w:val="0099597A"/>
    <w:rsid w:val="00996F1F"/>
    <w:rsid w:val="009A625E"/>
    <w:rsid w:val="009A628A"/>
    <w:rsid w:val="009B0DDE"/>
    <w:rsid w:val="009B17CE"/>
    <w:rsid w:val="009B2827"/>
    <w:rsid w:val="009B40CB"/>
    <w:rsid w:val="009B684A"/>
    <w:rsid w:val="009B781D"/>
    <w:rsid w:val="009D12EB"/>
    <w:rsid w:val="009D3DE4"/>
    <w:rsid w:val="009D552F"/>
    <w:rsid w:val="009E19CE"/>
    <w:rsid w:val="009E301D"/>
    <w:rsid w:val="009E3387"/>
    <w:rsid w:val="009E5FA4"/>
    <w:rsid w:val="009F0D30"/>
    <w:rsid w:val="009F10FC"/>
    <w:rsid w:val="009F7715"/>
    <w:rsid w:val="00A0007E"/>
    <w:rsid w:val="00A0059B"/>
    <w:rsid w:val="00A0294B"/>
    <w:rsid w:val="00A02BC5"/>
    <w:rsid w:val="00A07D55"/>
    <w:rsid w:val="00A1137E"/>
    <w:rsid w:val="00A22AFC"/>
    <w:rsid w:val="00A2763B"/>
    <w:rsid w:val="00A30082"/>
    <w:rsid w:val="00A313C8"/>
    <w:rsid w:val="00A3167B"/>
    <w:rsid w:val="00A37A15"/>
    <w:rsid w:val="00A41042"/>
    <w:rsid w:val="00A46A05"/>
    <w:rsid w:val="00A543E9"/>
    <w:rsid w:val="00A54E36"/>
    <w:rsid w:val="00A63612"/>
    <w:rsid w:val="00A7332B"/>
    <w:rsid w:val="00A73A24"/>
    <w:rsid w:val="00A7556A"/>
    <w:rsid w:val="00A758F5"/>
    <w:rsid w:val="00A76557"/>
    <w:rsid w:val="00A77102"/>
    <w:rsid w:val="00A81351"/>
    <w:rsid w:val="00A875B8"/>
    <w:rsid w:val="00A87DDA"/>
    <w:rsid w:val="00A92917"/>
    <w:rsid w:val="00A93EAE"/>
    <w:rsid w:val="00AA148D"/>
    <w:rsid w:val="00AA4AB6"/>
    <w:rsid w:val="00AA4FB0"/>
    <w:rsid w:val="00AA561D"/>
    <w:rsid w:val="00AB021B"/>
    <w:rsid w:val="00AB296C"/>
    <w:rsid w:val="00AB6C06"/>
    <w:rsid w:val="00AC1A20"/>
    <w:rsid w:val="00AC2FCB"/>
    <w:rsid w:val="00AC4F29"/>
    <w:rsid w:val="00AC6B99"/>
    <w:rsid w:val="00AD3E8D"/>
    <w:rsid w:val="00AD438B"/>
    <w:rsid w:val="00AD4AC1"/>
    <w:rsid w:val="00AD6471"/>
    <w:rsid w:val="00AE2CB9"/>
    <w:rsid w:val="00AE37DA"/>
    <w:rsid w:val="00AE3E56"/>
    <w:rsid w:val="00AE3EC2"/>
    <w:rsid w:val="00AE4A37"/>
    <w:rsid w:val="00AE4DE7"/>
    <w:rsid w:val="00AF26F0"/>
    <w:rsid w:val="00AF6FF0"/>
    <w:rsid w:val="00AF7A61"/>
    <w:rsid w:val="00B005B7"/>
    <w:rsid w:val="00B01ABD"/>
    <w:rsid w:val="00B02F57"/>
    <w:rsid w:val="00B03EAD"/>
    <w:rsid w:val="00B1118C"/>
    <w:rsid w:val="00B12BF7"/>
    <w:rsid w:val="00B15800"/>
    <w:rsid w:val="00B16E8F"/>
    <w:rsid w:val="00B1722B"/>
    <w:rsid w:val="00B21D98"/>
    <w:rsid w:val="00B25753"/>
    <w:rsid w:val="00B257BC"/>
    <w:rsid w:val="00B27657"/>
    <w:rsid w:val="00B33328"/>
    <w:rsid w:val="00B37920"/>
    <w:rsid w:val="00B40E2F"/>
    <w:rsid w:val="00B43F31"/>
    <w:rsid w:val="00B4704B"/>
    <w:rsid w:val="00B47326"/>
    <w:rsid w:val="00B5098B"/>
    <w:rsid w:val="00B57A2D"/>
    <w:rsid w:val="00B62892"/>
    <w:rsid w:val="00B655CA"/>
    <w:rsid w:val="00B66D8F"/>
    <w:rsid w:val="00B701F9"/>
    <w:rsid w:val="00B7252C"/>
    <w:rsid w:val="00B73DB1"/>
    <w:rsid w:val="00B747DA"/>
    <w:rsid w:val="00B77CB1"/>
    <w:rsid w:val="00B82D94"/>
    <w:rsid w:val="00B8302D"/>
    <w:rsid w:val="00B83ADA"/>
    <w:rsid w:val="00B85E5E"/>
    <w:rsid w:val="00B9174F"/>
    <w:rsid w:val="00B91B32"/>
    <w:rsid w:val="00B940A4"/>
    <w:rsid w:val="00B95D8D"/>
    <w:rsid w:val="00BA1661"/>
    <w:rsid w:val="00BA20EB"/>
    <w:rsid w:val="00BA31C6"/>
    <w:rsid w:val="00BA355F"/>
    <w:rsid w:val="00BA5B6F"/>
    <w:rsid w:val="00BA78A1"/>
    <w:rsid w:val="00BB3F9C"/>
    <w:rsid w:val="00BB4C0C"/>
    <w:rsid w:val="00BB79E3"/>
    <w:rsid w:val="00BC1C60"/>
    <w:rsid w:val="00BD1273"/>
    <w:rsid w:val="00BD3192"/>
    <w:rsid w:val="00BD3E49"/>
    <w:rsid w:val="00BD441E"/>
    <w:rsid w:val="00BD4BCF"/>
    <w:rsid w:val="00BD77D8"/>
    <w:rsid w:val="00BE365F"/>
    <w:rsid w:val="00BE45FC"/>
    <w:rsid w:val="00BE65E5"/>
    <w:rsid w:val="00BE6F9E"/>
    <w:rsid w:val="00BE73F4"/>
    <w:rsid w:val="00BF077B"/>
    <w:rsid w:val="00BF0B07"/>
    <w:rsid w:val="00BF242F"/>
    <w:rsid w:val="00BF4465"/>
    <w:rsid w:val="00BF7AE0"/>
    <w:rsid w:val="00C001F8"/>
    <w:rsid w:val="00C01871"/>
    <w:rsid w:val="00C02031"/>
    <w:rsid w:val="00C05F7C"/>
    <w:rsid w:val="00C104C2"/>
    <w:rsid w:val="00C14C04"/>
    <w:rsid w:val="00C15625"/>
    <w:rsid w:val="00C1577A"/>
    <w:rsid w:val="00C2229C"/>
    <w:rsid w:val="00C23F54"/>
    <w:rsid w:val="00C248CF"/>
    <w:rsid w:val="00C26D6B"/>
    <w:rsid w:val="00C2713F"/>
    <w:rsid w:val="00C33458"/>
    <w:rsid w:val="00C410DA"/>
    <w:rsid w:val="00C42063"/>
    <w:rsid w:val="00C43FD8"/>
    <w:rsid w:val="00C46A3A"/>
    <w:rsid w:val="00C46BB4"/>
    <w:rsid w:val="00C46D7C"/>
    <w:rsid w:val="00C62113"/>
    <w:rsid w:val="00C62F0A"/>
    <w:rsid w:val="00C63B50"/>
    <w:rsid w:val="00C64DB5"/>
    <w:rsid w:val="00C70805"/>
    <w:rsid w:val="00C71FD7"/>
    <w:rsid w:val="00C72C13"/>
    <w:rsid w:val="00C7531D"/>
    <w:rsid w:val="00C820FD"/>
    <w:rsid w:val="00C82393"/>
    <w:rsid w:val="00C833FD"/>
    <w:rsid w:val="00C835A7"/>
    <w:rsid w:val="00C85C9F"/>
    <w:rsid w:val="00C87723"/>
    <w:rsid w:val="00C95492"/>
    <w:rsid w:val="00CA1A93"/>
    <w:rsid w:val="00CA31C9"/>
    <w:rsid w:val="00CA4518"/>
    <w:rsid w:val="00CA48AC"/>
    <w:rsid w:val="00CA6EA6"/>
    <w:rsid w:val="00CB05FE"/>
    <w:rsid w:val="00CB0E70"/>
    <w:rsid w:val="00CB1477"/>
    <w:rsid w:val="00CB525C"/>
    <w:rsid w:val="00CB5A55"/>
    <w:rsid w:val="00CB6379"/>
    <w:rsid w:val="00CC6B2C"/>
    <w:rsid w:val="00CC7F91"/>
    <w:rsid w:val="00CD6548"/>
    <w:rsid w:val="00CD748A"/>
    <w:rsid w:val="00CD79E2"/>
    <w:rsid w:val="00CD7BB2"/>
    <w:rsid w:val="00CD7E6D"/>
    <w:rsid w:val="00CE21D0"/>
    <w:rsid w:val="00CE2EE6"/>
    <w:rsid w:val="00CE3401"/>
    <w:rsid w:val="00CE4F81"/>
    <w:rsid w:val="00CE578E"/>
    <w:rsid w:val="00CF195A"/>
    <w:rsid w:val="00CF1BEF"/>
    <w:rsid w:val="00CF2736"/>
    <w:rsid w:val="00CF5423"/>
    <w:rsid w:val="00CF6B34"/>
    <w:rsid w:val="00D04406"/>
    <w:rsid w:val="00D04EB2"/>
    <w:rsid w:val="00D05181"/>
    <w:rsid w:val="00D05EE8"/>
    <w:rsid w:val="00D0601E"/>
    <w:rsid w:val="00D06290"/>
    <w:rsid w:val="00D139BA"/>
    <w:rsid w:val="00D14344"/>
    <w:rsid w:val="00D2288B"/>
    <w:rsid w:val="00D24367"/>
    <w:rsid w:val="00D2447D"/>
    <w:rsid w:val="00D26DCC"/>
    <w:rsid w:val="00D31944"/>
    <w:rsid w:val="00D36A1B"/>
    <w:rsid w:val="00D37929"/>
    <w:rsid w:val="00D427C7"/>
    <w:rsid w:val="00D470D1"/>
    <w:rsid w:val="00D50657"/>
    <w:rsid w:val="00D558AB"/>
    <w:rsid w:val="00D62E7E"/>
    <w:rsid w:val="00D66A15"/>
    <w:rsid w:val="00D66ED7"/>
    <w:rsid w:val="00D73F7A"/>
    <w:rsid w:val="00D74D9D"/>
    <w:rsid w:val="00D76CD0"/>
    <w:rsid w:val="00D801DB"/>
    <w:rsid w:val="00D834AA"/>
    <w:rsid w:val="00D846A0"/>
    <w:rsid w:val="00D84CED"/>
    <w:rsid w:val="00D86E18"/>
    <w:rsid w:val="00D870F7"/>
    <w:rsid w:val="00D8724A"/>
    <w:rsid w:val="00D90A5B"/>
    <w:rsid w:val="00D90C93"/>
    <w:rsid w:val="00D91972"/>
    <w:rsid w:val="00D926E2"/>
    <w:rsid w:val="00D93267"/>
    <w:rsid w:val="00D9766F"/>
    <w:rsid w:val="00DA2B8E"/>
    <w:rsid w:val="00DA5F25"/>
    <w:rsid w:val="00DB249E"/>
    <w:rsid w:val="00DB2892"/>
    <w:rsid w:val="00DB5CC2"/>
    <w:rsid w:val="00DB6A3E"/>
    <w:rsid w:val="00DB77D9"/>
    <w:rsid w:val="00DC174F"/>
    <w:rsid w:val="00DC557F"/>
    <w:rsid w:val="00DD4F98"/>
    <w:rsid w:val="00DE578B"/>
    <w:rsid w:val="00DE726C"/>
    <w:rsid w:val="00DE7CA1"/>
    <w:rsid w:val="00DE7F50"/>
    <w:rsid w:val="00DF02AE"/>
    <w:rsid w:val="00DF080D"/>
    <w:rsid w:val="00DF5687"/>
    <w:rsid w:val="00DF5E4D"/>
    <w:rsid w:val="00E02074"/>
    <w:rsid w:val="00E06CB8"/>
    <w:rsid w:val="00E0787B"/>
    <w:rsid w:val="00E14FC0"/>
    <w:rsid w:val="00E155A5"/>
    <w:rsid w:val="00E244D3"/>
    <w:rsid w:val="00E267DE"/>
    <w:rsid w:val="00E31A25"/>
    <w:rsid w:val="00E320CF"/>
    <w:rsid w:val="00E329BD"/>
    <w:rsid w:val="00E33E03"/>
    <w:rsid w:val="00E35DB3"/>
    <w:rsid w:val="00E364D6"/>
    <w:rsid w:val="00E41EE6"/>
    <w:rsid w:val="00E44117"/>
    <w:rsid w:val="00E45013"/>
    <w:rsid w:val="00E46FA2"/>
    <w:rsid w:val="00E508FA"/>
    <w:rsid w:val="00E512CC"/>
    <w:rsid w:val="00E51ED4"/>
    <w:rsid w:val="00E5344C"/>
    <w:rsid w:val="00E570B2"/>
    <w:rsid w:val="00E61943"/>
    <w:rsid w:val="00E62CC2"/>
    <w:rsid w:val="00E66246"/>
    <w:rsid w:val="00E71619"/>
    <w:rsid w:val="00E718FA"/>
    <w:rsid w:val="00E721F2"/>
    <w:rsid w:val="00E73342"/>
    <w:rsid w:val="00E734D1"/>
    <w:rsid w:val="00E872AF"/>
    <w:rsid w:val="00E91BD6"/>
    <w:rsid w:val="00E92B67"/>
    <w:rsid w:val="00E93825"/>
    <w:rsid w:val="00E96F54"/>
    <w:rsid w:val="00EA0223"/>
    <w:rsid w:val="00EA18BB"/>
    <w:rsid w:val="00EA6749"/>
    <w:rsid w:val="00EB2CCB"/>
    <w:rsid w:val="00EB355F"/>
    <w:rsid w:val="00EC0F20"/>
    <w:rsid w:val="00EC1140"/>
    <w:rsid w:val="00EC183A"/>
    <w:rsid w:val="00EC3625"/>
    <w:rsid w:val="00EC3A9A"/>
    <w:rsid w:val="00EC61F4"/>
    <w:rsid w:val="00EC6233"/>
    <w:rsid w:val="00ED1B2E"/>
    <w:rsid w:val="00EE1368"/>
    <w:rsid w:val="00EE1741"/>
    <w:rsid w:val="00EE1CA0"/>
    <w:rsid w:val="00EE3D3F"/>
    <w:rsid w:val="00EE45BA"/>
    <w:rsid w:val="00EE6397"/>
    <w:rsid w:val="00EE63D5"/>
    <w:rsid w:val="00EE76FA"/>
    <w:rsid w:val="00EF2048"/>
    <w:rsid w:val="00EF553B"/>
    <w:rsid w:val="00EF7778"/>
    <w:rsid w:val="00F0740E"/>
    <w:rsid w:val="00F11CE3"/>
    <w:rsid w:val="00F13F87"/>
    <w:rsid w:val="00F142F8"/>
    <w:rsid w:val="00F14CA6"/>
    <w:rsid w:val="00F17319"/>
    <w:rsid w:val="00F17483"/>
    <w:rsid w:val="00F20DCD"/>
    <w:rsid w:val="00F24039"/>
    <w:rsid w:val="00F26D24"/>
    <w:rsid w:val="00F33104"/>
    <w:rsid w:val="00F446F7"/>
    <w:rsid w:val="00F52C12"/>
    <w:rsid w:val="00F5484F"/>
    <w:rsid w:val="00F54943"/>
    <w:rsid w:val="00F65582"/>
    <w:rsid w:val="00F7023F"/>
    <w:rsid w:val="00F7420B"/>
    <w:rsid w:val="00F841F6"/>
    <w:rsid w:val="00F856EA"/>
    <w:rsid w:val="00F87E05"/>
    <w:rsid w:val="00F91CB4"/>
    <w:rsid w:val="00F94B69"/>
    <w:rsid w:val="00F9507D"/>
    <w:rsid w:val="00F966DC"/>
    <w:rsid w:val="00F977EC"/>
    <w:rsid w:val="00F97B5E"/>
    <w:rsid w:val="00FA156A"/>
    <w:rsid w:val="00FA6E15"/>
    <w:rsid w:val="00FB15ED"/>
    <w:rsid w:val="00FB5912"/>
    <w:rsid w:val="00FB661A"/>
    <w:rsid w:val="00FB776B"/>
    <w:rsid w:val="00FC01F0"/>
    <w:rsid w:val="00FC03A5"/>
    <w:rsid w:val="00FC3B19"/>
    <w:rsid w:val="00FC485D"/>
    <w:rsid w:val="00FC61D7"/>
    <w:rsid w:val="00FC6628"/>
    <w:rsid w:val="00FC6F9B"/>
    <w:rsid w:val="00FC6FF7"/>
    <w:rsid w:val="00FC7FE2"/>
    <w:rsid w:val="00FD4EEE"/>
    <w:rsid w:val="00FE091E"/>
    <w:rsid w:val="00FE2AA0"/>
    <w:rsid w:val="00FE3161"/>
    <w:rsid w:val="00FF079F"/>
    <w:rsid w:val="00FF1566"/>
    <w:rsid w:val="00FF3FCE"/>
    <w:rsid w:val="00FF77AE"/>
    <w:rsid w:val="03BD7D9A"/>
    <w:rsid w:val="043A54D5"/>
    <w:rsid w:val="07A30C3B"/>
    <w:rsid w:val="0A661979"/>
    <w:rsid w:val="15AB33F5"/>
    <w:rsid w:val="1A2C06DE"/>
    <w:rsid w:val="1D931A75"/>
    <w:rsid w:val="1DB45807"/>
    <w:rsid w:val="21AD1ADB"/>
    <w:rsid w:val="248E5CC7"/>
    <w:rsid w:val="37197AF7"/>
    <w:rsid w:val="40E93F2B"/>
    <w:rsid w:val="48C55E5A"/>
    <w:rsid w:val="4FEA59BA"/>
    <w:rsid w:val="5488133B"/>
    <w:rsid w:val="61E03DDE"/>
    <w:rsid w:val="69B2681E"/>
    <w:rsid w:val="6AD55F7E"/>
    <w:rsid w:val="6CC75428"/>
    <w:rsid w:val="6D121C3E"/>
    <w:rsid w:val="6EB51320"/>
    <w:rsid w:val="6FEC660E"/>
    <w:rsid w:val="748A69E9"/>
    <w:rsid w:val="75B13BAD"/>
    <w:rsid w:val="774944D9"/>
    <w:rsid w:val="7B582DD5"/>
    <w:rsid w:val="7E3F74A0"/>
    <w:rsid w:val="7F953F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脚 Char"/>
    <w:basedOn w:val="4"/>
    <w:link w:val="2"/>
    <w:locked/>
    <w:uiPriority w:val="99"/>
    <w:rPr>
      <w:sz w:val="18"/>
      <w:szCs w:val="18"/>
    </w:rPr>
  </w:style>
  <w:style w:type="character" w:customStyle="1" w:styleId="8">
    <w:name w:val="页眉 Char"/>
    <w:basedOn w:val="4"/>
    <w:link w:val="3"/>
    <w:semiHidden/>
    <w:locked/>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4D5BA-6B71-4A90-8FB8-834662C64C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1440</Words>
  <Characters>8210</Characters>
  <Lines>68</Lines>
  <Paragraphs>19</Paragraphs>
  <TotalTime>3</TotalTime>
  <ScaleCrop>false</ScaleCrop>
  <LinksUpToDate>false</LinksUpToDate>
  <CharactersWithSpaces>9631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2018-07-05T08:49:00Z</dcterms:created>
  <dc:creator>win7</dc:creator>
  <cp:lastModifiedBy>Administrator</cp:lastModifiedBy>
  <cp:lastPrinted>2019-03-26T08:46:00Z</cp:lastPrinted>
  <dcterms:modified xsi:type="dcterms:W3CDTF">2020-02-06T03:45:54Z</dcterms:modified>
  <cp:revision>792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