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C0" w:rsidRPr="0098337B" w:rsidRDefault="002D4BC0" w:rsidP="002D4BC0">
      <w:pPr>
        <w:ind w:rightChars="-27" w:right="-57"/>
        <w:jc w:val="center"/>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梧州市</w:t>
      </w:r>
      <w:r>
        <w:rPr>
          <w:rFonts w:ascii="黑体" w:eastAsia="黑体" w:hAnsi="宋体" w:cs="宋体" w:hint="eastAsia"/>
          <w:b/>
          <w:bCs/>
          <w:color w:val="333333"/>
          <w:kern w:val="0"/>
          <w:sz w:val="36"/>
          <w:szCs w:val="36"/>
        </w:rPr>
        <w:t>水利局2020</w:t>
      </w:r>
      <w:r w:rsidRPr="0098337B">
        <w:rPr>
          <w:rFonts w:ascii="黑体" w:eastAsia="黑体" w:hAnsi="宋体" w:cs="宋体" w:hint="eastAsia"/>
          <w:b/>
          <w:bCs/>
          <w:color w:val="333333"/>
          <w:kern w:val="0"/>
          <w:sz w:val="36"/>
          <w:szCs w:val="36"/>
        </w:rPr>
        <w:t>年</w:t>
      </w:r>
    </w:p>
    <w:p w:rsidR="002D4BC0" w:rsidRDefault="002D4BC0" w:rsidP="002D4BC0">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816DDA" w:rsidRPr="002D4BC0" w:rsidRDefault="00816DDA">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816DDA" w:rsidRPr="009430BF" w:rsidRDefault="00EA3920">
      <w:pPr>
        <w:widowControl/>
        <w:shd w:val="clear" w:color="auto" w:fill="FFFFFF"/>
        <w:spacing w:line="525" w:lineRule="atLeast"/>
        <w:ind w:rightChars="-27" w:right="-57"/>
        <w:jc w:val="center"/>
        <w:rPr>
          <w:rFonts w:ascii="黑体" w:eastAsia="黑体" w:hAnsi="宋体" w:cs="宋体"/>
          <w:color w:val="333333"/>
          <w:kern w:val="0"/>
          <w:sz w:val="36"/>
          <w:szCs w:val="36"/>
        </w:rPr>
      </w:pPr>
      <w:r w:rsidRPr="009430BF">
        <w:rPr>
          <w:rFonts w:ascii="黑体" w:eastAsia="黑体" w:hAnsi="仿宋" w:cs="宋体" w:hint="eastAsia"/>
          <w:b/>
          <w:bCs/>
          <w:color w:val="333333"/>
          <w:kern w:val="0"/>
          <w:sz w:val="36"/>
          <w:szCs w:val="36"/>
        </w:rPr>
        <w:t>目</w:t>
      </w:r>
      <w:r w:rsidRPr="009430BF">
        <w:rPr>
          <w:rFonts w:ascii="宋体" w:eastAsia="黑体" w:hAnsi="宋体" w:cs="宋体" w:hint="eastAsia"/>
          <w:b/>
          <w:bCs/>
          <w:color w:val="333333"/>
          <w:kern w:val="0"/>
          <w:sz w:val="36"/>
          <w:szCs w:val="36"/>
        </w:rPr>
        <w:t>   </w:t>
      </w:r>
      <w:r w:rsidRPr="009430BF">
        <w:rPr>
          <w:rFonts w:ascii="黑体" w:eastAsia="黑体" w:hAnsi="仿宋" w:cs="宋体" w:hint="eastAsia"/>
          <w:b/>
          <w:bCs/>
          <w:color w:val="333333"/>
          <w:kern w:val="0"/>
          <w:sz w:val="36"/>
          <w:szCs w:val="36"/>
        </w:rPr>
        <w:t>录：</w:t>
      </w:r>
    </w:p>
    <w:p w:rsidR="00816DDA" w:rsidRPr="009430BF" w:rsidRDefault="00EA3920">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430BF">
        <w:rPr>
          <w:rFonts w:ascii="黑体" w:eastAsia="黑体" w:hAnsi="仿宋" w:cs="宋体" w:hint="eastAsia"/>
          <w:b/>
          <w:bCs/>
          <w:color w:val="333333"/>
          <w:kern w:val="0"/>
          <w:sz w:val="32"/>
          <w:szCs w:val="32"/>
        </w:rPr>
        <w:t>第一部分：部门概况</w:t>
      </w:r>
    </w:p>
    <w:p w:rsidR="00816DDA" w:rsidRPr="009430BF" w:rsidRDefault="00EA3920">
      <w:pPr>
        <w:widowControl/>
        <w:shd w:val="clear" w:color="auto" w:fill="FFFFFF"/>
        <w:spacing w:line="525" w:lineRule="atLeast"/>
        <w:ind w:rightChars="-27" w:right="-57"/>
        <w:rPr>
          <w:rFonts w:ascii="仿宋_GB2312" w:eastAsia="仿宋_GB2312" w:hAnsi="宋体" w:cs="宋体"/>
          <w:color w:val="333333"/>
          <w:kern w:val="0"/>
          <w:sz w:val="32"/>
          <w:szCs w:val="32"/>
        </w:rPr>
      </w:pPr>
      <w:r w:rsidRPr="009430BF">
        <w:rPr>
          <w:rFonts w:ascii="仿宋_GB2312" w:eastAsia="仿宋_GB2312" w:hAnsi="仿宋" w:cs="宋体" w:hint="eastAsia"/>
          <w:color w:val="000000"/>
          <w:kern w:val="0"/>
          <w:sz w:val="32"/>
          <w:szCs w:val="32"/>
        </w:rPr>
        <w:t xml:space="preserve">    一、基本情况</w:t>
      </w:r>
      <w:r w:rsidR="00D5507C" w:rsidRPr="009430BF">
        <w:rPr>
          <w:rFonts w:ascii="仿宋_GB2312" w:eastAsia="仿宋_GB2312" w:hAnsi="仿宋" w:cs="宋体" w:hint="eastAsia"/>
          <w:color w:val="000000"/>
          <w:kern w:val="0"/>
          <w:sz w:val="32"/>
          <w:szCs w:val="32"/>
        </w:rPr>
        <w:t>（列举部门主要职能）</w:t>
      </w:r>
    </w:p>
    <w:p w:rsidR="00816DDA" w:rsidRPr="009430BF" w:rsidRDefault="00EA3920" w:rsidP="009430BF">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sidRPr="009430BF">
        <w:rPr>
          <w:rFonts w:ascii="仿宋_GB2312" w:eastAsia="仿宋_GB2312" w:hAnsi="仿宋" w:cs="宋体" w:hint="eastAsia"/>
          <w:color w:val="000000"/>
          <w:kern w:val="0"/>
          <w:sz w:val="32"/>
          <w:szCs w:val="32"/>
        </w:rPr>
        <w:t xml:space="preserve">    二、机构设置、编制现状情况</w:t>
      </w:r>
      <w:r w:rsidR="009430BF" w:rsidRPr="009430BF">
        <w:rPr>
          <w:rFonts w:ascii="仿宋_GB2312" w:eastAsia="仿宋_GB2312" w:hAnsi="仿宋" w:cs="宋体" w:hint="eastAsia"/>
          <w:color w:val="000000"/>
          <w:kern w:val="0"/>
          <w:sz w:val="32"/>
          <w:szCs w:val="32"/>
        </w:rPr>
        <w:t>（包含基层预算单位组成、单位性质）</w:t>
      </w:r>
    </w:p>
    <w:p w:rsidR="00D5507C" w:rsidRPr="009430BF" w:rsidRDefault="00EA3920" w:rsidP="009430BF">
      <w:pPr>
        <w:ind w:rightChars="-27" w:right="-57" w:firstLineChars="200" w:firstLine="640"/>
        <w:rPr>
          <w:rFonts w:ascii="仿宋_GB2312" w:eastAsia="仿宋_GB2312" w:hAnsi="仿宋" w:cs="宋体"/>
          <w:color w:val="000000"/>
          <w:kern w:val="0"/>
          <w:sz w:val="32"/>
          <w:szCs w:val="32"/>
        </w:rPr>
      </w:pPr>
      <w:r w:rsidRPr="009430BF">
        <w:rPr>
          <w:rFonts w:ascii="仿宋_GB2312" w:eastAsia="仿宋_GB2312" w:hAnsi="仿宋" w:cs="宋体" w:hint="eastAsia"/>
          <w:color w:val="000000"/>
          <w:kern w:val="0"/>
          <w:sz w:val="32"/>
          <w:szCs w:val="32"/>
        </w:rPr>
        <w:t>三、人员构成情况</w:t>
      </w:r>
      <w:r w:rsidR="009430BF" w:rsidRPr="009430BF">
        <w:rPr>
          <w:rFonts w:ascii="仿宋_GB2312" w:eastAsia="仿宋_GB2312" w:hAnsi="仿宋" w:cs="宋体" w:hint="eastAsia"/>
          <w:color w:val="000000"/>
          <w:kern w:val="0"/>
          <w:sz w:val="32"/>
          <w:szCs w:val="32"/>
        </w:rPr>
        <w:t>（包含基层预算单位人员构成、经费管理方式）</w:t>
      </w:r>
    </w:p>
    <w:p w:rsidR="00816DDA" w:rsidRPr="009430BF" w:rsidRDefault="00EA3920" w:rsidP="00D5507C">
      <w:pPr>
        <w:ind w:rightChars="-27" w:right="-57" w:firstLine="630"/>
        <w:rPr>
          <w:rFonts w:ascii="仿宋_GB2312" w:eastAsia="仿宋_GB2312" w:hAnsi="仿宋" w:cs="宋体"/>
          <w:kern w:val="0"/>
          <w:sz w:val="32"/>
          <w:szCs w:val="32"/>
        </w:rPr>
      </w:pPr>
      <w:r w:rsidRPr="009430BF">
        <w:rPr>
          <w:rFonts w:ascii="仿宋_GB2312" w:eastAsia="仿宋_GB2312" w:hAnsi="仿宋" w:cs="宋体" w:hint="eastAsia"/>
          <w:kern w:val="0"/>
          <w:sz w:val="32"/>
          <w:szCs w:val="32"/>
        </w:rPr>
        <w:t>四、年度主要任务</w:t>
      </w:r>
    </w:p>
    <w:p w:rsidR="00816DDA" w:rsidRPr="009430BF" w:rsidRDefault="00EA3920">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sidRPr="009430BF">
        <w:rPr>
          <w:rFonts w:ascii="仿宋_GB2312" w:eastAsia="仿宋_GB2312" w:hAnsi="仿宋" w:cs="宋体" w:hint="eastAsia"/>
          <w:color w:val="000000"/>
          <w:kern w:val="0"/>
          <w:sz w:val="32"/>
          <w:szCs w:val="32"/>
        </w:rPr>
        <w:t xml:space="preserve">    </w:t>
      </w:r>
      <w:r w:rsidRPr="009430BF">
        <w:rPr>
          <w:rFonts w:ascii="黑体" w:eastAsia="黑体" w:hAnsi="仿宋" w:cs="宋体" w:hint="eastAsia"/>
          <w:b/>
          <w:bCs/>
          <w:color w:val="333333"/>
          <w:kern w:val="0"/>
          <w:sz w:val="32"/>
        </w:rPr>
        <w:t>第二部分： 2020年部门预算报表（详见附件）</w:t>
      </w:r>
    </w:p>
    <w:p w:rsidR="00816DDA" w:rsidRPr="009430BF" w:rsidRDefault="00EA3920">
      <w:pPr>
        <w:spacing w:line="500" w:lineRule="exact"/>
        <w:ind w:leftChars="337" w:left="708" w:rightChars="-27" w:right="-57"/>
        <w:rPr>
          <w:rFonts w:ascii="仿宋_GB2312" w:eastAsia="仿宋_GB2312" w:hAnsi="Arial" w:cs="Arial"/>
          <w:sz w:val="32"/>
          <w:szCs w:val="32"/>
        </w:rPr>
      </w:pPr>
      <w:r w:rsidRPr="009430BF">
        <w:rPr>
          <w:rFonts w:ascii="仿宋_GB2312" w:eastAsia="仿宋_GB2312" w:hAnsi="Arial" w:cs="Arial" w:hint="eastAsia"/>
          <w:sz w:val="32"/>
          <w:szCs w:val="32"/>
        </w:rPr>
        <w:t>1．部门收支总表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2．部门收入总表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3．部门支出总表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4．财政拨款收支总表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5．一般公共预算支出表（按功能科目分类）</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6．一般公共预算支出表（按部门经济科目分类）</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7．一般公共预算支出表(按政府经济科目分类）</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8．一般公共预算基本支出表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9．政府性基金预算支出表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10．“三公”经费支出表</w:t>
      </w:r>
    </w:p>
    <w:p w:rsidR="00816DDA" w:rsidRPr="009430BF" w:rsidRDefault="00EA3920">
      <w:pPr>
        <w:spacing w:line="500" w:lineRule="exact"/>
        <w:ind w:leftChars="338" w:left="992" w:rightChars="-27" w:right="-57" w:hangingChars="88" w:hanging="282"/>
        <w:rPr>
          <w:rFonts w:ascii="仿宋_GB2312" w:eastAsia="仿宋_GB2312" w:hAnsi="Arial" w:cs="Arial"/>
          <w:sz w:val="32"/>
          <w:szCs w:val="32"/>
        </w:rPr>
      </w:pPr>
      <w:r w:rsidRPr="009430BF">
        <w:rPr>
          <w:rFonts w:ascii="仿宋_GB2312" w:eastAsia="仿宋_GB2312" w:hAnsi="Arial" w:cs="Arial" w:hint="eastAsia"/>
          <w:sz w:val="32"/>
          <w:szCs w:val="32"/>
        </w:rPr>
        <w:t>11．国有资本经营预算支出情况表</w:t>
      </w:r>
    </w:p>
    <w:p w:rsidR="00816DDA" w:rsidRPr="009430BF" w:rsidRDefault="00EA3920">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9430BF">
        <w:rPr>
          <w:rFonts w:ascii="黑体" w:eastAsia="黑体" w:hAnsi="仿宋" w:cs="宋体" w:hint="eastAsia"/>
          <w:b/>
          <w:bCs/>
          <w:color w:val="333333"/>
          <w:kern w:val="0"/>
          <w:sz w:val="32"/>
        </w:rPr>
        <w:t>第三部分：2020年部门预算情况说明</w:t>
      </w:r>
    </w:p>
    <w:p w:rsidR="00816DDA" w:rsidRPr="009430BF" w:rsidRDefault="00EA3920">
      <w:pPr>
        <w:widowControl/>
        <w:shd w:val="clear" w:color="auto" w:fill="FFFFFF"/>
        <w:spacing w:line="525" w:lineRule="atLeast"/>
        <w:ind w:rightChars="-27" w:right="-57"/>
        <w:rPr>
          <w:rFonts w:ascii="仿宋_GB2312" w:eastAsia="仿宋_GB2312" w:hAnsi="宋体" w:cs="宋体"/>
          <w:color w:val="333333"/>
          <w:kern w:val="0"/>
          <w:szCs w:val="21"/>
        </w:rPr>
      </w:pPr>
      <w:r w:rsidRPr="009430BF">
        <w:rPr>
          <w:rFonts w:ascii="仿宋" w:eastAsia="仿宋" w:hAnsi="仿宋" w:cs="宋体" w:hint="eastAsia"/>
          <w:color w:val="000000"/>
          <w:kern w:val="0"/>
          <w:sz w:val="32"/>
          <w:szCs w:val="32"/>
        </w:rPr>
        <w:lastRenderedPageBreak/>
        <w:t xml:space="preserve"> </w:t>
      </w:r>
      <w:r w:rsidRPr="009430BF">
        <w:rPr>
          <w:rFonts w:ascii="仿宋_GB2312" w:eastAsia="仿宋_GB2312" w:hAnsi="仿宋" w:cs="宋体" w:hint="eastAsia"/>
          <w:color w:val="000000"/>
          <w:kern w:val="0"/>
          <w:sz w:val="32"/>
          <w:szCs w:val="32"/>
        </w:rPr>
        <w:t xml:space="preserve">   一、2020年</w:t>
      </w:r>
      <w:r w:rsidRPr="009430BF">
        <w:rPr>
          <w:rFonts w:ascii="仿宋_GB2312" w:eastAsia="仿宋_GB2312" w:hAnsi="黑体" w:cs="Times New Roman" w:hint="eastAsia"/>
          <w:color w:val="333333"/>
          <w:kern w:val="0"/>
          <w:sz w:val="32"/>
          <w:szCs w:val="32"/>
        </w:rPr>
        <w:t>部门</w:t>
      </w:r>
      <w:r w:rsidRPr="009430BF">
        <w:rPr>
          <w:rFonts w:ascii="仿宋_GB2312" w:eastAsia="仿宋_GB2312" w:hAnsi="仿宋" w:cs="宋体" w:hint="eastAsia"/>
          <w:color w:val="000000"/>
          <w:kern w:val="0"/>
          <w:sz w:val="32"/>
          <w:szCs w:val="32"/>
        </w:rPr>
        <w:t>收支总体预算情况。</w:t>
      </w:r>
    </w:p>
    <w:p w:rsidR="00816DDA" w:rsidRPr="009430BF" w:rsidRDefault="00EA3920">
      <w:pPr>
        <w:spacing w:line="500" w:lineRule="exact"/>
        <w:ind w:rightChars="-27" w:right="-57" w:firstLineChars="150" w:firstLine="480"/>
        <w:rPr>
          <w:rFonts w:ascii="仿宋_GB2312" w:eastAsia="仿宋_GB2312" w:hAnsi="仿宋" w:cs="宋体"/>
          <w:color w:val="000000"/>
          <w:kern w:val="0"/>
          <w:sz w:val="32"/>
          <w:szCs w:val="32"/>
        </w:rPr>
      </w:pPr>
      <w:r w:rsidRPr="009430BF">
        <w:rPr>
          <w:rFonts w:ascii="仿宋_GB2312" w:eastAsia="仿宋_GB2312" w:hAnsi="仿宋" w:cs="宋体" w:hint="eastAsia"/>
          <w:color w:val="000000"/>
          <w:kern w:val="0"/>
          <w:sz w:val="32"/>
          <w:szCs w:val="32"/>
        </w:rPr>
        <w:t xml:space="preserve"> 二、2020年部门财政拨款收支预算情况。</w:t>
      </w:r>
    </w:p>
    <w:p w:rsidR="00816DDA" w:rsidRPr="009430BF" w:rsidRDefault="00EA3920">
      <w:pPr>
        <w:spacing w:line="500" w:lineRule="exact"/>
        <w:ind w:rightChars="-27" w:right="-57" w:firstLineChars="150" w:firstLine="480"/>
        <w:rPr>
          <w:rFonts w:ascii="仿宋_GB2312" w:eastAsia="仿宋_GB2312" w:hAnsi="仿宋" w:cs="宋体"/>
          <w:color w:val="000000"/>
          <w:kern w:val="0"/>
          <w:sz w:val="32"/>
          <w:szCs w:val="32"/>
        </w:rPr>
      </w:pPr>
      <w:r w:rsidRPr="009430BF">
        <w:rPr>
          <w:rFonts w:ascii="仿宋_GB2312" w:eastAsia="仿宋_GB2312" w:hAnsi="仿宋" w:cs="宋体" w:hint="eastAsia"/>
          <w:color w:val="000000"/>
          <w:kern w:val="0"/>
          <w:sz w:val="32"/>
          <w:szCs w:val="32"/>
        </w:rPr>
        <w:t xml:space="preserve"> 三、2020年政府性基金预算支出预算情况</w:t>
      </w:r>
    </w:p>
    <w:p w:rsidR="00816DDA" w:rsidRPr="009430BF" w:rsidRDefault="00EA3920">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sidRPr="009430BF">
        <w:rPr>
          <w:rFonts w:ascii="仿宋_GB2312" w:eastAsia="仿宋_GB2312" w:hAnsi="仿宋" w:cs="宋体" w:hint="eastAsia"/>
          <w:color w:val="000000"/>
          <w:kern w:val="0"/>
          <w:sz w:val="32"/>
          <w:szCs w:val="32"/>
        </w:rPr>
        <w:t xml:space="preserve"> 四、2020年部门预算安排的“三公”经费预算情况。</w:t>
      </w:r>
    </w:p>
    <w:p w:rsidR="00816DDA" w:rsidRPr="009430BF" w:rsidRDefault="00EA3920">
      <w:pPr>
        <w:widowControl/>
        <w:shd w:val="clear" w:color="auto" w:fill="FFFFFF"/>
        <w:spacing w:line="525" w:lineRule="atLeast"/>
        <w:ind w:rightChars="-27" w:right="-57"/>
        <w:rPr>
          <w:rFonts w:ascii="仿宋_GB2312" w:eastAsia="仿宋_GB2312" w:hAnsi="仿宋" w:cs="宋体"/>
          <w:color w:val="333333"/>
          <w:kern w:val="0"/>
          <w:sz w:val="32"/>
          <w:szCs w:val="32"/>
        </w:rPr>
      </w:pPr>
      <w:r w:rsidRPr="009430BF">
        <w:rPr>
          <w:rFonts w:ascii="仿宋_GB2312" w:eastAsia="仿宋_GB2312" w:hAnsi="仿宋" w:cs="宋体" w:hint="eastAsia"/>
          <w:color w:val="000000"/>
          <w:kern w:val="0"/>
          <w:sz w:val="32"/>
          <w:szCs w:val="32"/>
        </w:rPr>
        <w:t xml:space="preserve">    五</w:t>
      </w:r>
      <w:r w:rsidR="00BB0BF7" w:rsidRPr="009430BF">
        <w:rPr>
          <w:rFonts w:ascii="仿宋_GB2312" w:eastAsia="仿宋_GB2312" w:hAnsi="仿宋" w:cs="宋体" w:hint="eastAsia"/>
          <w:color w:val="000000"/>
          <w:kern w:val="0"/>
          <w:sz w:val="32"/>
          <w:szCs w:val="32"/>
        </w:rPr>
        <w:t>、</w:t>
      </w:r>
      <w:r w:rsidRPr="009430BF">
        <w:rPr>
          <w:rFonts w:ascii="仿宋_GB2312" w:eastAsia="仿宋_GB2312" w:hAnsi="仿宋" w:cs="宋体" w:hint="eastAsia"/>
          <w:color w:val="333333"/>
          <w:kern w:val="0"/>
          <w:sz w:val="32"/>
          <w:szCs w:val="32"/>
        </w:rPr>
        <w:t>其</w:t>
      </w:r>
      <w:r w:rsidRPr="009430BF">
        <w:rPr>
          <w:rFonts w:ascii="仿宋_GB2312" w:eastAsia="仿宋_GB2312" w:hAnsi="仿宋" w:cs="宋体" w:hint="eastAsia"/>
          <w:color w:val="000000"/>
          <w:kern w:val="0"/>
          <w:sz w:val="32"/>
          <w:szCs w:val="32"/>
        </w:rPr>
        <w:t>他情况说明。</w:t>
      </w:r>
    </w:p>
    <w:p w:rsidR="00816DDA" w:rsidRPr="009430BF" w:rsidRDefault="00EA3920">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sidRPr="009430BF">
        <w:rPr>
          <w:rFonts w:ascii="黑体" w:eastAsia="黑体" w:hAnsi="仿宋" w:cs="宋体" w:hint="eastAsia"/>
          <w:b/>
          <w:bCs/>
          <w:color w:val="333333"/>
          <w:kern w:val="0"/>
          <w:sz w:val="32"/>
        </w:rPr>
        <w:t>第四部分：专业名词解释</w:t>
      </w: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C17B8B" w:rsidRPr="00C17B8B" w:rsidRDefault="00C17B8B">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816DD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816DDA" w:rsidRPr="009430BF" w:rsidRDefault="00EA3920">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430BF">
        <w:rPr>
          <w:rFonts w:ascii="黑体" w:eastAsia="黑体" w:hAnsi="仿宋" w:cs="宋体" w:hint="eastAsia"/>
          <w:b/>
          <w:bCs/>
          <w:color w:val="333333"/>
          <w:kern w:val="0"/>
          <w:sz w:val="32"/>
          <w:szCs w:val="32"/>
        </w:rPr>
        <w:lastRenderedPageBreak/>
        <w:t>第一部分：部门概况</w:t>
      </w:r>
    </w:p>
    <w:p w:rsidR="00816DDA" w:rsidRPr="009430BF" w:rsidRDefault="00EA3920">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9430BF">
        <w:rPr>
          <w:rFonts w:ascii="黑体" w:eastAsia="黑体" w:hAnsi="黑体" w:cs="Times New Roman" w:hint="eastAsia"/>
          <w:b/>
          <w:color w:val="333333"/>
          <w:kern w:val="0"/>
          <w:sz w:val="32"/>
          <w:szCs w:val="32"/>
        </w:rPr>
        <w:t>一、基本情况</w:t>
      </w:r>
    </w:p>
    <w:p w:rsidR="00816DDA" w:rsidRPr="009430BF" w:rsidRDefault="00EA3920">
      <w:pPr>
        <w:spacing w:line="600" w:lineRule="exact"/>
        <w:ind w:firstLineChars="200" w:firstLine="602"/>
        <w:rPr>
          <w:rFonts w:ascii="宋体" w:hAnsi="宋体"/>
          <w:b/>
          <w:sz w:val="30"/>
          <w:szCs w:val="30"/>
        </w:rPr>
      </w:pPr>
      <w:r w:rsidRPr="009430BF">
        <w:rPr>
          <w:rFonts w:ascii="宋体" w:hAnsi="宋体" w:hint="eastAsia"/>
          <w:b/>
          <w:sz w:val="30"/>
          <w:szCs w:val="30"/>
        </w:rPr>
        <w:t>（一）主管</w:t>
      </w:r>
      <w:proofErr w:type="gramStart"/>
      <w:r w:rsidRPr="009430BF">
        <w:rPr>
          <w:rFonts w:ascii="宋体" w:hAnsi="宋体" w:hint="eastAsia"/>
          <w:b/>
          <w:sz w:val="30"/>
          <w:szCs w:val="30"/>
        </w:rPr>
        <w:t>局基本</w:t>
      </w:r>
      <w:proofErr w:type="gramEnd"/>
      <w:r w:rsidRPr="009430BF">
        <w:rPr>
          <w:rFonts w:ascii="宋体" w:hAnsi="宋体" w:hint="eastAsia"/>
          <w:b/>
          <w:sz w:val="30"/>
          <w:szCs w:val="30"/>
        </w:rPr>
        <w:t>情况</w:t>
      </w:r>
    </w:p>
    <w:p w:rsidR="00816DDA" w:rsidRPr="009430BF" w:rsidRDefault="00EA3920">
      <w:pPr>
        <w:spacing w:line="600" w:lineRule="exact"/>
        <w:ind w:firstLineChars="200" w:firstLine="640"/>
        <w:rPr>
          <w:rFonts w:ascii="仿宋_GB2312" w:eastAsia="仿宋_GB2312" w:hAnsi="仿宋"/>
          <w:sz w:val="32"/>
          <w:szCs w:val="32"/>
        </w:rPr>
      </w:pPr>
      <w:r w:rsidRPr="009430BF">
        <w:rPr>
          <w:rFonts w:ascii="仿宋_GB2312" w:eastAsia="仿宋_GB2312" w:hAnsi="仿宋" w:hint="eastAsia"/>
          <w:sz w:val="32"/>
          <w:szCs w:val="32"/>
        </w:rPr>
        <w:t>梧州市水利局为政府工作职能部门，工作职责:负责保障全市水资源的合理开发利用,</w:t>
      </w:r>
      <w:r w:rsidRPr="009430BF">
        <w:rPr>
          <w:rFonts w:hint="eastAsia"/>
        </w:rPr>
        <w:t xml:space="preserve"> </w:t>
      </w:r>
      <w:r w:rsidRPr="009430BF">
        <w:rPr>
          <w:rFonts w:ascii="仿宋_GB2312" w:eastAsia="仿宋_GB2312" w:hAnsi="仿宋" w:hint="eastAsia"/>
          <w:sz w:val="32"/>
          <w:szCs w:val="32"/>
        </w:rPr>
        <w:t>组织实施最严格水资源管理制度,</w:t>
      </w:r>
      <w:r w:rsidRPr="009430BF">
        <w:rPr>
          <w:rFonts w:hint="eastAsia"/>
        </w:rPr>
        <w:t xml:space="preserve"> </w:t>
      </w:r>
      <w:r w:rsidRPr="009430BF">
        <w:rPr>
          <w:rFonts w:ascii="仿宋_GB2312" w:eastAsia="仿宋_GB2312" w:hAnsi="仿宋" w:hint="eastAsia"/>
          <w:sz w:val="32"/>
          <w:szCs w:val="32"/>
        </w:rPr>
        <w:t>核准规划内和年度计划规模内固定资产投资项目，提出水利资金安排建议,</w:t>
      </w:r>
      <w:r w:rsidRPr="009430BF">
        <w:rPr>
          <w:rFonts w:hint="eastAsia"/>
        </w:rPr>
        <w:t xml:space="preserve"> </w:t>
      </w:r>
      <w:r w:rsidRPr="009430BF">
        <w:rPr>
          <w:rFonts w:ascii="仿宋_GB2312" w:eastAsia="仿宋_GB2312" w:hAnsi="仿宋" w:hint="eastAsia"/>
          <w:sz w:val="32"/>
          <w:szCs w:val="32"/>
        </w:rPr>
        <w:t>指导全市水资源保护工作,</w:t>
      </w:r>
      <w:r w:rsidRPr="009430BF">
        <w:rPr>
          <w:rFonts w:hint="eastAsia"/>
        </w:rPr>
        <w:t xml:space="preserve"> </w:t>
      </w:r>
      <w:r w:rsidRPr="009430BF">
        <w:rPr>
          <w:rFonts w:ascii="仿宋_GB2312" w:eastAsia="仿宋_GB2312" w:hAnsi="仿宋" w:hint="eastAsia"/>
          <w:sz w:val="32"/>
          <w:szCs w:val="32"/>
        </w:rPr>
        <w:t>负责全市节约用水工作,</w:t>
      </w:r>
      <w:r w:rsidRPr="009430BF">
        <w:rPr>
          <w:rFonts w:hint="eastAsia"/>
        </w:rPr>
        <w:t xml:space="preserve"> </w:t>
      </w:r>
      <w:r w:rsidRPr="009430BF">
        <w:rPr>
          <w:rFonts w:ascii="仿宋_GB2312" w:eastAsia="仿宋_GB2312" w:hAnsi="仿宋" w:hint="eastAsia"/>
          <w:sz w:val="32"/>
          <w:szCs w:val="32"/>
        </w:rPr>
        <w:t>指导全市水利设施、水域及其岸线的管理、保护与综合利用。组织指导全市水利基础设施网络建设。指导全市重要江河湖泊的治理、开发和保护,</w:t>
      </w:r>
      <w:r w:rsidRPr="009430BF">
        <w:rPr>
          <w:rFonts w:hint="eastAsia"/>
        </w:rPr>
        <w:t xml:space="preserve"> </w:t>
      </w:r>
      <w:r w:rsidRPr="009430BF">
        <w:rPr>
          <w:rFonts w:ascii="仿宋_GB2312" w:eastAsia="仿宋_GB2312" w:hAnsi="仿宋" w:hint="eastAsia"/>
          <w:sz w:val="32"/>
          <w:szCs w:val="32"/>
        </w:rPr>
        <w:t>指导监督全市水利工程建设与运行管理,</w:t>
      </w:r>
      <w:r w:rsidRPr="009430BF">
        <w:rPr>
          <w:rFonts w:hint="eastAsia"/>
        </w:rPr>
        <w:t xml:space="preserve"> </w:t>
      </w:r>
      <w:r w:rsidRPr="009430BF">
        <w:rPr>
          <w:rFonts w:ascii="仿宋_GB2312" w:eastAsia="仿宋_GB2312" w:hAnsi="仿宋" w:hint="eastAsia"/>
          <w:sz w:val="32"/>
          <w:szCs w:val="32"/>
        </w:rPr>
        <w:t>负责全市水土保持工作,</w:t>
      </w:r>
      <w:r w:rsidRPr="009430BF">
        <w:rPr>
          <w:rFonts w:hint="eastAsia"/>
        </w:rPr>
        <w:t xml:space="preserve"> </w:t>
      </w:r>
      <w:r w:rsidRPr="009430BF">
        <w:rPr>
          <w:rFonts w:ascii="仿宋_GB2312" w:eastAsia="仿宋_GB2312" w:hAnsi="仿宋" w:hint="eastAsia"/>
          <w:sz w:val="32"/>
          <w:szCs w:val="32"/>
        </w:rPr>
        <w:t>指导全市农村水利工作,</w:t>
      </w:r>
      <w:r w:rsidRPr="009430BF">
        <w:rPr>
          <w:rFonts w:hint="eastAsia"/>
        </w:rPr>
        <w:t xml:space="preserve"> </w:t>
      </w:r>
      <w:r w:rsidRPr="009430BF">
        <w:rPr>
          <w:rFonts w:ascii="仿宋_GB2312" w:eastAsia="仿宋_GB2312" w:hAnsi="仿宋" w:hint="eastAsia"/>
          <w:sz w:val="32"/>
          <w:szCs w:val="32"/>
        </w:rPr>
        <w:t>组织全市重大涉水违法事件的查处，承担全市全面推行河</w:t>
      </w:r>
      <w:proofErr w:type="gramStart"/>
      <w:r w:rsidRPr="009430BF">
        <w:rPr>
          <w:rFonts w:ascii="仿宋_GB2312" w:eastAsia="仿宋_GB2312" w:hAnsi="仿宋" w:hint="eastAsia"/>
          <w:sz w:val="32"/>
          <w:szCs w:val="32"/>
        </w:rPr>
        <w:t>长制湖长</w:t>
      </w:r>
      <w:proofErr w:type="gramEnd"/>
      <w:r w:rsidRPr="009430BF">
        <w:rPr>
          <w:rFonts w:ascii="仿宋_GB2312" w:eastAsia="仿宋_GB2312" w:hAnsi="仿宋" w:hint="eastAsia"/>
          <w:sz w:val="32"/>
          <w:szCs w:val="32"/>
        </w:rPr>
        <w:t>制相关工作,</w:t>
      </w:r>
      <w:r w:rsidRPr="009430BF">
        <w:rPr>
          <w:rFonts w:hint="eastAsia"/>
        </w:rPr>
        <w:t xml:space="preserve"> </w:t>
      </w:r>
      <w:r w:rsidRPr="009430BF">
        <w:rPr>
          <w:rFonts w:ascii="仿宋_GB2312" w:eastAsia="仿宋_GB2312" w:hAnsi="仿宋" w:hint="eastAsia"/>
          <w:sz w:val="32"/>
          <w:szCs w:val="32"/>
        </w:rPr>
        <w:t>负责落实综合防灾减灾规划相关要求，组织编制全市洪水干旱灾害防治规划和防护标准并指导实施等。</w:t>
      </w:r>
    </w:p>
    <w:p w:rsidR="00816DDA" w:rsidRPr="009430BF" w:rsidRDefault="00EA3920">
      <w:pPr>
        <w:spacing w:line="600" w:lineRule="exact"/>
        <w:ind w:firstLineChars="200" w:firstLine="602"/>
        <w:rPr>
          <w:rFonts w:ascii="宋体" w:hAnsi="宋体"/>
          <w:b/>
          <w:sz w:val="30"/>
          <w:szCs w:val="30"/>
        </w:rPr>
      </w:pPr>
      <w:r w:rsidRPr="009430BF">
        <w:rPr>
          <w:rFonts w:ascii="宋体" w:hAnsi="宋体" w:hint="eastAsia"/>
          <w:b/>
          <w:sz w:val="30"/>
          <w:szCs w:val="30"/>
        </w:rPr>
        <w:t>（二）直属二层机构基本情况</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市水利局下属8个二层机构情况：</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1.梧州市水利工程管理与质量安全监督站工作职责：全市水利水电工程建设质量与安全监督管理；对已建成使用的水利水电工程进行安全维护和保养，确保安全运行和发挥效益。</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2.梧州市防洪排涝工程管理处工作职责：主要负责梧州市城区堤防管理范围内堤防、护岸、排涝泵站、交通闸、穿</w:t>
      </w:r>
      <w:r w:rsidRPr="009430BF">
        <w:rPr>
          <w:rFonts w:ascii="仿宋_GB2312" w:eastAsia="仿宋_GB2312" w:hAnsi="仿宋" w:hint="eastAsia"/>
          <w:sz w:val="32"/>
          <w:szCs w:val="32"/>
        </w:rPr>
        <w:lastRenderedPageBreak/>
        <w:t>堤涵闸等各类防洪排涝设施设备的维护保养及管理，确保各项工程正常运行；依据水行政法律法规对市防洪排涝工程管理范围内的水事活动进行监察；承办市政府及上级部门交办的其他任务。</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3.梧州市水政监察支队工作职责：依据水法规的规定对公民、法人或其他组织遵守、执行水法规的情况进行监督检查，对违反水法规的行为依法</w:t>
      </w:r>
      <w:proofErr w:type="gramStart"/>
      <w:r w:rsidRPr="009430BF">
        <w:rPr>
          <w:rFonts w:ascii="仿宋_GB2312" w:eastAsia="仿宋_GB2312" w:hAnsi="仿宋" w:hint="eastAsia"/>
          <w:sz w:val="32"/>
          <w:szCs w:val="32"/>
        </w:rPr>
        <w:t>实施水</w:t>
      </w:r>
      <w:proofErr w:type="gramEnd"/>
      <w:r w:rsidRPr="009430BF">
        <w:rPr>
          <w:rFonts w:ascii="仿宋_GB2312" w:eastAsia="仿宋_GB2312" w:hAnsi="仿宋" w:hint="eastAsia"/>
          <w:sz w:val="32"/>
          <w:szCs w:val="32"/>
        </w:rPr>
        <w:t>政监察。宣传水法规；依法保护水资源、水域、水工程、水土保持生态环境、防汛抗旱和水文等有关设施、水行政处罚、水行政许可和水</w:t>
      </w:r>
      <w:proofErr w:type="gramStart"/>
      <w:r w:rsidRPr="009430BF">
        <w:rPr>
          <w:rFonts w:ascii="仿宋_GB2312" w:eastAsia="仿宋_GB2312" w:hAnsi="仿宋" w:hint="eastAsia"/>
          <w:sz w:val="32"/>
          <w:szCs w:val="32"/>
        </w:rPr>
        <w:t>规</w:t>
      </w:r>
      <w:proofErr w:type="gramEnd"/>
      <w:r w:rsidRPr="009430BF">
        <w:rPr>
          <w:rFonts w:ascii="仿宋_GB2312" w:eastAsia="仿宋_GB2312" w:hAnsi="仿宋" w:hint="eastAsia"/>
          <w:sz w:val="32"/>
          <w:szCs w:val="32"/>
        </w:rPr>
        <w:t>费征收。</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4.梧州市长洲排灌站工作职责：为农村水利建设提供技术支持与管理保障，负责长洲岛农田灌溉及人畜饮水。</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5.梧州</w:t>
      </w:r>
      <w:proofErr w:type="gramStart"/>
      <w:r w:rsidRPr="009430BF">
        <w:rPr>
          <w:rFonts w:ascii="仿宋_GB2312" w:eastAsia="仿宋_GB2312" w:hAnsi="仿宋" w:hint="eastAsia"/>
          <w:sz w:val="32"/>
          <w:szCs w:val="32"/>
        </w:rPr>
        <w:t>市思龙冲</w:t>
      </w:r>
      <w:proofErr w:type="gramEnd"/>
      <w:r w:rsidRPr="009430BF">
        <w:rPr>
          <w:rFonts w:ascii="仿宋_GB2312" w:eastAsia="仿宋_GB2312" w:hAnsi="仿宋" w:hint="eastAsia"/>
          <w:sz w:val="32"/>
          <w:szCs w:val="32"/>
        </w:rPr>
        <w:t>水库工程管理所工作职责：负责</w:t>
      </w:r>
      <w:proofErr w:type="gramStart"/>
      <w:r w:rsidRPr="009430BF">
        <w:rPr>
          <w:rFonts w:ascii="仿宋_GB2312" w:eastAsia="仿宋_GB2312" w:hAnsi="仿宋" w:hint="eastAsia"/>
          <w:sz w:val="32"/>
          <w:szCs w:val="32"/>
        </w:rPr>
        <w:t>思龙冲</w:t>
      </w:r>
      <w:proofErr w:type="gramEnd"/>
      <w:r w:rsidRPr="009430BF">
        <w:rPr>
          <w:rFonts w:ascii="仿宋_GB2312" w:eastAsia="仿宋_GB2312" w:hAnsi="仿宋" w:hint="eastAsia"/>
          <w:sz w:val="32"/>
          <w:szCs w:val="32"/>
        </w:rPr>
        <w:t>水库灌区农作物的灌溉，确保水库主体建筑物（大坝、放水设施、溢洪道）的安全运行。</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6.</w:t>
      </w:r>
      <w:proofErr w:type="gramStart"/>
      <w:r w:rsidRPr="009430BF">
        <w:rPr>
          <w:rFonts w:ascii="仿宋_GB2312" w:eastAsia="仿宋_GB2312" w:hAnsi="仿宋" w:hint="eastAsia"/>
          <w:sz w:val="32"/>
          <w:szCs w:val="32"/>
        </w:rPr>
        <w:t>梧州市思良</w:t>
      </w:r>
      <w:proofErr w:type="gramEnd"/>
      <w:r w:rsidRPr="009430BF">
        <w:rPr>
          <w:rFonts w:ascii="仿宋_GB2312" w:eastAsia="仿宋_GB2312" w:hAnsi="仿宋" w:hint="eastAsia"/>
          <w:sz w:val="32"/>
          <w:szCs w:val="32"/>
        </w:rPr>
        <w:t>江防洪排涝工程管理所工作职责：防汛抗旱减轻灾害损失，河道管理、防洪管理、抗旱用水管理。</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7.梧州市河长制工作站工作职责：负责落实梧州市河长制工作的具体落实，加强对全市江河湖库综合治理；协调解决重大江河湖库管理与保护的重大问题；负责对县（市、区）河长制的考核工作；配合做好推进河长制日常和业务工作。</w:t>
      </w:r>
    </w:p>
    <w:p w:rsidR="00816DDA" w:rsidRPr="009430BF" w:rsidRDefault="00EA3920">
      <w:pPr>
        <w:widowControl/>
        <w:shd w:val="clear" w:color="auto" w:fill="FFFFFF"/>
        <w:spacing w:line="600" w:lineRule="exact"/>
        <w:ind w:rightChars="-27" w:right="-57" w:firstLineChars="200" w:firstLine="640"/>
        <w:rPr>
          <w:rFonts w:ascii="仿宋_GB2312" w:eastAsia="仿宋_GB2312" w:hAnsi="宋体" w:cs="宋体"/>
          <w:color w:val="333333"/>
          <w:kern w:val="0"/>
          <w:sz w:val="32"/>
          <w:szCs w:val="32"/>
        </w:rPr>
      </w:pPr>
      <w:r w:rsidRPr="009430BF">
        <w:rPr>
          <w:rFonts w:ascii="仿宋_GB2312" w:eastAsia="仿宋_GB2312" w:hAnsi="仿宋" w:hint="eastAsia"/>
          <w:sz w:val="32"/>
          <w:szCs w:val="32"/>
        </w:rPr>
        <w:t>8.梧州市水电建筑工程处工作职责：中型水利水电工程及辅助生产设施的建筑；安装和基础工程施工。</w:t>
      </w:r>
    </w:p>
    <w:p w:rsidR="00816DDA" w:rsidRPr="009430BF" w:rsidRDefault="00EA3920">
      <w:pPr>
        <w:widowControl/>
        <w:shd w:val="clear" w:color="auto" w:fill="FFFFFF"/>
        <w:spacing w:line="600" w:lineRule="exact"/>
        <w:ind w:rightChars="-27" w:right="-57" w:firstLineChars="200" w:firstLine="643"/>
        <w:jc w:val="left"/>
        <w:rPr>
          <w:rFonts w:ascii="黑体" w:eastAsia="黑体" w:hAnsi="黑体" w:cs="Times New Roman"/>
          <w:b/>
          <w:color w:val="333333"/>
          <w:kern w:val="0"/>
          <w:sz w:val="32"/>
          <w:szCs w:val="32"/>
        </w:rPr>
      </w:pPr>
      <w:r w:rsidRPr="009430BF">
        <w:rPr>
          <w:rFonts w:ascii="黑体" w:eastAsia="黑体" w:hAnsi="黑体" w:cs="Times New Roman" w:hint="eastAsia"/>
          <w:b/>
          <w:color w:val="333333"/>
          <w:kern w:val="0"/>
          <w:sz w:val="32"/>
          <w:szCs w:val="32"/>
        </w:rPr>
        <w:lastRenderedPageBreak/>
        <w:t>二、机构设置、编制现状情况</w:t>
      </w:r>
      <w:r w:rsidRPr="009430BF">
        <w:rPr>
          <w:rFonts w:ascii="黑体" w:eastAsia="黑体" w:hAnsi="黑体" w:cs="宋体" w:hint="eastAsia"/>
          <w:b/>
          <w:color w:val="000000"/>
          <w:kern w:val="0"/>
          <w:sz w:val="32"/>
          <w:szCs w:val="32"/>
        </w:rPr>
        <w:t>（包含基层预算单位组成、单位性质）</w:t>
      </w:r>
    </w:p>
    <w:p w:rsidR="00816DDA" w:rsidRPr="009430BF" w:rsidRDefault="00EA3920">
      <w:pPr>
        <w:spacing w:line="600" w:lineRule="exact"/>
        <w:ind w:firstLineChars="200" w:firstLine="602"/>
        <w:rPr>
          <w:rFonts w:ascii="宋体" w:hAnsi="宋体"/>
          <w:b/>
          <w:sz w:val="30"/>
          <w:szCs w:val="30"/>
        </w:rPr>
      </w:pPr>
      <w:r w:rsidRPr="009430BF">
        <w:rPr>
          <w:rFonts w:ascii="宋体" w:hAnsi="宋体" w:hint="eastAsia"/>
          <w:b/>
          <w:sz w:val="30"/>
          <w:szCs w:val="30"/>
        </w:rPr>
        <w:t>（一）主管局机构设置、编制现状</w:t>
      </w:r>
    </w:p>
    <w:p w:rsidR="00816DDA" w:rsidRPr="009430BF" w:rsidRDefault="00EA3920">
      <w:pPr>
        <w:spacing w:line="600" w:lineRule="exact"/>
        <w:ind w:firstLineChars="200" w:firstLine="640"/>
        <w:rPr>
          <w:rFonts w:ascii="仿宋_GB2312" w:eastAsia="仿宋_GB2312" w:hAnsi="仿宋"/>
          <w:sz w:val="32"/>
          <w:szCs w:val="32"/>
        </w:rPr>
      </w:pPr>
      <w:r w:rsidRPr="009430BF">
        <w:rPr>
          <w:rFonts w:ascii="仿宋_GB2312" w:eastAsia="仿宋_GB2312" w:hAnsi="仿宋" w:hint="eastAsia"/>
          <w:sz w:val="32"/>
          <w:szCs w:val="32"/>
        </w:rPr>
        <w:t>梧州市水利局为政府工作职能部门，内设6个职能科室：办公室、法规与监督科、规划财务科、水资源科、水利水电和水土保持科、运行管理和水旱灾害防御科。行政编制人数17人，后勤控制数3人。</w:t>
      </w:r>
    </w:p>
    <w:p w:rsidR="00816DDA" w:rsidRPr="009430BF" w:rsidRDefault="00EA3920">
      <w:pPr>
        <w:spacing w:line="600" w:lineRule="exact"/>
        <w:ind w:firstLineChars="200" w:firstLine="602"/>
        <w:rPr>
          <w:rFonts w:ascii="宋体" w:hAnsi="宋体"/>
          <w:b/>
          <w:sz w:val="30"/>
          <w:szCs w:val="30"/>
        </w:rPr>
      </w:pPr>
      <w:r w:rsidRPr="009430BF">
        <w:rPr>
          <w:rFonts w:ascii="宋体" w:hAnsi="宋体" w:hint="eastAsia"/>
          <w:b/>
          <w:sz w:val="30"/>
          <w:szCs w:val="30"/>
        </w:rPr>
        <w:t>（二）直属二层机构情况及编制现状</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市水利局下属8个二层机构情况：</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1.梧州市水利工程管理与质量安全监督站：公益</w:t>
      </w:r>
      <w:proofErr w:type="gramStart"/>
      <w:r w:rsidRPr="009430BF">
        <w:rPr>
          <w:rFonts w:ascii="仿宋_GB2312" w:eastAsia="仿宋_GB2312" w:hAnsi="仿宋" w:hint="eastAsia"/>
          <w:sz w:val="32"/>
          <w:szCs w:val="32"/>
        </w:rPr>
        <w:t>一类正</w:t>
      </w:r>
      <w:proofErr w:type="gramEnd"/>
      <w:r w:rsidRPr="009430BF">
        <w:rPr>
          <w:rFonts w:ascii="仿宋_GB2312" w:eastAsia="仿宋_GB2312" w:hAnsi="仿宋" w:hint="eastAsia"/>
          <w:sz w:val="32"/>
          <w:szCs w:val="32"/>
        </w:rPr>
        <w:t>科级事业单位，定编14人。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2.梧州市防洪排涝工程管理处：公益一类参照公务员法管理的副处级事业单位，定编58人。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3.梧州市水政监察支队：公益一类参照公务员法管理的正科级事业单位，定编9人。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4.梧州市长洲排灌管理站：公益</w:t>
      </w:r>
      <w:proofErr w:type="gramStart"/>
      <w:r w:rsidRPr="009430BF">
        <w:rPr>
          <w:rFonts w:ascii="仿宋_GB2312" w:eastAsia="仿宋_GB2312" w:hAnsi="仿宋" w:hint="eastAsia"/>
          <w:sz w:val="32"/>
          <w:szCs w:val="32"/>
        </w:rPr>
        <w:t>一类副</w:t>
      </w:r>
      <w:proofErr w:type="gramEnd"/>
      <w:r w:rsidRPr="009430BF">
        <w:rPr>
          <w:rFonts w:ascii="仿宋_GB2312" w:eastAsia="仿宋_GB2312" w:hAnsi="仿宋" w:hint="eastAsia"/>
          <w:sz w:val="32"/>
          <w:szCs w:val="32"/>
        </w:rPr>
        <w:t>科级事业单位，定编15人。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5.梧州</w:t>
      </w:r>
      <w:proofErr w:type="gramStart"/>
      <w:r w:rsidRPr="009430BF">
        <w:rPr>
          <w:rFonts w:ascii="仿宋_GB2312" w:eastAsia="仿宋_GB2312" w:hAnsi="仿宋" w:hint="eastAsia"/>
          <w:sz w:val="32"/>
          <w:szCs w:val="32"/>
        </w:rPr>
        <w:t>市思龙冲</w:t>
      </w:r>
      <w:proofErr w:type="gramEnd"/>
      <w:r w:rsidRPr="009430BF">
        <w:rPr>
          <w:rFonts w:ascii="仿宋_GB2312" w:eastAsia="仿宋_GB2312" w:hAnsi="仿宋" w:hint="eastAsia"/>
          <w:sz w:val="32"/>
          <w:szCs w:val="32"/>
        </w:rPr>
        <w:t>水库工程管理所：公益</w:t>
      </w:r>
      <w:proofErr w:type="gramStart"/>
      <w:r w:rsidRPr="009430BF">
        <w:rPr>
          <w:rFonts w:ascii="仿宋_GB2312" w:eastAsia="仿宋_GB2312" w:hAnsi="仿宋" w:hint="eastAsia"/>
          <w:sz w:val="32"/>
          <w:szCs w:val="32"/>
        </w:rPr>
        <w:t>一类副</w:t>
      </w:r>
      <w:proofErr w:type="gramEnd"/>
      <w:r w:rsidRPr="009430BF">
        <w:rPr>
          <w:rFonts w:ascii="仿宋_GB2312" w:eastAsia="仿宋_GB2312" w:hAnsi="仿宋" w:hint="eastAsia"/>
          <w:sz w:val="32"/>
          <w:szCs w:val="32"/>
        </w:rPr>
        <w:t>科级事业单位，定编6人。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6.</w:t>
      </w:r>
      <w:proofErr w:type="gramStart"/>
      <w:r w:rsidRPr="009430BF">
        <w:rPr>
          <w:rFonts w:ascii="仿宋_GB2312" w:eastAsia="仿宋_GB2312" w:hAnsi="仿宋" w:hint="eastAsia"/>
          <w:sz w:val="32"/>
          <w:szCs w:val="32"/>
        </w:rPr>
        <w:t>梧州市思良</w:t>
      </w:r>
      <w:proofErr w:type="gramEnd"/>
      <w:r w:rsidRPr="009430BF">
        <w:rPr>
          <w:rFonts w:ascii="仿宋_GB2312" w:eastAsia="仿宋_GB2312" w:hAnsi="仿宋" w:hint="eastAsia"/>
          <w:sz w:val="32"/>
          <w:szCs w:val="32"/>
        </w:rPr>
        <w:t>江防洪排涝工程管理所：公益</w:t>
      </w:r>
      <w:proofErr w:type="gramStart"/>
      <w:r w:rsidRPr="009430BF">
        <w:rPr>
          <w:rFonts w:ascii="仿宋_GB2312" w:eastAsia="仿宋_GB2312" w:hAnsi="仿宋" w:hint="eastAsia"/>
          <w:sz w:val="32"/>
          <w:szCs w:val="32"/>
        </w:rPr>
        <w:t>一类正</w:t>
      </w:r>
      <w:proofErr w:type="gramEnd"/>
      <w:r w:rsidRPr="009430BF">
        <w:rPr>
          <w:rFonts w:ascii="仿宋_GB2312" w:eastAsia="仿宋_GB2312" w:hAnsi="仿宋" w:hint="eastAsia"/>
          <w:sz w:val="32"/>
          <w:szCs w:val="32"/>
        </w:rPr>
        <w:t>科级事业单位，定编9人。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7.梧州市河长制工作站：公益</w:t>
      </w:r>
      <w:proofErr w:type="gramStart"/>
      <w:r w:rsidRPr="009430BF">
        <w:rPr>
          <w:rFonts w:ascii="仿宋_GB2312" w:eastAsia="仿宋_GB2312" w:hAnsi="仿宋" w:hint="eastAsia"/>
          <w:sz w:val="32"/>
          <w:szCs w:val="32"/>
        </w:rPr>
        <w:t>一类正</w:t>
      </w:r>
      <w:proofErr w:type="gramEnd"/>
      <w:r w:rsidRPr="009430BF">
        <w:rPr>
          <w:rFonts w:ascii="仿宋_GB2312" w:eastAsia="仿宋_GB2312" w:hAnsi="仿宋" w:hint="eastAsia"/>
          <w:sz w:val="32"/>
          <w:szCs w:val="32"/>
        </w:rPr>
        <w:t>科级事业单位，定编4人。</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lastRenderedPageBreak/>
        <w:t>8.梧州市水电建筑工程处：自收自支事业单位，未定编,未定级。</w:t>
      </w:r>
    </w:p>
    <w:p w:rsidR="00816DDA" w:rsidRPr="009430BF" w:rsidRDefault="00EA3920">
      <w:pPr>
        <w:spacing w:line="600" w:lineRule="exact"/>
        <w:ind w:rightChars="-27" w:right="-57" w:firstLineChars="200" w:firstLine="643"/>
        <w:rPr>
          <w:rFonts w:ascii="黑体" w:eastAsia="黑体" w:hAnsi="黑体" w:cs="宋体"/>
          <w:b/>
          <w:color w:val="000000"/>
          <w:kern w:val="0"/>
          <w:sz w:val="32"/>
          <w:szCs w:val="32"/>
        </w:rPr>
      </w:pPr>
      <w:r w:rsidRPr="009430BF">
        <w:rPr>
          <w:rFonts w:ascii="黑体" w:eastAsia="黑体" w:hAnsi="黑体" w:cs="Times New Roman" w:hint="eastAsia"/>
          <w:b/>
          <w:color w:val="333333"/>
          <w:kern w:val="0"/>
          <w:sz w:val="32"/>
          <w:szCs w:val="32"/>
        </w:rPr>
        <w:t>三、人员构成情况</w:t>
      </w:r>
      <w:r w:rsidRPr="009430BF">
        <w:rPr>
          <w:rFonts w:ascii="黑体" w:eastAsia="黑体" w:hAnsi="黑体" w:cs="宋体" w:hint="eastAsia"/>
          <w:b/>
          <w:color w:val="000000"/>
          <w:kern w:val="0"/>
          <w:sz w:val="32"/>
          <w:szCs w:val="32"/>
        </w:rPr>
        <w:t>（包含基层预算单位人员构成、经费管理方式）</w:t>
      </w:r>
    </w:p>
    <w:p w:rsidR="00816DDA" w:rsidRPr="009430BF" w:rsidRDefault="00EA3920">
      <w:pPr>
        <w:spacing w:line="600" w:lineRule="exact"/>
        <w:ind w:firstLineChars="200" w:firstLine="602"/>
        <w:rPr>
          <w:rFonts w:ascii="宋体" w:hAnsi="宋体"/>
          <w:b/>
          <w:sz w:val="30"/>
          <w:szCs w:val="30"/>
        </w:rPr>
      </w:pPr>
      <w:r w:rsidRPr="009430BF">
        <w:rPr>
          <w:rFonts w:ascii="宋体" w:hAnsi="宋体" w:hint="eastAsia"/>
          <w:b/>
          <w:sz w:val="30"/>
          <w:szCs w:val="30"/>
        </w:rPr>
        <w:t>（一）主管局人员构成</w:t>
      </w:r>
    </w:p>
    <w:p w:rsidR="00816DDA" w:rsidRPr="009430BF" w:rsidRDefault="00EA3920">
      <w:pPr>
        <w:spacing w:line="600" w:lineRule="exact"/>
        <w:ind w:firstLineChars="200" w:firstLine="640"/>
        <w:rPr>
          <w:rFonts w:ascii="仿宋_GB2312" w:eastAsia="仿宋_GB2312" w:hAnsi="仿宋"/>
          <w:sz w:val="32"/>
          <w:szCs w:val="32"/>
        </w:rPr>
      </w:pPr>
      <w:r w:rsidRPr="009430BF">
        <w:rPr>
          <w:rFonts w:ascii="仿宋_GB2312" w:eastAsia="仿宋_GB2312" w:hAnsi="仿宋" w:hint="eastAsia"/>
          <w:sz w:val="32"/>
          <w:szCs w:val="32"/>
        </w:rPr>
        <w:t>梧州市水利局现在职20人（其中行政在编17人，后勤控制数3人），退休人员1</w:t>
      </w:r>
      <w:r w:rsidR="008709AD" w:rsidRPr="009430BF">
        <w:rPr>
          <w:rFonts w:ascii="仿宋_GB2312" w:eastAsia="仿宋_GB2312" w:hAnsi="仿宋" w:hint="eastAsia"/>
          <w:sz w:val="32"/>
          <w:szCs w:val="32"/>
        </w:rPr>
        <w:t>5</w:t>
      </w:r>
      <w:r w:rsidRPr="009430BF">
        <w:rPr>
          <w:rFonts w:ascii="仿宋_GB2312" w:eastAsia="仿宋_GB2312" w:hAnsi="仿宋" w:hint="eastAsia"/>
          <w:sz w:val="32"/>
          <w:szCs w:val="32"/>
        </w:rPr>
        <w:t>人。经费由财政全额拨款。</w:t>
      </w:r>
    </w:p>
    <w:p w:rsidR="00816DDA" w:rsidRPr="009430BF" w:rsidRDefault="00EA3920">
      <w:pPr>
        <w:spacing w:line="600" w:lineRule="exact"/>
        <w:ind w:firstLineChars="200" w:firstLine="602"/>
        <w:rPr>
          <w:rFonts w:ascii="宋体" w:hAnsi="宋体"/>
          <w:b/>
          <w:sz w:val="30"/>
          <w:szCs w:val="30"/>
        </w:rPr>
      </w:pPr>
      <w:r w:rsidRPr="009430BF">
        <w:rPr>
          <w:rFonts w:ascii="宋体" w:hAnsi="宋体" w:hint="eastAsia"/>
          <w:b/>
          <w:sz w:val="30"/>
          <w:szCs w:val="30"/>
        </w:rPr>
        <w:t>（二）直属二层机构人员构成</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市水利局下属8个二层机构情况：</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1.梧州市水利工程管理与质量安全监督站现在职13人，退休人员1</w:t>
      </w:r>
      <w:r w:rsidR="007F212B" w:rsidRPr="009430BF">
        <w:rPr>
          <w:rFonts w:ascii="仿宋_GB2312" w:eastAsia="仿宋_GB2312" w:hAnsi="仿宋" w:hint="eastAsia"/>
          <w:sz w:val="32"/>
          <w:szCs w:val="32"/>
        </w:rPr>
        <w:t>0</w:t>
      </w:r>
      <w:r w:rsidRPr="009430BF">
        <w:rPr>
          <w:rFonts w:ascii="仿宋_GB2312" w:eastAsia="仿宋_GB2312" w:hAnsi="仿宋" w:hint="eastAsia"/>
          <w:sz w:val="32"/>
          <w:szCs w:val="32"/>
        </w:rPr>
        <w:t>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2.梧州市防洪排涝工程管理处现在职52人，退休人员1</w:t>
      </w:r>
      <w:r w:rsidR="00BE2E6A">
        <w:rPr>
          <w:rFonts w:ascii="仿宋_GB2312" w:eastAsia="仿宋_GB2312" w:hAnsi="仿宋" w:hint="eastAsia"/>
          <w:sz w:val="32"/>
          <w:szCs w:val="32"/>
        </w:rPr>
        <w:t>6</w:t>
      </w:r>
      <w:r w:rsidRPr="009430BF">
        <w:rPr>
          <w:rFonts w:ascii="仿宋_GB2312" w:eastAsia="仿宋_GB2312" w:hAnsi="仿宋" w:hint="eastAsia"/>
          <w:sz w:val="32"/>
          <w:szCs w:val="32"/>
        </w:rPr>
        <w:t>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3.梧州市水政监察支队现在职8人。经费由财政全额拨款。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4.梧州市长洲排灌管理站现在职11人，退休职工11人。经费由财政全额拨款。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5.梧州</w:t>
      </w:r>
      <w:proofErr w:type="gramStart"/>
      <w:r w:rsidRPr="009430BF">
        <w:rPr>
          <w:rFonts w:ascii="仿宋_GB2312" w:eastAsia="仿宋_GB2312" w:hAnsi="仿宋" w:hint="eastAsia"/>
          <w:sz w:val="32"/>
          <w:szCs w:val="32"/>
        </w:rPr>
        <w:t>市思龙冲</w:t>
      </w:r>
      <w:proofErr w:type="gramEnd"/>
      <w:r w:rsidRPr="009430BF">
        <w:rPr>
          <w:rFonts w:ascii="仿宋_GB2312" w:eastAsia="仿宋_GB2312" w:hAnsi="仿宋" w:hint="eastAsia"/>
          <w:sz w:val="32"/>
          <w:szCs w:val="32"/>
        </w:rPr>
        <w:t>水库工程管理所现在职1人，退休5人。经费由财政全额拨款。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6.</w:t>
      </w:r>
      <w:proofErr w:type="gramStart"/>
      <w:r w:rsidRPr="009430BF">
        <w:rPr>
          <w:rFonts w:ascii="仿宋_GB2312" w:eastAsia="仿宋_GB2312" w:hAnsi="仿宋" w:hint="eastAsia"/>
          <w:sz w:val="32"/>
          <w:szCs w:val="32"/>
        </w:rPr>
        <w:t>梧州市思良</w:t>
      </w:r>
      <w:proofErr w:type="gramEnd"/>
      <w:r w:rsidRPr="009430BF">
        <w:rPr>
          <w:rFonts w:ascii="仿宋_GB2312" w:eastAsia="仿宋_GB2312" w:hAnsi="仿宋" w:hint="eastAsia"/>
          <w:sz w:val="32"/>
          <w:szCs w:val="32"/>
        </w:rPr>
        <w:t>江防洪排涝工程管理所现在职9人，退休11人。经费由财政全额拨款。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t>7.梧州市河长制工作站现在职3人。经费由财政全额拨款。</w:t>
      </w:r>
    </w:p>
    <w:p w:rsidR="00816DDA" w:rsidRPr="009430BF" w:rsidRDefault="00EA3920">
      <w:pPr>
        <w:widowControl/>
        <w:shd w:val="clear" w:color="auto" w:fill="FFFFFF"/>
        <w:spacing w:line="600" w:lineRule="exact"/>
        <w:ind w:rightChars="-27" w:right="-57" w:firstLineChars="200" w:firstLine="640"/>
        <w:rPr>
          <w:rFonts w:ascii="仿宋_GB2312" w:eastAsia="仿宋_GB2312" w:hAnsi="仿宋"/>
          <w:sz w:val="32"/>
          <w:szCs w:val="32"/>
        </w:rPr>
      </w:pPr>
      <w:r w:rsidRPr="009430BF">
        <w:rPr>
          <w:rFonts w:ascii="仿宋_GB2312" w:eastAsia="仿宋_GB2312" w:hAnsi="仿宋" w:hint="eastAsia"/>
          <w:sz w:val="32"/>
          <w:szCs w:val="32"/>
        </w:rPr>
        <w:lastRenderedPageBreak/>
        <w:t>8.梧州市水电建筑工程处现在职7人，退休15人。经费由单位经营收入补助。</w:t>
      </w:r>
    </w:p>
    <w:p w:rsidR="00816DDA" w:rsidRPr="009430BF" w:rsidRDefault="00EA3920">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9430BF">
        <w:rPr>
          <w:rFonts w:ascii="黑体" w:eastAsia="黑体" w:hAnsi="黑体" w:cs="Times New Roman" w:hint="eastAsia"/>
          <w:b/>
          <w:color w:val="333333"/>
          <w:kern w:val="0"/>
          <w:sz w:val="32"/>
          <w:szCs w:val="32"/>
        </w:rPr>
        <w:t>四、年度主要工作任务</w:t>
      </w:r>
    </w:p>
    <w:p w:rsidR="00816DDA" w:rsidRPr="009430BF" w:rsidRDefault="00EA3920">
      <w:pPr>
        <w:spacing w:line="560" w:lineRule="exact"/>
        <w:ind w:firstLineChars="196" w:firstLine="630"/>
        <w:rPr>
          <w:rFonts w:ascii="仿宋_GB2312" w:eastAsia="仿宋_GB2312" w:hAnsi="Times New Roman" w:cs="Times New Roman"/>
          <w:bCs/>
          <w:sz w:val="32"/>
          <w:szCs w:val="32"/>
        </w:rPr>
      </w:pPr>
      <w:r w:rsidRPr="009430BF">
        <w:rPr>
          <w:rFonts w:ascii="楷体" w:eastAsia="楷体" w:hAnsi="楷体" w:cs="Times New Roman" w:hint="eastAsia"/>
          <w:b/>
          <w:sz w:val="32"/>
          <w:szCs w:val="32"/>
        </w:rPr>
        <w:t>（一）抓好水旱灾害防御工作。</w:t>
      </w:r>
      <w:r w:rsidRPr="009430BF">
        <w:rPr>
          <w:rFonts w:ascii="仿宋_GB2312" w:eastAsia="仿宋_GB2312" w:hAnsi="Times New Roman" w:cs="Times New Roman" w:hint="eastAsia"/>
          <w:sz w:val="32"/>
          <w:szCs w:val="32"/>
        </w:rPr>
        <w:t>加强与气象、水文等联合会商和信息共享，加强水利工程雨水情预测预报系统建设，切实提高预报科学化。加大水利行业</w:t>
      </w:r>
      <w:proofErr w:type="gramStart"/>
      <w:r w:rsidRPr="009430BF">
        <w:rPr>
          <w:rFonts w:ascii="仿宋_GB2312" w:eastAsia="仿宋_GB2312" w:hAnsi="Times New Roman" w:cs="Times New Roman" w:hint="eastAsia"/>
          <w:sz w:val="32"/>
          <w:szCs w:val="32"/>
        </w:rPr>
        <w:t>防汛备汛工作</w:t>
      </w:r>
      <w:proofErr w:type="gramEnd"/>
      <w:r w:rsidRPr="009430BF">
        <w:rPr>
          <w:rFonts w:ascii="仿宋_GB2312" w:eastAsia="仿宋_GB2312" w:hAnsi="Times New Roman" w:cs="Times New Roman" w:hint="eastAsia"/>
          <w:sz w:val="32"/>
          <w:szCs w:val="32"/>
        </w:rPr>
        <w:t>检查督查力度，及时发现存在问题并进行整改，确保各项</w:t>
      </w:r>
      <w:proofErr w:type="gramStart"/>
      <w:r w:rsidRPr="009430BF">
        <w:rPr>
          <w:rFonts w:ascii="仿宋_GB2312" w:eastAsia="仿宋_GB2312" w:hAnsi="Times New Roman" w:cs="Times New Roman" w:hint="eastAsia"/>
          <w:sz w:val="32"/>
          <w:szCs w:val="32"/>
        </w:rPr>
        <w:t>防汛备汛工作</w:t>
      </w:r>
      <w:proofErr w:type="gramEnd"/>
      <w:r w:rsidRPr="009430BF">
        <w:rPr>
          <w:rFonts w:ascii="仿宋_GB2312" w:eastAsia="仿宋_GB2312" w:hAnsi="Times New Roman" w:cs="Times New Roman" w:hint="eastAsia"/>
          <w:sz w:val="32"/>
          <w:szCs w:val="32"/>
        </w:rPr>
        <w:t>落实到位。继续完善洪水调度方案，重点加强水工程运行监管，紧盯水库</w:t>
      </w:r>
      <w:proofErr w:type="gramStart"/>
      <w:r w:rsidRPr="009430BF">
        <w:rPr>
          <w:rFonts w:ascii="仿宋_GB2312" w:eastAsia="仿宋_GB2312" w:hAnsi="Times New Roman" w:cs="Times New Roman" w:hint="eastAsia"/>
          <w:sz w:val="32"/>
          <w:szCs w:val="32"/>
        </w:rPr>
        <w:t>汛</w:t>
      </w:r>
      <w:proofErr w:type="gramEnd"/>
      <w:r w:rsidRPr="009430BF">
        <w:rPr>
          <w:rFonts w:ascii="仿宋_GB2312" w:eastAsia="仿宋_GB2312" w:hAnsi="Times New Roman" w:cs="Times New Roman" w:hint="eastAsia"/>
          <w:sz w:val="32"/>
          <w:szCs w:val="32"/>
        </w:rPr>
        <w:t>限水位，严禁汛期</w:t>
      </w:r>
      <w:proofErr w:type="gramStart"/>
      <w:r w:rsidRPr="009430BF">
        <w:rPr>
          <w:rFonts w:ascii="仿宋_GB2312" w:eastAsia="仿宋_GB2312" w:hAnsi="Times New Roman" w:cs="Times New Roman" w:hint="eastAsia"/>
          <w:sz w:val="32"/>
          <w:szCs w:val="32"/>
        </w:rPr>
        <w:t>违规超</w:t>
      </w:r>
      <w:proofErr w:type="gramEnd"/>
      <w:r w:rsidRPr="009430BF">
        <w:rPr>
          <w:rFonts w:ascii="仿宋_GB2312" w:eastAsia="仿宋_GB2312" w:hAnsi="Times New Roman" w:cs="Times New Roman" w:hint="eastAsia"/>
          <w:sz w:val="32"/>
          <w:szCs w:val="32"/>
        </w:rPr>
        <w:t>汛限水位运行。</w:t>
      </w:r>
      <w:r w:rsidRPr="009430BF">
        <w:rPr>
          <w:rFonts w:ascii="仿宋_GB2312" w:eastAsia="仿宋_GB2312" w:hAnsi="Times New Roman" w:cs="Times New Roman" w:hint="eastAsia"/>
          <w:bCs/>
          <w:sz w:val="32"/>
          <w:szCs w:val="32"/>
        </w:rPr>
        <w:t>加强水利工程运行管理工作，着力夯实管理基础，创新监管模式，准确掌握水利工程安全状况。</w:t>
      </w:r>
    </w:p>
    <w:p w:rsidR="00816DDA" w:rsidRPr="009430BF" w:rsidRDefault="00EA3920">
      <w:pPr>
        <w:pStyle w:val="a6"/>
        <w:widowControl/>
        <w:spacing w:line="560" w:lineRule="exact"/>
        <w:ind w:firstLineChars="200" w:firstLine="643"/>
        <w:jc w:val="both"/>
        <w:rPr>
          <w:rFonts w:ascii="仿宋_GB2312" w:hAnsi="Times New Roman"/>
          <w:b/>
          <w:color w:val="000000"/>
          <w:sz w:val="32"/>
        </w:rPr>
      </w:pPr>
      <w:r w:rsidRPr="009430BF">
        <w:rPr>
          <w:rFonts w:ascii="楷体" w:eastAsia="楷体" w:hAnsi="楷体" w:hint="eastAsia"/>
          <w:b/>
          <w:color w:val="000000"/>
          <w:sz w:val="32"/>
        </w:rPr>
        <w:t>（二）推进水利项目建设和项目验收工作。</w:t>
      </w:r>
      <w:r w:rsidRPr="009430BF">
        <w:rPr>
          <w:rFonts w:ascii="仿宋_GB2312" w:hAnsi="Times New Roman" w:hint="eastAsia"/>
          <w:color w:val="000000"/>
          <w:sz w:val="32"/>
        </w:rPr>
        <w:t>明确重点推进建设的各类水利项目，一是重点推进西江干流治理项目的建设，续建城区防洪工程建设，年度计划完成投资约4.2亿元；二是新开工岑溪市黄岭水库除险加固工程，年度计划完成投资400万元，争取新开工蒙山县古皂水库工程；三是加快推进中小河流治理项目，建设苍梧县、岑溪市、藤县、万秀区辖区范围内多项中小河流治理工程，年度计划完成投资约6800万元。四是</w:t>
      </w:r>
      <w:r w:rsidRPr="009430BF">
        <w:rPr>
          <w:rFonts w:ascii="仿宋_GB2312" w:hAnsi="Times New Roman" w:hint="eastAsia"/>
          <w:bCs/>
          <w:sz w:val="32"/>
        </w:rPr>
        <w:t>做好水生态文明河湖连通工程建设工作，</w:t>
      </w:r>
      <w:r w:rsidRPr="009430BF">
        <w:rPr>
          <w:rFonts w:ascii="仿宋_GB2312" w:hAnsi="Times New Roman" w:hint="eastAsia"/>
          <w:sz w:val="32"/>
        </w:rPr>
        <w:t>为苍梧新县城城区河湖连通项目争取2020年度自治区水利</w:t>
      </w:r>
      <w:proofErr w:type="gramStart"/>
      <w:r w:rsidRPr="009430BF">
        <w:rPr>
          <w:rFonts w:ascii="仿宋_GB2312" w:hAnsi="Times New Roman" w:hint="eastAsia"/>
          <w:sz w:val="32"/>
        </w:rPr>
        <w:t>厅建设</w:t>
      </w:r>
      <w:proofErr w:type="gramEnd"/>
      <w:r w:rsidRPr="009430BF">
        <w:rPr>
          <w:rFonts w:ascii="仿宋_GB2312" w:hAnsi="Times New Roman" w:hint="eastAsia"/>
          <w:sz w:val="32"/>
        </w:rPr>
        <w:t>资金。</w:t>
      </w:r>
      <w:r w:rsidRPr="009430BF">
        <w:rPr>
          <w:rFonts w:ascii="仿宋_GB2312" w:hAnsi="Times New Roman" w:hint="eastAsia"/>
          <w:color w:val="000000"/>
          <w:sz w:val="32"/>
        </w:rPr>
        <w:t>加强督促指导各县（市、区）如期完成2020年度计划目标任务，并按照水利工程项目推进年实施方案的要求，督促各个项目业主对全市已完工但未进行竣工验收的687个水利工程项目尽快完善相关资料并申请进行验收。</w:t>
      </w:r>
    </w:p>
    <w:p w:rsidR="00816DDA" w:rsidRPr="009430BF" w:rsidRDefault="00EA3920">
      <w:pPr>
        <w:pStyle w:val="a6"/>
        <w:widowControl/>
        <w:spacing w:line="560" w:lineRule="exact"/>
        <w:ind w:firstLineChars="150" w:firstLine="482"/>
        <w:rPr>
          <w:rFonts w:ascii="仿宋_GB2312" w:hAnsi="Times New Roman"/>
          <w:sz w:val="32"/>
        </w:rPr>
      </w:pPr>
      <w:r w:rsidRPr="009430BF">
        <w:rPr>
          <w:rFonts w:ascii="楷体" w:eastAsia="楷体" w:hAnsi="楷体" w:hint="eastAsia"/>
          <w:b/>
          <w:sz w:val="32"/>
        </w:rPr>
        <w:lastRenderedPageBreak/>
        <w:t>（三）加强水土保持监管。</w:t>
      </w:r>
      <w:r w:rsidRPr="009430BF">
        <w:rPr>
          <w:rFonts w:ascii="仿宋_GB2312" w:hAnsi="Times New Roman" w:hint="eastAsia"/>
          <w:sz w:val="32"/>
        </w:rPr>
        <w:t>逐步建立完备的水土保持监测体系，利用信息化监督管理技术，进一步加强对生产建设项目水土保持监督管理力度，着重对矿产资源开采、石材开采、开发区、园区、公路、房地产等生产建设项目开展水土保持监督检查，督促相关建设单位贯彻落实《水土保持法》，做好水土流失预防和治理等工作。</w:t>
      </w:r>
    </w:p>
    <w:p w:rsidR="00816DDA" w:rsidRPr="009430BF" w:rsidRDefault="00EA3920">
      <w:pPr>
        <w:pStyle w:val="a6"/>
        <w:widowControl/>
        <w:spacing w:line="560" w:lineRule="exact"/>
        <w:ind w:firstLineChars="150" w:firstLine="482"/>
        <w:rPr>
          <w:rFonts w:ascii="仿宋_GB2312" w:hAnsi="Times New Roman"/>
          <w:sz w:val="32"/>
        </w:rPr>
      </w:pPr>
      <w:r w:rsidRPr="009430BF">
        <w:rPr>
          <w:rFonts w:ascii="楷体" w:eastAsia="楷体" w:hAnsi="楷体" w:hint="eastAsia"/>
          <w:b/>
          <w:sz w:val="32"/>
        </w:rPr>
        <w:t>（四）</w:t>
      </w:r>
      <w:r w:rsidRPr="009430BF">
        <w:rPr>
          <w:rFonts w:ascii="楷体" w:eastAsia="楷体" w:hAnsi="楷体" w:hint="eastAsia"/>
          <w:b/>
          <w:bCs/>
          <w:sz w:val="32"/>
        </w:rPr>
        <w:t>实行严格水资源管理，确保水资源可持续利用，支撑我市社会经济可持续发展。</w:t>
      </w:r>
      <w:r w:rsidRPr="009430BF">
        <w:rPr>
          <w:rFonts w:ascii="仿宋_GB2312" w:hAnsi="Times New Roman" w:hint="eastAsia"/>
          <w:sz w:val="32"/>
        </w:rPr>
        <w:t>严格执行《国务院关于实行最严格的水资源管理制度的意见》，引导产业结构合理布局，以水资源节约保护的“倒逼机制”，推动我市经济结构的调整和发展方式的转变。</w:t>
      </w:r>
    </w:p>
    <w:p w:rsidR="00816DDA" w:rsidRPr="009430BF" w:rsidRDefault="00EA3920">
      <w:pPr>
        <w:pStyle w:val="a6"/>
        <w:widowControl/>
        <w:spacing w:line="560" w:lineRule="exact"/>
        <w:ind w:firstLineChars="150" w:firstLine="482"/>
        <w:rPr>
          <w:rFonts w:ascii="仿宋_GB2312" w:hAnsi="Times New Roman"/>
          <w:sz w:val="32"/>
        </w:rPr>
      </w:pPr>
      <w:r w:rsidRPr="009430BF">
        <w:rPr>
          <w:rFonts w:ascii="楷体" w:eastAsia="楷体" w:hAnsi="楷体" w:hint="eastAsia"/>
          <w:b/>
          <w:bCs/>
          <w:sz w:val="32"/>
        </w:rPr>
        <w:t>（五）</w:t>
      </w:r>
      <w:r w:rsidRPr="009430BF">
        <w:rPr>
          <w:rFonts w:ascii="楷体" w:eastAsia="楷体" w:hAnsi="楷体" w:hint="eastAsia"/>
          <w:b/>
          <w:color w:val="000000"/>
          <w:sz w:val="32"/>
        </w:rPr>
        <w:t>持续</w:t>
      </w:r>
      <w:r w:rsidRPr="009430BF">
        <w:rPr>
          <w:rFonts w:ascii="楷体" w:eastAsia="楷体" w:hAnsi="楷体" w:hint="eastAsia"/>
          <w:b/>
          <w:sz w:val="32"/>
        </w:rPr>
        <w:t>推进河长制从“有名”到“有实”。</w:t>
      </w:r>
      <w:r w:rsidRPr="009430BF">
        <w:rPr>
          <w:rFonts w:ascii="仿宋_GB2312" w:hAnsi="Times New Roman" w:hint="eastAsia"/>
          <w:sz w:val="32"/>
        </w:rPr>
        <w:t>强化河长湖长履职情况考核，加大河</w:t>
      </w:r>
      <w:proofErr w:type="gramStart"/>
      <w:r w:rsidRPr="009430BF">
        <w:rPr>
          <w:rFonts w:ascii="仿宋_GB2312" w:hAnsi="Times New Roman" w:hint="eastAsia"/>
          <w:sz w:val="32"/>
        </w:rPr>
        <w:t>长制湖长</w:t>
      </w:r>
      <w:proofErr w:type="gramEnd"/>
      <w:r w:rsidRPr="009430BF">
        <w:rPr>
          <w:rFonts w:ascii="仿宋_GB2312" w:hAnsi="Times New Roman" w:hint="eastAsia"/>
          <w:sz w:val="32"/>
        </w:rPr>
        <w:t>制工作激励支持力度，定期组织召开河长会议，协调解决江河湖库管理与保护重大问题，督促各成员单位按规定履行职责。继续开展江河湖库“清四乱”工作，巩固河湖治理成果，形成“四乱”问题长效管理机制。继续推进江河湖库管理范围划定和水域岸线保护与利用规划工作，2020年底前完成最高</w:t>
      </w:r>
      <w:proofErr w:type="gramStart"/>
      <w:r w:rsidRPr="009430BF">
        <w:rPr>
          <w:rFonts w:ascii="仿宋_GB2312" w:hAnsi="Times New Roman" w:hint="eastAsia"/>
          <w:sz w:val="32"/>
        </w:rPr>
        <w:t>层级河</w:t>
      </w:r>
      <w:proofErr w:type="gramEnd"/>
      <w:r w:rsidRPr="009430BF">
        <w:rPr>
          <w:rFonts w:ascii="仿宋_GB2312" w:hAnsi="Times New Roman" w:hint="eastAsia"/>
          <w:sz w:val="32"/>
        </w:rPr>
        <w:t>长为县级领导、最高</w:t>
      </w:r>
      <w:proofErr w:type="gramStart"/>
      <w:r w:rsidRPr="009430BF">
        <w:rPr>
          <w:rFonts w:ascii="仿宋_GB2312" w:hAnsi="Times New Roman" w:hint="eastAsia"/>
          <w:sz w:val="32"/>
        </w:rPr>
        <w:t>层级河</w:t>
      </w:r>
      <w:proofErr w:type="gramEnd"/>
      <w:r w:rsidRPr="009430BF">
        <w:rPr>
          <w:rFonts w:ascii="仿宋_GB2312" w:hAnsi="Times New Roman" w:hint="eastAsia"/>
          <w:sz w:val="32"/>
        </w:rPr>
        <w:t>长为乡级领导且管理任务较重的河湖管理范围划定工作。加快梧州市河长</w:t>
      </w:r>
      <w:proofErr w:type="gramStart"/>
      <w:r w:rsidRPr="009430BF">
        <w:rPr>
          <w:rFonts w:ascii="仿宋_GB2312" w:hAnsi="Times New Roman" w:hint="eastAsia"/>
          <w:sz w:val="32"/>
        </w:rPr>
        <w:t>制综合</w:t>
      </w:r>
      <w:proofErr w:type="gramEnd"/>
      <w:r w:rsidRPr="009430BF">
        <w:rPr>
          <w:rFonts w:ascii="仿宋_GB2312" w:hAnsi="Times New Roman" w:hint="eastAsia"/>
          <w:sz w:val="32"/>
        </w:rPr>
        <w:t>管理信息平台建设，充分利用新技术、新设备，着力构建网格化、精细化、信息化执法监管体系，提升江河湖库管理保护工作效能。</w:t>
      </w:r>
    </w:p>
    <w:p w:rsidR="00816DDA" w:rsidRPr="009430BF" w:rsidRDefault="00EA3920">
      <w:pPr>
        <w:spacing w:line="560" w:lineRule="exact"/>
        <w:ind w:firstLineChars="147" w:firstLine="472"/>
        <w:rPr>
          <w:rFonts w:ascii="黑体" w:eastAsia="黑体" w:hAnsi="黑体" w:cs="Times New Roman"/>
          <w:b/>
          <w:color w:val="333333"/>
          <w:kern w:val="0"/>
          <w:sz w:val="32"/>
          <w:szCs w:val="32"/>
        </w:rPr>
      </w:pPr>
      <w:r w:rsidRPr="009430BF">
        <w:rPr>
          <w:rFonts w:ascii="楷体" w:eastAsia="楷体" w:hAnsi="楷体" w:cs="Times New Roman" w:hint="eastAsia"/>
          <w:b/>
          <w:bCs/>
          <w:color w:val="000000"/>
          <w:sz w:val="32"/>
          <w:szCs w:val="32"/>
        </w:rPr>
        <w:t>（六）</w:t>
      </w:r>
      <w:r w:rsidRPr="009430BF">
        <w:rPr>
          <w:rFonts w:ascii="楷体" w:eastAsia="楷体" w:hAnsi="楷体" w:cs="Times New Roman" w:hint="eastAsia"/>
          <w:b/>
          <w:sz w:val="32"/>
          <w:szCs w:val="32"/>
        </w:rPr>
        <w:t>抓好基层党建、党风廉政建设和反腐败工作。</w:t>
      </w:r>
      <w:r w:rsidRPr="009430BF">
        <w:rPr>
          <w:rFonts w:ascii="仿宋_GB2312" w:eastAsia="仿宋_GB2312" w:hAnsi="Times New Roman" w:cs="Times New Roman" w:hint="eastAsia"/>
          <w:sz w:val="32"/>
          <w:szCs w:val="32"/>
        </w:rPr>
        <w:t>深</w:t>
      </w:r>
      <w:r w:rsidRPr="009430BF">
        <w:rPr>
          <w:rFonts w:ascii="仿宋_GB2312" w:eastAsia="仿宋_GB2312" w:hAnsi="Times New Roman" w:cs="Times New Roman" w:hint="eastAsia"/>
          <w:sz w:val="32"/>
          <w:szCs w:val="32"/>
        </w:rPr>
        <w:lastRenderedPageBreak/>
        <w:t>入开展“不忘初心、牢记使命”主题教育工作，继续深入剖析和检视问题，坚持把学习教育、调查研究、检视问题、整改落实贯穿始终。落实党建主体责任清单，加强党建工作的管理，不断提高我局党建工作质量。重点推进党建主题活动，以“做最好的自己”党建主题活动为抓手，围绕水利民生工程项目，将党建工作与水利工作有机结合。</w:t>
      </w:r>
      <w:r w:rsidRPr="009430BF">
        <w:rPr>
          <w:rFonts w:ascii="仿宋_GB2312" w:eastAsia="仿宋_GB2312" w:hint="eastAsia"/>
          <w:bCs/>
          <w:sz w:val="32"/>
          <w:szCs w:val="32"/>
        </w:rPr>
        <w:t>不断</w:t>
      </w:r>
      <w:r w:rsidRPr="009430BF">
        <w:rPr>
          <w:rFonts w:ascii="仿宋_GB2312" w:eastAsia="仿宋_GB2312" w:hint="eastAsia"/>
          <w:sz w:val="32"/>
          <w:szCs w:val="32"/>
        </w:rPr>
        <w:t>完善规章制度，继续坚持廉政承诺、民主生活会、党章党规党纪、谈心谈话、述职述廉等制度，建立起以制度建设统领全局工作的长效机制。加强廉政教育，把党风廉政建设和反腐败斗争不断推向前进。狠抓宣传教育。</w:t>
      </w:r>
    </w:p>
    <w:p w:rsidR="00816DDA" w:rsidRPr="009430BF" w:rsidRDefault="00EA3920" w:rsidP="009430BF">
      <w:pPr>
        <w:widowControl/>
        <w:shd w:val="clear" w:color="auto" w:fill="FFFFFF"/>
        <w:spacing w:line="525" w:lineRule="atLeast"/>
        <w:ind w:left="1" w:rightChars="-27" w:right="-57" w:firstLineChars="200" w:firstLine="640"/>
        <w:rPr>
          <w:rFonts w:ascii="黑体" w:eastAsia="黑体" w:hAnsi="仿宋" w:cs="宋体"/>
          <w:b/>
          <w:bCs/>
          <w:color w:val="333333"/>
          <w:kern w:val="0"/>
          <w:sz w:val="32"/>
        </w:rPr>
      </w:pPr>
      <w:r w:rsidRPr="009430BF">
        <w:rPr>
          <w:rFonts w:ascii="黑体" w:eastAsia="黑体" w:hAnsi="仿宋" w:cs="宋体" w:hint="eastAsia"/>
          <w:bCs/>
          <w:color w:val="333333"/>
          <w:kern w:val="0"/>
          <w:sz w:val="32"/>
        </w:rPr>
        <w:t>第二部分：</w:t>
      </w:r>
      <w:r w:rsidRPr="009430BF">
        <w:rPr>
          <w:rFonts w:ascii="黑体" w:eastAsia="黑体" w:hAnsi="仿宋" w:cs="宋体" w:hint="eastAsia"/>
          <w:b/>
          <w:bCs/>
          <w:color w:val="333333"/>
          <w:kern w:val="0"/>
          <w:sz w:val="32"/>
        </w:rPr>
        <w:t xml:space="preserve"> 2020年部门预算报表（预算公开报表作为附件挂在报告尾部，详见附件）</w:t>
      </w:r>
    </w:p>
    <w:p w:rsidR="00816DDA" w:rsidRPr="009430BF" w:rsidRDefault="00EA3920">
      <w:pPr>
        <w:widowControl/>
        <w:wordWrap w:val="0"/>
        <w:spacing w:line="555" w:lineRule="atLeast"/>
        <w:ind w:rightChars="-27" w:right="-57" w:firstLineChars="200" w:firstLine="643"/>
        <w:rPr>
          <w:rFonts w:ascii="黑体" w:eastAsia="黑体" w:hAnsi="仿宋" w:cs="宋体"/>
          <w:b/>
          <w:bCs/>
          <w:color w:val="333333"/>
          <w:kern w:val="0"/>
          <w:sz w:val="32"/>
        </w:rPr>
      </w:pPr>
      <w:r w:rsidRPr="009430BF">
        <w:rPr>
          <w:rFonts w:ascii="黑体" w:eastAsia="黑体" w:hAnsi="仿宋" w:cs="宋体" w:hint="eastAsia"/>
          <w:b/>
          <w:bCs/>
          <w:color w:val="333333"/>
          <w:kern w:val="0"/>
          <w:sz w:val="32"/>
        </w:rPr>
        <w:t>第三部分：2020年部门预算及“三公”经费预算报表说明</w:t>
      </w:r>
    </w:p>
    <w:p w:rsidR="00816DDA" w:rsidRPr="009430BF" w:rsidRDefault="00EA3920">
      <w:pPr>
        <w:widowControl/>
        <w:wordWrap w:val="0"/>
        <w:spacing w:line="555" w:lineRule="atLeast"/>
        <w:ind w:rightChars="-27" w:right="-57" w:firstLineChars="150" w:firstLine="482"/>
        <w:rPr>
          <w:rFonts w:ascii="宋体" w:eastAsia="宋体" w:hAnsi="宋体" w:cs="宋体"/>
          <w:color w:val="333333"/>
          <w:kern w:val="0"/>
          <w:szCs w:val="21"/>
        </w:rPr>
      </w:pPr>
      <w:r w:rsidRPr="009430BF">
        <w:rPr>
          <w:rFonts w:ascii="黑体" w:eastAsia="黑体" w:hAnsi="黑体" w:cs="Times New Roman" w:hint="eastAsia"/>
          <w:b/>
          <w:color w:val="333333"/>
          <w:kern w:val="0"/>
          <w:sz w:val="32"/>
          <w:szCs w:val="32"/>
        </w:rPr>
        <w:t>一、</w:t>
      </w:r>
      <w:r w:rsidRPr="009430BF">
        <w:rPr>
          <w:rFonts w:ascii="黑体" w:eastAsia="黑体" w:hAnsi="Times New Roman" w:cs="Times New Roman" w:hint="eastAsia"/>
          <w:b/>
          <w:color w:val="333333"/>
          <w:kern w:val="0"/>
          <w:sz w:val="32"/>
          <w:szCs w:val="32"/>
        </w:rPr>
        <w:t>2020</w:t>
      </w:r>
      <w:r w:rsidRPr="009430BF">
        <w:rPr>
          <w:rFonts w:ascii="黑体" w:eastAsia="黑体" w:hAnsi="黑体" w:cs="Times New Roman" w:hint="eastAsia"/>
          <w:b/>
          <w:color w:val="333333"/>
          <w:kern w:val="0"/>
          <w:sz w:val="32"/>
          <w:szCs w:val="32"/>
        </w:rPr>
        <w:t>年部门收支总体</w:t>
      </w:r>
      <w:r w:rsidRPr="009430BF">
        <w:rPr>
          <w:rFonts w:ascii="黑体" w:eastAsia="黑体" w:hAnsi="仿宋" w:cs="宋体" w:hint="eastAsia"/>
          <w:b/>
          <w:color w:val="000000"/>
          <w:kern w:val="0"/>
          <w:sz w:val="32"/>
          <w:szCs w:val="32"/>
        </w:rPr>
        <w:t>预算</w:t>
      </w:r>
      <w:r w:rsidRPr="009430BF">
        <w:rPr>
          <w:rFonts w:ascii="黑体" w:eastAsia="黑体" w:hAnsi="黑体" w:cs="Times New Roman" w:hint="eastAsia"/>
          <w:b/>
          <w:color w:val="333333"/>
          <w:kern w:val="0"/>
          <w:sz w:val="32"/>
          <w:szCs w:val="32"/>
        </w:rPr>
        <w:t>情况</w:t>
      </w:r>
    </w:p>
    <w:p w:rsidR="00816DDA" w:rsidRPr="009430BF" w:rsidRDefault="00EA3920" w:rsidP="00BE2E6A">
      <w:pPr>
        <w:widowControl/>
        <w:wordWrap w:val="0"/>
        <w:spacing w:line="555" w:lineRule="atLeast"/>
        <w:ind w:rightChars="-27" w:right="-57" w:firstLineChars="195" w:firstLine="624"/>
        <w:rPr>
          <w:rFonts w:ascii="宋体" w:eastAsia="宋体" w:hAnsi="宋体" w:cs="宋体"/>
          <w:color w:val="333333"/>
          <w:kern w:val="0"/>
          <w:szCs w:val="21"/>
        </w:rPr>
      </w:pPr>
      <w:r w:rsidRPr="009430BF">
        <w:rPr>
          <w:rFonts w:ascii="楷体_GB2312" w:eastAsia="楷体_GB2312" w:hAnsi="Times New Roman" w:cs="Times New Roman" w:hint="eastAsia"/>
          <w:b/>
          <w:color w:val="333333"/>
          <w:kern w:val="0"/>
          <w:sz w:val="32"/>
          <w:szCs w:val="32"/>
        </w:rPr>
        <w:t>（一）收入预算说明。</w:t>
      </w:r>
    </w:p>
    <w:p w:rsidR="00816DDA" w:rsidRPr="009430BF" w:rsidRDefault="00EA3920" w:rsidP="001A4F5E">
      <w:pPr>
        <w:autoSpaceDE w:val="0"/>
        <w:autoSpaceDN w:val="0"/>
        <w:adjustRightInd w:val="0"/>
        <w:ind w:firstLineChars="200" w:firstLine="640"/>
        <w:jc w:val="left"/>
        <w:rPr>
          <w:rFonts w:ascii="仿宋_GB2312" w:eastAsia="仿宋_GB2312" w:hAnsi="Times New Roman" w:cs="AdobeHeitiStd-Regular"/>
          <w:kern w:val="0"/>
          <w:sz w:val="32"/>
          <w:szCs w:val="32"/>
        </w:rPr>
      </w:pPr>
      <w:r w:rsidRPr="009430BF">
        <w:rPr>
          <w:rFonts w:ascii="仿宋_GB2312" w:eastAsia="仿宋_GB2312" w:hAnsi="Times New Roman" w:cs="Times New Roman" w:hint="eastAsia"/>
          <w:kern w:val="0"/>
          <w:sz w:val="32"/>
          <w:szCs w:val="32"/>
        </w:rPr>
        <w:t>2020年收入总预算17416894元，同比减少2263959元,下降11.50%。2020年</w:t>
      </w:r>
      <w:r w:rsidRPr="009430BF">
        <w:rPr>
          <w:rFonts w:ascii="仿宋_GB2312" w:eastAsia="仿宋_GB2312" w:hAnsi="Times New Roman" w:hint="eastAsia"/>
          <w:kern w:val="0"/>
          <w:sz w:val="32"/>
          <w:szCs w:val="32"/>
        </w:rPr>
        <w:t>收入预算总体减少的主要原因：</w:t>
      </w:r>
      <w:r w:rsidR="001A4F5E" w:rsidRPr="009430BF">
        <w:rPr>
          <w:rFonts w:ascii="仿宋_GB2312" w:eastAsia="仿宋_GB2312" w:hAnsi="Times New Roman" w:hint="eastAsia"/>
          <w:kern w:val="0"/>
          <w:sz w:val="32"/>
          <w:szCs w:val="32"/>
        </w:rPr>
        <w:t>一是由于</w:t>
      </w:r>
      <w:r w:rsidR="00BB0BF7" w:rsidRPr="009430BF">
        <w:rPr>
          <w:rFonts w:ascii="仿宋_GB2312" w:eastAsia="仿宋_GB2312" w:hAnsi="Times New Roman" w:hint="eastAsia"/>
          <w:kern w:val="0"/>
          <w:sz w:val="32"/>
          <w:szCs w:val="32"/>
        </w:rPr>
        <w:t>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BB0BF7" w:rsidRPr="009430BF">
        <w:rPr>
          <w:rFonts w:ascii="仿宋_GB2312" w:eastAsia="仿宋_GB2312" w:hAnsi="Times New Roman" w:hint="eastAsia"/>
          <w:kern w:val="0"/>
          <w:sz w:val="32"/>
          <w:szCs w:val="32"/>
        </w:rPr>
        <w:t>，使收入</w:t>
      </w:r>
      <w:r w:rsidR="00AF2C20" w:rsidRPr="009430BF">
        <w:rPr>
          <w:rFonts w:ascii="仿宋_GB2312" w:eastAsia="仿宋_GB2312" w:hAnsi="Times New Roman" w:hint="eastAsia"/>
          <w:kern w:val="0"/>
          <w:sz w:val="32"/>
          <w:szCs w:val="32"/>
        </w:rPr>
        <w:t>总</w:t>
      </w:r>
      <w:r w:rsidR="00BB0BF7" w:rsidRPr="009430BF">
        <w:rPr>
          <w:rFonts w:ascii="仿宋_GB2312" w:eastAsia="仿宋_GB2312" w:hAnsi="Times New Roman" w:hint="eastAsia"/>
          <w:kern w:val="0"/>
          <w:sz w:val="32"/>
          <w:szCs w:val="32"/>
        </w:rPr>
        <w:t>预算有所减少</w:t>
      </w:r>
      <w:r w:rsidR="001A4F5E" w:rsidRPr="009430BF">
        <w:rPr>
          <w:rFonts w:ascii="仿宋_GB2312" w:eastAsia="仿宋_GB2312" w:hAnsi="Times New Roman" w:cs="AdobeHeitiStd-Regular" w:hint="eastAsia"/>
          <w:kern w:val="0"/>
          <w:sz w:val="32"/>
          <w:szCs w:val="32"/>
        </w:rPr>
        <w:t>；二是</w:t>
      </w:r>
      <w:r w:rsidR="001A4F5E" w:rsidRPr="009430BF">
        <w:rPr>
          <w:rFonts w:ascii="仿宋_GB2312" w:eastAsia="仿宋_GB2312" w:hAnsi="Times New Roman" w:cs="黑体" w:hint="eastAsia"/>
          <w:kern w:val="0"/>
          <w:sz w:val="32"/>
          <w:szCs w:val="32"/>
        </w:rPr>
        <w:t>根据自治区相关工作要求，压减一般性支出预算，使收入总预算有所减少。</w:t>
      </w:r>
    </w:p>
    <w:p w:rsidR="00816DDA" w:rsidRPr="009430BF" w:rsidRDefault="00EA3920">
      <w:pPr>
        <w:widowControl/>
        <w:wordWrap w:val="0"/>
        <w:spacing w:line="555" w:lineRule="atLeast"/>
        <w:ind w:rightChars="-27" w:right="-57" w:firstLineChars="200" w:firstLine="640"/>
        <w:rPr>
          <w:rFonts w:ascii="宋体" w:eastAsia="宋体" w:hAnsi="宋体" w:cs="宋体"/>
          <w:kern w:val="0"/>
          <w:szCs w:val="21"/>
        </w:rPr>
      </w:pPr>
      <w:r w:rsidRPr="009430BF">
        <w:rPr>
          <w:rFonts w:ascii="仿宋_GB2312" w:eastAsia="仿宋_GB2312" w:hAnsi="Times New Roman" w:cs="Times New Roman" w:hint="eastAsia"/>
          <w:kern w:val="0"/>
          <w:sz w:val="32"/>
          <w:szCs w:val="32"/>
        </w:rPr>
        <w:t>其中：</w:t>
      </w:r>
      <w:r w:rsidRPr="009430BF">
        <w:rPr>
          <w:rFonts w:ascii="宋体" w:eastAsia="宋体" w:hAnsi="宋体" w:cs="宋体"/>
          <w:kern w:val="0"/>
          <w:szCs w:val="21"/>
        </w:rPr>
        <w:t xml:space="preserve"> </w:t>
      </w:r>
    </w:p>
    <w:p w:rsidR="00816DDA" w:rsidRPr="009660D7" w:rsidRDefault="00EA3920" w:rsidP="00D67368">
      <w:pPr>
        <w:autoSpaceDE w:val="0"/>
        <w:autoSpaceDN w:val="0"/>
        <w:adjustRightInd w:val="0"/>
        <w:ind w:firstLineChars="200" w:firstLine="640"/>
        <w:jc w:val="left"/>
        <w:rPr>
          <w:rFonts w:ascii="仿宋_GB2312" w:eastAsia="仿宋_GB2312" w:hAnsiTheme="minorEastAsia" w:cs="AdobeHeitiStd-Regular"/>
          <w:kern w:val="0"/>
          <w:sz w:val="32"/>
          <w:szCs w:val="32"/>
        </w:rPr>
      </w:pPr>
      <w:r w:rsidRPr="009430BF">
        <w:rPr>
          <w:rFonts w:ascii="仿宋_GB2312" w:eastAsia="仿宋_GB2312" w:hAnsi="Times New Roman" w:cs="Times New Roman" w:hint="eastAsia"/>
          <w:kern w:val="0"/>
          <w:sz w:val="32"/>
          <w:szCs w:val="32"/>
        </w:rPr>
        <w:t>1</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一般公共预算拨款173168974元，同比减少2263959元，</w:t>
      </w:r>
      <w:r w:rsidRPr="009430BF">
        <w:rPr>
          <w:rFonts w:ascii="仿宋_GB2312" w:eastAsia="仿宋_GB2312" w:hAnsi="Times New Roman" w:cs="Times New Roman" w:hint="eastAsia"/>
          <w:kern w:val="0"/>
          <w:sz w:val="32"/>
          <w:szCs w:val="32"/>
        </w:rPr>
        <w:lastRenderedPageBreak/>
        <w:t>下降11.60</w:t>
      </w:r>
      <w:r w:rsidRPr="009430BF">
        <w:rPr>
          <w:rFonts w:ascii="Times New Roman" w:eastAsia="宋体" w:hAnsi="Times New Roman" w:cs="Times New Roman"/>
          <w:kern w:val="0"/>
          <w:sz w:val="32"/>
          <w:szCs w:val="32"/>
        </w:rPr>
        <w:t>%</w:t>
      </w:r>
      <w:r w:rsidRPr="009660D7">
        <w:rPr>
          <w:rFonts w:ascii="仿宋_GB2312" w:eastAsia="仿宋_GB2312" w:hAnsi="Times New Roman" w:cs="Times New Roman" w:hint="eastAsia"/>
          <w:kern w:val="0"/>
          <w:sz w:val="32"/>
          <w:szCs w:val="32"/>
        </w:rPr>
        <w:t>。主要</w:t>
      </w:r>
      <w:r w:rsidR="00E378D7" w:rsidRPr="009660D7">
        <w:rPr>
          <w:rFonts w:ascii="仿宋_GB2312" w:eastAsia="仿宋_GB2312" w:hAnsi="Times New Roman" w:cs="Times New Roman" w:hint="eastAsia"/>
          <w:kern w:val="0"/>
          <w:sz w:val="32"/>
          <w:szCs w:val="32"/>
        </w:rPr>
        <w:t>原因：</w:t>
      </w:r>
      <w:r w:rsidR="001A4F5E" w:rsidRPr="009660D7">
        <w:rPr>
          <w:rFonts w:ascii="仿宋_GB2312" w:eastAsia="仿宋_GB2312" w:hAnsi="Times New Roman" w:cs="Times New Roman" w:hint="eastAsia"/>
          <w:kern w:val="0"/>
          <w:sz w:val="32"/>
          <w:szCs w:val="32"/>
        </w:rPr>
        <w:t>一是</w:t>
      </w:r>
      <w:r w:rsidR="00BB0BF7" w:rsidRPr="009660D7">
        <w:rPr>
          <w:rFonts w:ascii="仿宋_GB2312" w:eastAsia="仿宋_GB2312" w:hAnsi="Times New Roman" w:cs="Times New Roman" w:hint="eastAsia"/>
          <w:kern w:val="0"/>
          <w:sz w:val="32"/>
          <w:szCs w:val="32"/>
        </w:rPr>
        <w:t>由于机构改革，</w:t>
      </w:r>
      <w:r w:rsidR="00347B28" w:rsidRPr="009660D7">
        <w:rPr>
          <w:rFonts w:ascii="仿宋_GB2312" w:eastAsia="仿宋_GB2312" w:hAnsiTheme="minorEastAsia" w:hint="eastAsia"/>
          <w:kern w:val="0"/>
          <w:sz w:val="32"/>
          <w:szCs w:val="32"/>
        </w:rPr>
        <w:t>减少公益一类单位个数</w:t>
      </w:r>
      <w:r w:rsidR="001A4F5E" w:rsidRPr="009660D7">
        <w:rPr>
          <w:rFonts w:ascii="仿宋_GB2312" w:eastAsia="仿宋_GB2312" w:hAnsiTheme="minorEastAsia" w:cs="Times New Roman" w:hint="eastAsia"/>
          <w:kern w:val="0"/>
          <w:sz w:val="32"/>
          <w:szCs w:val="32"/>
        </w:rPr>
        <w:t>；</w:t>
      </w:r>
      <w:r w:rsidR="001A4F5E" w:rsidRPr="009660D7">
        <w:rPr>
          <w:rFonts w:ascii="仿宋_GB2312" w:eastAsia="仿宋_GB2312" w:hAnsiTheme="minorEastAsia" w:cs="Times New Roman" w:hint="eastAsia"/>
          <w:color w:val="333333"/>
          <w:kern w:val="0"/>
          <w:sz w:val="32"/>
          <w:szCs w:val="32"/>
        </w:rPr>
        <w:t>二是</w:t>
      </w:r>
      <w:r w:rsidR="001A4F5E" w:rsidRPr="009660D7">
        <w:rPr>
          <w:rFonts w:ascii="仿宋_GB2312" w:eastAsia="仿宋_GB2312" w:hAnsiTheme="minorEastAsia" w:cs="黑体" w:hint="eastAsia"/>
          <w:kern w:val="0"/>
          <w:sz w:val="32"/>
          <w:szCs w:val="32"/>
        </w:rPr>
        <w:t>根据自治区相关工作要求，压减</w:t>
      </w:r>
      <w:r w:rsidR="001A4F5E" w:rsidRPr="009660D7">
        <w:rPr>
          <w:rFonts w:ascii="仿宋_GB2312" w:eastAsia="仿宋_GB2312" w:hAnsiTheme="minorEastAsia" w:cs="Times New Roman" w:hint="eastAsia"/>
          <w:kern w:val="0"/>
          <w:sz w:val="32"/>
          <w:szCs w:val="32"/>
        </w:rPr>
        <w:t>2020</w:t>
      </w:r>
      <w:r w:rsidR="001A4F5E" w:rsidRPr="009660D7">
        <w:rPr>
          <w:rFonts w:ascii="仿宋_GB2312" w:eastAsia="仿宋_GB2312" w:hAnsiTheme="minorEastAsia" w:cs="黑体" w:hint="eastAsia"/>
          <w:kern w:val="0"/>
          <w:sz w:val="32"/>
          <w:szCs w:val="32"/>
        </w:rPr>
        <w:t>年一般性支出预算</w:t>
      </w:r>
      <w:r w:rsidR="009660D7" w:rsidRPr="009660D7">
        <w:rPr>
          <w:rFonts w:ascii="仿宋_GB2312" w:eastAsia="仿宋_GB2312" w:hAnsiTheme="minorEastAsia" w:cs="黑体" w:hint="eastAsia"/>
          <w:kern w:val="0"/>
          <w:sz w:val="32"/>
          <w:szCs w:val="32"/>
        </w:rPr>
        <w:t>，</w:t>
      </w:r>
      <w:r w:rsidR="001A4F5E" w:rsidRPr="009660D7">
        <w:rPr>
          <w:rFonts w:ascii="仿宋_GB2312" w:eastAsia="仿宋_GB2312" w:hAnsiTheme="minorEastAsia" w:cs="黑体" w:hint="eastAsia"/>
          <w:kern w:val="0"/>
          <w:sz w:val="32"/>
          <w:szCs w:val="32"/>
        </w:rPr>
        <w:t>使收入总预算有所减少。</w:t>
      </w:r>
    </w:p>
    <w:p w:rsidR="00816DDA" w:rsidRPr="009430BF" w:rsidRDefault="00EA3920">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2</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本单位无政府性基金拨款收入，同比无变化。</w:t>
      </w:r>
    </w:p>
    <w:p w:rsidR="00816DDA" w:rsidRPr="009430BF" w:rsidRDefault="00EA3920">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3</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本单位无纳入财政专户管理的事业收入，同比无变化。</w:t>
      </w:r>
    </w:p>
    <w:p w:rsidR="00816DDA" w:rsidRPr="009430BF" w:rsidRDefault="00EA3920">
      <w:pPr>
        <w:snapToGrid w:val="0"/>
        <w:spacing w:line="600"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4</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本</w:t>
      </w:r>
      <w:proofErr w:type="gramStart"/>
      <w:r w:rsidRPr="009430BF">
        <w:rPr>
          <w:rFonts w:ascii="仿宋_GB2312" w:eastAsia="仿宋_GB2312" w:hAnsi="Times New Roman" w:cs="Times New Roman" w:hint="eastAsia"/>
          <w:kern w:val="0"/>
          <w:sz w:val="32"/>
          <w:szCs w:val="32"/>
        </w:rPr>
        <w:t>单位无未纳入</w:t>
      </w:r>
      <w:proofErr w:type="gramEnd"/>
      <w:r w:rsidRPr="009430BF">
        <w:rPr>
          <w:rFonts w:ascii="仿宋_GB2312" w:eastAsia="仿宋_GB2312" w:hAnsi="Times New Roman" w:cs="Times New Roman" w:hint="eastAsia"/>
          <w:kern w:val="0"/>
          <w:sz w:val="32"/>
          <w:szCs w:val="32"/>
        </w:rPr>
        <w:t>财政专户管理的事业收入，同比无变化。</w:t>
      </w:r>
    </w:p>
    <w:p w:rsidR="00816DDA" w:rsidRPr="009430BF" w:rsidRDefault="00EA3920">
      <w:pPr>
        <w:snapToGrid w:val="0"/>
        <w:spacing w:line="600" w:lineRule="exact"/>
        <w:ind w:rightChars="-27" w:right="-57" w:firstLineChars="200" w:firstLine="640"/>
        <w:rPr>
          <w:rFonts w:ascii="仿宋_GB2312" w:eastAsia="仿宋_GB2312" w:hAnsi="Times New Roman"/>
          <w:kern w:val="0"/>
          <w:sz w:val="32"/>
          <w:szCs w:val="32"/>
        </w:rPr>
      </w:pPr>
      <w:r w:rsidRPr="009430BF">
        <w:rPr>
          <w:rFonts w:ascii="仿宋_GB2312" w:eastAsia="仿宋_GB2312" w:hAnsi="Times New Roman" w:cs="Times New Roman" w:hint="eastAsia"/>
          <w:kern w:val="0"/>
          <w:sz w:val="32"/>
          <w:szCs w:val="32"/>
        </w:rPr>
        <w:t>5</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转移性收入100000元，同比无变化。主要是</w:t>
      </w:r>
      <w:r w:rsidRPr="009430BF">
        <w:rPr>
          <w:rFonts w:ascii="仿宋_GB2312" w:eastAsia="仿宋_GB2312" w:hAnsi="Times New Roman" w:hint="eastAsia"/>
          <w:kern w:val="0"/>
          <w:sz w:val="32"/>
          <w:szCs w:val="32"/>
        </w:rPr>
        <w:t>水利局本级山洪灾害</w:t>
      </w:r>
      <w:proofErr w:type="gramStart"/>
      <w:r w:rsidRPr="009430BF">
        <w:rPr>
          <w:rFonts w:ascii="仿宋_GB2312" w:eastAsia="仿宋_GB2312" w:hAnsi="Times New Roman" w:hint="eastAsia"/>
          <w:kern w:val="0"/>
          <w:sz w:val="32"/>
          <w:szCs w:val="32"/>
        </w:rPr>
        <w:t>防治非</w:t>
      </w:r>
      <w:proofErr w:type="gramEnd"/>
      <w:r w:rsidRPr="009430BF">
        <w:rPr>
          <w:rFonts w:ascii="仿宋_GB2312" w:eastAsia="仿宋_GB2312" w:hAnsi="Times New Roman" w:hint="eastAsia"/>
          <w:kern w:val="0"/>
          <w:sz w:val="32"/>
          <w:szCs w:val="32"/>
        </w:rPr>
        <w:t>工程措施系统维修养护。</w:t>
      </w:r>
    </w:p>
    <w:p w:rsidR="00816DDA" w:rsidRPr="009430BF" w:rsidRDefault="00EA3920">
      <w:pPr>
        <w:snapToGrid w:val="0"/>
        <w:spacing w:line="600" w:lineRule="exact"/>
        <w:ind w:rightChars="-27" w:right="-57" w:firstLineChars="200" w:firstLine="640"/>
        <w:rPr>
          <w:rFonts w:ascii="仿宋_GB2312" w:eastAsia="仿宋_GB2312" w:hAnsi="Times New Roman" w:cs="Times New Roman"/>
          <w:b/>
          <w:kern w:val="0"/>
          <w:sz w:val="32"/>
          <w:szCs w:val="32"/>
        </w:rPr>
      </w:pPr>
      <w:r w:rsidRPr="009430BF">
        <w:rPr>
          <w:rFonts w:ascii="仿宋_GB2312" w:eastAsia="仿宋_GB2312" w:hAnsi="Times New Roman" w:cs="Times New Roman" w:hint="eastAsia"/>
          <w:kern w:val="0"/>
          <w:sz w:val="32"/>
          <w:szCs w:val="32"/>
        </w:rPr>
        <w:t>6</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上年结余收入0元，同比无变化。</w:t>
      </w:r>
    </w:p>
    <w:p w:rsidR="00816DDA" w:rsidRPr="009430BF" w:rsidRDefault="00EA3920" w:rsidP="00BE2E6A">
      <w:pPr>
        <w:widowControl/>
        <w:wordWrap w:val="0"/>
        <w:spacing w:line="555" w:lineRule="atLeast"/>
        <w:ind w:rightChars="-27" w:right="-57" w:firstLineChars="150" w:firstLine="480"/>
        <w:rPr>
          <w:rFonts w:ascii="仿宋_GB2312" w:eastAsia="仿宋_GB2312" w:hAnsi="Times New Roman" w:cs="Times New Roman"/>
          <w:color w:val="333333"/>
          <w:kern w:val="0"/>
          <w:sz w:val="32"/>
          <w:szCs w:val="32"/>
        </w:rPr>
      </w:pPr>
      <w:r w:rsidRPr="009430BF">
        <w:rPr>
          <w:rFonts w:ascii="楷体_GB2312" w:eastAsia="楷体_GB2312" w:hAnsi="Times New Roman" w:cs="Times New Roman" w:hint="eastAsia"/>
          <w:b/>
          <w:color w:val="333333"/>
          <w:kern w:val="0"/>
          <w:sz w:val="32"/>
          <w:szCs w:val="32"/>
        </w:rPr>
        <w:t>（二）支出预算说明。</w:t>
      </w:r>
    </w:p>
    <w:p w:rsidR="005E1638" w:rsidRPr="009430BF" w:rsidRDefault="00EA3920" w:rsidP="005E1638">
      <w:pPr>
        <w:autoSpaceDE w:val="0"/>
        <w:autoSpaceDN w:val="0"/>
        <w:adjustRightInd w:val="0"/>
        <w:ind w:firstLineChars="200" w:firstLine="640"/>
        <w:jc w:val="left"/>
        <w:rPr>
          <w:rFonts w:ascii="仿宋_GB2312" w:eastAsia="仿宋_GB2312" w:hAnsi="Times New Roman" w:cs="AdobeHeitiStd-Regular"/>
          <w:kern w:val="0"/>
          <w:sz w:val="32"/>
          <w:szCs w:val="32"/>
        </w:rPr>
      </w:pPr>
      <w:r w:rsidRPr="009430BF">
        <w:rPr>
          <w:rFonts w:ascii="仿宋_GB2312" w:eastAsia="仿宋_GB2312" w:hAnsi="Times New Roman" w:cs="Times New Roman" w:hint="eastAsia"/>
          <w:color w:val="333333"/>
          <w:kern w:val="0"/>
          <w:sz w:val="32"/>
          <w:szCs w:val="32"/>
        </w:rPr>
        <w:t>2020年支出总预算17416894元，同比减少2263959元，下降11.50</w:t>
      </w:r>
      <w:r w:rsidRPr="009430BF">
        <w:rPr>
          <w:rFonts w:ascii="Times New Roman" w:eastAsia="宋体" w:hAnsi="Times New Roman" w:cs="Times New Roman"/>
          <w:color w:val="333333"/>
          <w:kern w:val="0"/>
          <w:sz w:val="32"/>
          <w:szCs w:val="32"/>
        </w:rPr>
        <w:t> %</w:t>
      </w:r>
      <w:r w:rsidR="00E378D7" w:rsidRPr="009430BF">
        <w:rPr>
          <w:rFonts w:ascii="Times New Roman" w:eastAsia="宋体" w:hAnsi="Times New Roman" w:cs="Times New Roman" w:hint="eastAsia"/>
          <w:color w:val="333333"/>
          <w:kern w:val="0"/>
          <w:sz w:val="32"/>
          <w:szCs w:val="32"/>
        </w:rPr>
        <w:t>，</w:t>
      </w:r>
      <w:r w:rsidRPr="009430BF">
        <w:rPr>
          <w:rFonts w:ascii="仿宋_GB2312" w:eastAsia="仿宋_GB2312" w:hAnsi="Times New Roman" w:cs="Times New Roman"/>
          <w:color w:val="333333"/>
          <w:kern w:val="0"/>
          <w:sz w:val="32"/>
          <w:szCs w:val="32"/>
        </w:rPr>
        <w:t>减</w:t>
      </w:r>
      <w:r w:rsidRPr="009430BF">
        <w:rPr>
          <w:rFonts w:ascii="仿宋_GB2312" w:eastAsia="仿宋_GB2312" w:hAnsi="Times New Roman" w:cs="Times New Roman" w:hint="eastAsia"/>
          <w:color w:val="333333"/>
          <w:kern w:val="0"/>
          <w:sz w:val="32"/>
          <w:szCs w:val="32"/>
        </w:rPr>
        <w:t>少的主要原因</w:t>
      </w:r>
      <w:r w:rsidR="005E1638" w:rsidRPr="009430BF">
        <w:rPr>
          <w:rFonts w:ascii="仿宋_GB2312" w:eastAsia="仿宋_GB2312" w:hAnsi="Times New Roman" w:cs="Times New Roman" w:hint="eastAsia"/>
          <w:color w:val="333333"/>
          <w:kern w:val="0"/>
          <w:sz w:val="32"/>
          <w:szCs w:val="32"/>
        </w:rPr>
        <w:t>：</w:t>
      </w:r>
      <w:r w:rsidR="005E1638" w:rsidRPr="009430BF">
        <w:rPr>
          <w:rFonts w:ascii="仿宋_GB2312" w:eastAsia="仿宋_GB2312" w:hAnsi="Times New Roman" w:hint="eastAsia"/>
          <w:kern w:val="0"/>
          <w:sz w:val="32"/>
          <w:szCs w:val="32"/>
        </w:rPr>
        <w:t>一是由于机构改革，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5E1638" w:rsidRPr="009430BF">
        <w:rPr>
          <w:rFonts w:ascii="仿宋_GB2312" w:eastAsia="仿宋_GB2312" w:hAnsi="Times New Roman" w:hint="eastAsia"/>
          <w:kern w:val="0"/>
          <w:sz w:val="32"/>
          <w:szCs w:val="32"/>
        </w:rPr>
        <w:t>，使支出总预算有所减少</w:t>
      </w:r>
      <w:r w:rsidR="005E1638" w:rsidRPr="009430BF">
        <w:rPr>
          <w:rFonts w:ascii="仿宋_GB2312" w:eastAsia="仿宋_GB2312" w:hAnsi="Times New Roman" w:cs="AdobeHeitiStd-Regular" w:hint="eastAsia"/>
          <w:kern w:val="0"/>
          <w:sz w:val="32"/>
          <w:szCs w:val="32"/>
        </w:rPr>
        <w:t>；二是</w:t>
      </w:r>
      <w:r w:rsidR="005E1638" w:rsidRPr="009430BF">
        <w:rPr>
          <w:rFonts w:ascii="仿宋_GB2312" w:eastAsia="仿宋_GB2312" w:hAnsi="Times New Roman" w:cs="黑体" w:hint="eastAsia"/>
          <w:kern w:val="0"/>
          <w:sz w:val="32"/>
          <w:szCs w:val="32"/>
        </w:rPr>
        <w:t>根据自治区相关工作要求，压减一般性支出预算，使支出总预算有所减少。</w:t>
      </w:r>
    </w:p>
    <w:p w:rsidR="00816DDA" w:rsidRPr="009430BF" w:rsidRDefault="00EA3920" w:rsidP="005E1638">
      <w:pPr>
        <w:autoSpaceDE w:val="0"/>
        <w:autoSpaceDN w:val="0"/>
        <w:adjustRightInd w:val="0"/>
        <w:ind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其中：</w:t>
      </w:r>
    </w:p>
    <w:p w:rsidR="00816DDA" w:rsidRPr="009430BF" w:rsidRDefault="00EA3920">
      <w:pPr>
        <w:widowControl/>
        <w:spacing w:line="600" w:lineRule="exact"/>
        <w:ind w:rightChars="-27" w:right="-57" w:firstLine="645"/>
        <w:rPr>
          <w:rFonts w:ascii="仿宋_GB2312" w:eastAsia="仿宋_GB2312" w:hAnsi="Times New Roman"/>
          <w:b/>
          <w:bCs/>
          <w:kern w:val="0"/>
          <w:sz w:val="32"/>
        </w:rPr>
      </w:pPr>
      <w:r w:rsidRPr="009430BF">
        <w:rPr>
          <w:rFonts w:ascii="仿宋_GB2312" w:eastAsia="仿宋_GB2312" w:hAnsi="Times New Roman" w:cs="Times New Roman" w:hint="eastAsia"/>
          <w:b/>
          <w:bCs/>
          <w:color w:val="333333"/>
          <w:kern w:val="0"/>
          <w:sz w:val="32"/>
        </w:rPr>
        <w:t>按支出功能分类科目划分</w:t>
      </w:r>
      <w:r w:rsidRPr="009430BF">
        <w:rPr>
          <w:rFonts w:ascii="仿宋_GB2312" w:eastAsia="仿宋_GB2312" w:hAnsi="Times New Roman" w:hint="eastAsia"/>
          <w:b/>
          <w:bCs/>
          <w:kern w:val="0"/>
          <w:sz w:val="32"/>
        </w:rPr>
        <w:t>，共分为四类：</w:t>
      </w:r>
      <w:r w:rsidRPr="009430BF">
        <w:rPr>
          <w:rFonts w:ascii="仿宋_GB2312" w:eastAsia="仿宋_GB2312" w:hAnsi="Times New Roman" w:hint="eastAsia"/>
          <w:kern w:val="0"/>
          <w:sz w:val="32"/>
          <w:szCs w:val="32"/>
        </w:rPr>
        <w:t xml:space="preserve"> </w:t>
      </w:r>
      <w:r w:rsidRPr="009430BF">
        <w:rPr>
          <w:rFonts w:ascii="仿宋_GB2312" w:eastAsia="仿宋_GB2312" w:hAnsi="Times New Roman" w:hint="eastAsia"/>
          <w:b/>
          <w:bCs/>
          <w:kern w:val="0"/>
          <w:sz w:val="32"/>
        </w:rPr>
        <w:t xml:space="preserve"> </w:t>
      </w:r>
    </w:p>
    <w:p w:rsidR="00816DDA" w:rsidRPr="009430BF" w:rsidRDefault="00EA3920">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(1)社会保障就业支出1533963元，占支出总预算8.81</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，同比减少465419元，下降23.28</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。主要是</w:t>
      </w:r>
      <w:r w:rsidR="00E378D7" w:rsidRPr="009430BF">
        <w:rPr>
          <w:rFonts w:ascii="仿宋_GB2312" w:eastAsia="仿宋_GB2312" w:hAnsi="Times New Roman" w:hint="eastAsia"/>
          <w:kern w:val="0"/>
          <w:sz w:val="32"/>
          <w:szCs w:val="32"/>
        </w:rPr>
        <w:t>减少</w:t>
      </w:r>
      <w:r w:rsidR="00E378D7" w:rsidRPr="009430BF">
        <w:rPr>
          <w:rFonts w:ascii="仿宋_GB2312" w:eastAsia="仿宋_GB2312" w:hAnsi="Times New Roman" w:cs="Times New Roman" w:hint="eastAsia"/>
          <w:kern w:val="0"/>
          <w:sz w:val="32"/>
          <w:szCs w:val="32"/>
        </w:rPr>
        <w:t>公益一类单位人员社会保障就业支出预算。</w:t>
      </w:r>
    </w:p>
    <w:p w:rsidR="00D67368" w:rsidRPr="009430BF" w:rsidRDefault="00EA3920" w:rsidP="00E378D7">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lastRenderedPageBreak/>
        <w:t>(2)卫生健康支出773865元，占支出总预算4.44</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，同比增加7267元，增长0.95</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w:t>
      </w:r>
      <w:r w:rsidR="00E378D7" w:rsidRPr="009430BF">
        <w:rPr>
          <w:rFonts w:ascii="仿宋_GB2312" w:eastAsia="仿宋_GB2312" w:hAnsi="Times New Roman" w:hint="eastAsia"/>
          <w:kern w:val="0"/>
          <w:sz w:val="32"/>
          <w:szCs w:val="32"/>
        </w:rPr>
        <w:t>主要是</w:t>
      </w:r>
      <w:r w:rsidR="00D67368" w:rsidRPr="009430BF">
        <w:rPr>
          <w:rFonts w:ascii="仿宋_GB2312" w:eastAsia="仿宋_GB2312" w:hAnsi="Times New Roman" w:hint="eastAsia"/>
          <w:kern w:val="0"/>
          <w:sz w:val="32"/>
          <w:szCs w:val="32"/>
        </w:rPr>
        <w:t>人员增资，提高医疗保险计算基数，增加了医疗保险支出总预算。</w:t>
      </w:r>
    </w:p>
    <w:p w:rsidR="00E378D7" w:rsidRPr="009430BF" w:rsidRDefault="00E378D7" w:rsidP="00E378D7">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 xml:space="preserve"> </w:t>
      </w:r>
      <w:r w:rsidR="00EA3920" w:rsidRPr="009430BF">
        <w:rPr>
          <w:rFonts w:ascii="仿宋_GB2312" w:eastAsia="仿宋_GB2312" w:hAnsi="Times New Roman" w:hint="eastAsia"/>
          <w:kern w:val="0"/>
          <w:sz w:val="32"/>
          <w:szCs w:val="32"/>
        </w:rPr>
        <w:t>(3)农林水支出13958594元，占支出总预算80.14</w:t>
      </w:r>
      <w:r w:rsidR="00EA3920" w:rsidRPr="009430BF">
        <w:rPr>
          <w:rFonts w:ascii="Times New Roman" w:eastAsia="仿宋_GB2312" w:hAnsi="Times New Roman"/>
          <w:kern w:val="0"/>
          <w:sz w:val="32"/>
          <w:szCs w:val="32"/>
        </w:rPr>
        <w:t>%</w:t>
      </w:r>
      <w:r w:rsidR="00EA3920" w:rsidRPr="009430BF">
        <w:rPr>
          <w:rFonts w:ascii="仿宋_GB2312" w:eastAsia="仿宋_GB2312" w:hAnsi="Times New Roman" w:hint="eastAsia"/>
          <w:kern w:val="0"/>
          <w:sz w:val="32"/>
          <w:szCs w:val="32"/>
        </w:rPr>
        <w:t>，同比减少1756650元，下降11.18</w:t>
      </w:r>
      <w:r w:rsidR="00EA3920" w:rsidRPr="009430BF">
        <w:rPr>
          <w:rFonts w:ascii="Times New Roman" w:hAnsi="Times New Roman"/>
          <w:kern w:val="0"/>
          <w:sz w:val="32"/>
          <w:szCs w:val="32"/>
        </w:rPr>
        <w:t> </w:t>
      </w:r>
      <w:r w:rsidR="00EA3920" w:rsidRPr="009430BF">
        <w:rPr>
          <w:rFonts w:ascii="Times New Roman" w:eastAsia="仿宋_GB2312" w:hAnsi="Times New Roman"/>
          <w:kern w:val="0"/>
          <w:sz w:val="32"/>
          <w:szCs w:val="32"/>
        </w:rPr>
        <w:t>%</w:t>
      </w:r>
      <w:r w:rsidR="00EA3920" w:rsidRPr="009430BF">
        <w:rPr>
          <w:rFonts w:ascii="仿宋_GB2312" w:eastAsia="仿宋_GB2312" w:hAnsi="Times New Roman" w:hint="eastAsia"/>
          <w:kern w:val="0"/>
          <w:sz w:val="32"/>
          <w:szCs w:val="32"/>
        </w:rPr>
        <w:t>。</w:t>
      </w:r>
      <w:r w:rsidRPr="009430BF">
        <w:rPr>
          <w:rFonts w:ascii="仿宋_GB2312" w:eastAsia="仿宋_GB2312" w:hAnsi="Times New Roman" w:hint="eastAsia"/>
          <w:kern w:val="0"/>
          <w:sz w:val="32"/>
          <w:szCs w:val="32"/>
        </w:rPr>
        <w:t>主要是</w:t>
      </w:r>
      <w:r w:rsidR="009430BF" w:rsidRPr="009430BF">
        <w:rPr>
          <w:rFonts w:ascii="仿宋_GB2312" w:eastAsia="仿宋_GB2312" w:hAnsi="Times New Roman" w:hint="eastAsia"/>
          <w:kern w:val="0"/>
          <w:sz w:val="32"/>
          <w:szCs w:val="32"/>
        </w:rPr>
        <w:t>由于机构改革，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9430BF" w:rsidRPr="009430BF">
        <w:rPr>
          <w:rFonts w:ascii="仿宋_GB2312" w:eastAsia="仿宋_GB2312" w:hAnsi="Times New Roman" w:hint="eastAsia"/>
          <w:kern w:val="0"/>
          <w:sz w:val="32"/>
          <w:szCs w:val="32"/>
        </w:rPr>
        <w:t>，使支出预算有所减少</w:t>
      </w:r>
      <w:r w:rsidR="005B4A9F" w:rsidRPr="009430BF">
        <w:rPr>
          <w:rFonts w:ascii="仿宋_GB2312" w:eastAsia="仿宋_GB2312" w:hAnsi="Times New Roman" w:cs="Times New Roman" w:hint="eastAsia"/>
          <w:kern w:val="0"/>
          <w:sz w:val="32"/>
          <w:szCs w:val="32"/>
        </w:rPr>
        <w:t>；</w:t>
      </w:r>
      <w:r w:rsidR="005B4A9F" w:rsidRPr="009430BF">
        <w:rPr>
          <w:rFonts w:ascii="仿宋_GB2312" w:eastAsia="仿宋_GB2312" w:hAnsi="Times New Roman" w:cs="黑体" w:hint="eastAsia"/>
          <w:kern w:val="0"/>
          <w:sz w:val="32"/>
          <w:szCs w:val="32"/>
        </w:rPr>
        <w:t>根据自治区相关工作要求，压减</w:t>
      </w:r>
      <w:r w:rsidRPr="009430BF">
        <w:rPr>
          <w:rFonts w:ascii="仿宋_GB2312" w:eastAsia="仿宋_GB2312" w:hAnsi="Times New Roman" w:cs="Times New Roman" w:hint="eastAsia"/>
          <w:kern w:val="0"/>
          <w:sz w:val="32"/>
          <w:szCs w:val="32"/>
        </w:rPr>
        <w:t>专项公用经费支出预算。</w:t>
      </w:r>
    </w:p>
    <w:p w:rsidR="00E378D7" w:rsidRPr="009430BF" w:rsidRDefault="00E378D7" w:rsidP="00E378D7">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 xml:space="preserve"> </w:t>
      </w:r>
      <w:r w:rsidR="00EA3920" w:rsidRPr="009430BF">
        <w:rPr>
          <w:rFonts w:ascii="仿宋_GB2312" w:eastAsia="仿宋_GB2312" w:hAnsi="Times New Roman" w:hint="eastAsia"/>
          <w:kern w:val="0"/>
          <w:sz w:val="32"/>
          <w:szCs w:val="32"/>
        </w:rPr>
        <w:t>(4)住房保障支出1150472元，占支出总预算6.61</w:t>
      </w:r>
      <w:r w:rsidR="00EA3920" w:rsidRPr="009430BF">
        <w:rPr>
          <w:rFonts w:ascii="Times New Roman" w:eastAsia="仿宋_GB2312" w:hAnsi="Times New Roman"/>
          <w:kern w:val="0"/>
          <w:sz w:val="32"/>
          <w:szCs w:val="32"/>
        </w:rPr>
        <w:t>%</w:t>
      </w:r>
      <w:r w:rsidR="00EA3920" w:rsidRPr="009430BF">
        <w:rPr>
          <w:rFonts w:ascii="仿宋_GB2312" w:eastAsia="仿宋_GB2312" w:hAnsi="Times New Roman" w:hint="eastAsia"/>
          <w:kern w:val="0"/>
          <w:sz w:val="32"/>
          <w:szCs w:val="32"/>
        </w:rPr>
        <w:t>，同比减少49157元，下降4.10</w:t>
      </w:r>
      <w:r w:rsidR="00EA3920" w:rsidRPr="009430BF">
        <w:rPr>
          <w:rFonts w:ascii="Times New Roman" w:hAnsi="Times New Roman"/>
          <w:kern w:val="0"/>
          <w:sz w:val="32"/>
          <w:szCs w:val="32"/>
        </w:rPr>
        <w:t> </w:t>
      </w:r>
      <w:r w:rsidR="00EA3920" w:rsidRPr="009430BF">
        <w:rPr>
          <w:rFonts w:ascii="Times New Roman" w:eastAsia="仿宋_GB2312" w:hAnsi="Times New Roman"/>
          <w:kern w:val="0"/>
          <w:sz w:val="32"/>
          <w:szCs w:val="32"/>
        </w:rPr>
        <w:t>%</w:t>
      </w:r>
      <w:r w:rsidR="00EA3920" w:rsidRPr="009430BF">
        <w:rPr>
          <w:rFonts w:ascii="仿宋_GB2312" w:eastAsia="仿宋_GB2312" w:hAnsi="Times New Roman" w:hint="eastAsia"/>
          <w:kern w:val="0"/>
          <w:sz w:val="32"/>
          <w:szCs w:val="32"/>
        </w:rPr>
        <w:t>。</w:t>
      </w:r>
      <w:r w:rsidRPr="009430BF">
        <w:rPr>
          <w:rFonts w:ascii="仿宋_GB2312" w:eastAsia="仿宋_GB2312" w:hAnsi="Times New Roman" w:hint="eastAsia"/>
          <w:kern w:val="0"/>
          <w:sz w:val="32"/>
          <w:szCs w:val="32"/>
        </w:rPr>
        <w:t>主要是减少</w:t>
      </w:r>
      <w:r w:rsidRPr="009430BF">
        <w:rPr>
          <w:rFonts w:ascii="仿宋_GB2312" w:eastAsia="仿宋_GB2312" w:hAnsi="Times New Roman" w:cs="Times New Roman" w:hint="eastAsia"/>
          <w:kern w:val="0"/>
          <w:sz w:val="32"/>
          <w:szCs w:val="32"/>
        </w:rPr>
        <w:t>公益一类单位人员住房公积金支出预算。</w:t>
      </w:r>
    </w:p>
    <w:p w:rsidR="00816DDA" w:rsidRPr="009430BF" w:rsidRDefault="00EA3920" w:rsidP="00E378D7">
      <w:pPr>
        <w:widowControl/>
        <w:spacing w:line="600" w:lineRule="exact"/>
        <w:ind w:rightChars="-27" w:right="-57" w:firstLine="645"/>
        <w:rPr>
          <w:rFonts w:ascii="仿宋_GB2312" w:eastAsia="仿宋_GB2312" w:hAnsi="Times New Roman" w:cs="Times New Roman"/>
          <w:b/>
          <w:bCs/>
          <w:color w:val="333333"/>
          <w:kern w:val="0"/>
          <w:sz w:val="32"/>
        </w:rPr>
      </w:pPr>
      <w:r w:rsidRPr="009430BF">
        <w:rPr>
          <w:rFonts w:ascii="仿宋_GB2312" w:eastAsia="仿宋_GB2312" w:hAnsi="Times New Roman" w:cs="Times New Roman" w:hint="eastAsia"/>
          <w:b/>
          <w:bCs/>
          <w:color w:val="333333"/>
          <w:kern w:val="0"/>
          <w:sz w:val="32"/>
        </w:rPr>
        <w:t>按支出结构分类划分，分为基本支出预算和项目支出预算。</w:t>
      </w:r>
    </w:p>
    <w:p w:rsidR="00E378D7" w:rsidRPr="009430BF" w:rsidRDefault="00EA3920" w:rsidP="00E378D7">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cs="Times New Roman" w:hint="eastAsia"/>
          <w:kern w:val="0"/>
          <w:sz w:val="32"/>
          <w:szCs w:val="32"/>
        </w:rPr>
        <w:t>基本支出14895294元，占支出总预算的86.02%，同比减少189073元，下降1.25</w:t>
      </w:r>
      <w:r w:rsidRPr="009430BF">
        <w:rPr>
          <w:rFonts w:ascii="Times New Roman" w:eastAsia="宋体" w:hAnsi="Times New Roman" w:cs="Times New Roman"/>
          <w:kern w:val="0"/>
          <w:sz w:val="32"/>
          <w:szCs w:val="32"/>
        </w:rPr>
        <w:t>%</w:t>
      </w:r>
      <w:r w:rsidRPr="009430BF">
        <w:rPr>
          <w:rFonts w:ascii="仿宋_GB2312" w:eastAsia="仿宋_GB2312" w:hAnsi="Times New Roman" w:cs="Times New Roman" w:hint="eastAsia"/>
          <w:kern w:val="0"/>
          <w:sz w:val="32"/>
          <w:szCs w:val="32"/>
        </w:rPr>
        <w:t>。</w:t>
      </w:r>
      <w:r w:rsidR="00E378D7" w:rsidRPr="009430BF">
        <w:rPr>
          <w:rFonts w:ascii="仿宋_GB2312" w:eastAsia="仿宋_GB2312" w:hAnsi="Times New Roman" w:hint="eastAsia"/>
          <w:kern w:val="0"/>
          <w:sz w:val="32"/>
          <w:szCs w:val="32"/>
        </w:rPr>
        <w:t>主要是减少</w:t>
      </w:r>
      <w:r w:rsidR="00E378D7" w:rsidRPr="009430BF">
        <w:rPr>
          <w:rFonts w:ascii="仿宋_GB2312" w:eastAsia="仿宋_GB2312" w:hAnsi="Times New Roman" w:cs="Times New Roman" w:hint="eastAsia"/>
          <w:kern w:val="0"/>
          <w:sz w:val="32"/>
          <w:szCs w:val="32"/>
        </w:rPr>
        <w:t>公益一类单位人员经费支出预算。</w:t>
      </w:r>
    </w:p>
    <w:p w:rsidR="005B4A9F" w:rsidRPr="009430BF" w:rsidRDefault="00EA3920" w:rsidP="005B4A9F">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cs="Times New Roman" w:hint="eastAsia"/>
          <w:kern w:val="0"/>
          <w:sz w:val="32"/>
          <w:szCs w:val="32"/>
        </w:rPr>
        <w:t>项目支出2421600元，占支出总预算的13.98%，同比减少2074886元 ，下降46.14</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w:t>
      </w:r>
      <w:r w:rsidR="00E378D7" w:rsidRPr="009430BF">
        <w:rPr>
          <w:rFonts w:ascii="仿宋_GB2312" w:eastAsia="仿宋_GB2312" w:hAnsi="Times New Roman" w:hint="eastAsia"/>
          <w:kern w:val="0"/>
          <w:sz w:val="32"/>
          <w:szCs w:val="32"/>
        </w:rPr>
        <w:t>主要是</w:t>
      </w:r>
      <w:r w:rsidR="005B4A9F" w:rsidRPr="009430BF">
        <w:rPr>
          <w:rFonts w:ascii="仿宋_GB2312" w:eastAsia="仿宋_GB2312" w:hAnsi="Times New Roman" w:cs="黑体" w:hint="eastAsia"/>
          <w:kern w:val="0"/>
          <w:sz w:val="32"/>
          <w:szCs w:val="32"/>
        </w:rPr>
        <w:t>根据自治区相关工作要求，压减行政、</w:t>
      </w:r>
      <w:proofErr w:type="gramStart"/>
      <w:r w:rsidR="005B4A9F" w:rsidRPr="009430BF">
        <w:rPr>
          <w:rFonts w:ascii="仿宋_GB2312" w:eastAsia="仿宋_GB2312" w:hAnsi="Times New Roman" w:cs="黑体" w:hint="eastAsia"/>
          <w:kern w:val="0"/>
          <w:sz w:val="32"/>
          <w:szCs w:val="32"/>
        </w:rPr>
        <w:t>参公单位</w:t>
      </w:r>
      <w:proofErr w:type="gramEnd"/>
      <w:r w:rsidR="005B4A9F" w:rsidRPr="009430BF">
        <w:rPr>
          <w:rFonts w:ascii="仿宋_GB2312" w:eastAsia="仿宋_GB2312" w:hAnsi="Times New Roman" w:cs="Times New Roman" w:hint="eastAsia"/>
          <w:kern w:val="0"/>
          <w:sz w:val="32"/>
          <w:szCs w:val="32"/>
        </w:rPr>
        <w:t>专项公用经费支出预算。</w:t>
      </w:r>
    </w:p>
    <w:p w:rsidR="00816DDA" w:rsidRPr="009430BF" w:rsidRDefault="00EA3920" w:rsidP="005B4A9F">
      <w:pPr>
        <w:widowControl/>
        <w:spacing w:line="600" w:lineRule="exact"/>
        <w:ind w:rightChars="-27" w:right="-57" w:firstLine="645"/>
        <w:rPr>
          <w:rFonts w:ascii="宋体" w:eastAsia="宋体" w:hAnsi="宋体" w:cs="宋体"/>
          <w:color w:val="333333"/>
          <w:kern w:val="0"/>
          <w:szCs w:val="21"/>
        </w:rPr>
      </w:pPr>
      <w:r w:rsidRPr="009430BF">
        <w:rPr>
          <w:rFonts w:ascii="黑体" w:eastAsia="黑体" w:hAnsi="黑体" w:cs="Times New Roman" w:hint="eastAsia"/>
          <w:b/>
          <w:color w:val="333333"/>
          <w:kern w:val="0"/>
          <w:sz w:val="32"/>
          <w:szCs w:val="32"/>
        </w:rPr>
        <w:t>二、2020年部门财政拨款收支预算情况</w:t>
      </w:r>
    </w:p>
    <w:p w:rsidR="00816DDA" w:rsidRPr="009430BF" w:rsidRDefault="00EA3920" w:rsidP="00BE2E6A">
      <w:pPr>
        <w:snapToGrid w:val="0"/>
        <w:spacing w:line="572" w:lineRule="exact"/>
        <w:ind w:rightChars="-27" w:right="-57" w:firstLineChars="295" w:firstLine="944"/>
        <w:rPr>
          <w:rFonts w:ascii="楷体_GB2312" w:eastAsia="楷体_GB2312" w:hAnsi="Times New Roman" w:cs="Times New Roman"/>
          <w:b/>
          <w:bCs/>
          <w:color w:val="333333"/>
          <w:kern w:val="0"/>
          <w:sz w:val="32"/>
          <w:szCs w:val="32"/>
        </w:rPr>
      </w:pPr>
      <w:r w:rsidRPr="009430BF">
        <w:rPr>
          <w:rFonts w:ascii="楷体_GB2312" w:eastAsia="楷体_GB2312" w:hAnsi="Times New Roman" w:cs="Times New Roman" w:hint="eastAsia"/>
          <w:b/>
          <w:bCs/>
          <w:color w:val="333333"/>
          <w:kern w:val="0"/>
          <w:sz w:val="32"/>
        </w:rPr>
        <w:t>（一）财政拨款收入总体情况</w:t>
      </w:r>
      <w:r w:rsidRPr="009430BF">
        <w:rPr>
          <w:rFonts w:ascii="楷体_GB2312" w:eastAsia="楷体_GB2312" w:hAnsi="Times New Roman" w:cs="Times New Roman" w:hint="eastAsia"/>
          <w:b/>
          <w:bCs/>
          <w:color w:val="333333"/>
          <w:kern w:val="0"/>
          <w:sz w:val="32"/>
          <w:szCs w:val="32"/>
        </w:rPr>
        <w:t>。</w:t>
      </w:r>
    </w:p>
    <w:p w:rsidR="005B4A9F" w:rsidRPr="009430BF" w:rsidRDefault="00EA3920" w:rsidP="005B4A9F">
      <w:pPr>
        <w:autoSpaceDE w:val="0"/>
        <w:autoSpaceDN w:val="0"/>
        <w:adjustRightInd w:val="0"/>
        <w:ind w:firstLineChars="200" w:firstLine="640"/>
        <w:jc w:val="left"/>
        <w:rPr>
          <w:rFonts w:ascii="仿宋_GB2312" w:eastAsia="仿宋_GB2312" w:hAnsi="Times New Roman" w:cs="AdobeHeitiStd-Regular"/>
          <w:kern w:val="0"/>
          <w:sz w:val="32"/>
          <w:szCs w:val="32"/>
        </w:rPr>
      </w:pPr>
      <w:r w:rsidRPr="009430BF">
        <w:rPr>
          <w:rFonts w:ascii="仿宋_GB2312" w:eastAsia="仿宋_GB2312" w:hAnsi="Times New Roman" w:cs="Times New Roman" w:hint="eastAsia"/>
          <w:kern w:val="0"/>
          <w:sz w:val="32"/>
          <w:szCs w:val="32"/>
        </w:rPr>
        <w:t>2020年财政拨款收入17316894元，同比减少2263959元 ，下降11.56</w:t>
      </w:r>
      <w:r w:rsidRPr="009430BF">
        <w:rPr>
          <w:rFonts w:ascii="Times New Roman" w:eastAsia="宋体" w:hAnsi="Times New Roman" w:cs="Times New Roman"/>
          <w:kern w:val="0"/>
          <w:sz w:val="32"/>
          <w:szCs w:val="32"/>
        </w:rPr>
        <w:t>%</w:t>
      </w:r>
      <w:r w:rsidRPr="009430BF">
        <w:rPr>
          <w:rFonts w:ascii="仿宋_GB2312" w:eastAsia="仿宋_GB2312" w:hAnsi="Times New Roman" w:cs="Times New Roman" w:hint="eastAsia"/>
          <w:kern w:val="0"/>
          <w:sz w:val="32"/>
          <w:szCs w:val="32"/>
        </w:rPr>
        <w:t>。2020年收入预算总体</w:t>
      </w:r>
      <w:r w:rsidRPr="009430BF">
        <w:rPr>
          <w:rFonts w:ascii="仿宋_GB2312" w:eastAsia="仿宋_GB2312" w:hAnsi="Times New Roman" w:hint="eastAsia"/>
          <w:kern w:val="0"/>
          <w:sz w:val="32"/>
          <w:szCs w:val="32"/>
        </w:rPr>
        <w:t>减少的主要原因：</w:t>
      </w:r>
      <w:r w:rsidR="005B4A9F" w:rsidRPr="009430BF">
        <w:rPr>
          <w:rFonts w:ascii="仿宋_GB2312" w:eastAsia="仿宋_GB2312" w:hAnsi="Times New Roman" w:hint="eastAsia"/>
          <w:kern w:val="0"/>
          <w:sz w:val="32"/>
          <w:szCs w:val="32"/>
        </w:rPr>
        <w:t>一是由于机构改革，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5B4A9F" w:rsidRPr="009430BF">
        <w:rPr>
          <w:rFonts w:ascii="仿宋_GB2312" w:eastAsia="仿宋_GB2312" w:hAnsi="Times New Roman" w:hint="eastAsia"/>
          <w:kern w:val="0"/>
          <w:sz w:val="32"/>
          <w:szCs w:val="32"/>
        </w:rPr>
        <w:t>，使收入总预算有所减</w:t>
      </w:r>
      <w:r w:rsidR="005B4A9F" w:rsidRPr="009430BF">
        <w:rPr>
          <w:rFonts w:ascii="仿宋_GB2312" w:eastAsia="仿宋_GB2312" w:hAnsi="Times New Roman" w:hint="eastAsia"/>
          <w:kern w:val="0"/>
          <w:sz w:val="32"/>
          <w:szCs w:val="32"/>
        </w:rPr>
        <w:lastRenderedPageBreak/>
        <w:t>少</w:t>
      </w:r>
      <w:r w:rsidR="005B4A9F" w:rsidRPr="009430BF">
        <w:rPr>
          <w:rFonts w:ascii="仿宋_GB2312" w:eastAsia="仿宋_GB2312" w:hAnsi="Times New Roman" w:cs="AdobeHeitiStd-Regular" w:hint="eastAsia"/>
          <w:kern w:val="0"/>
          <w:sz w:val="32"/>
          <w:szCs w:val="32"/>
        </w:rPr>
        <w:t>；二是</w:t>
      </w:r>
      <w:r w:rsidR="005B4A9F" w:rsidRPr="009430BF">
        <w:rPr>
          <w:rFonts w:ascii="仿宋_GB2312" w:eastAsia="仿宋_GB2312" w:hAnsi="Times New Roman" w:cs="黑体" w:hint="eastAsia"/>
          <w:kern w:val="0"/>
          <w:sz w:val="32"/>
          <w:szCs w:val="32"/>
        </w:rPr>
        <w:t>根据自治区相关工作要求，压减一般性支出预算，使收入总预算有所减少。</w:t>
      </w:r>
    </w:p>
    <w:p w:rsidR="00816DDA" w:rsidRPr="009430BF" w:rsidRDefault="00EA3920" w:rsidP="005B4A9F">
      <w:pPr>
        <w:widowControl/>
        <w:spacing w:line="600" w:lineRule="exact"/>
        <w:ind w:rightChars="-27" w:right="-57" w:firstLineChars="250" w:firstLine="80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 xml:space="preserve">其中： </w:t>
      </w:r>
    </w:p>
    <w:p w:rsidR="005B4A9F" w:rsidRPr="009430BF" w:rsidRDefault="00EA3920" w:rsidP="005B4A9F">
      <w:pPr>
        <w:autoSpaceDE w:val="0"/>
        <w:autoSpaceDN w:val="0"/>
        <w:adjustRightInd w:val="0"/>
        <w:ind w:firstLineChars="200" w:firstLine="640"/>
        <w:jc w:val="left"/>
        <w:rPr>
          <w:rFonts w:ascii="仿宋_GB2312" w:eastAsia="仿宋_GB2312" w:hAnsiTheme="minorEastAsia" w:cs="AdobeHeitiStd-Regular"/>
          <w:kern w:val="0"/>
          <w:sz w:val="32"/>
          <w:szCs w:val="32"/>
        </w:rPr>
      </w:pPr>
      <w:r w:rsidRPr="009430BF">
        <w:rPr>
          <w:rFonts w:ascii="仿宋_GB2312" w:eastAsia="仿宋_GB2312" w:hAnsi="Times New Roman" w:cs="Times New Roman" w:hint="eastAsia"/>
          <w:kern w:val="0"/>
          <w:sz w:val="32"/>
          <w:szCs w:val="32"/>
        </w:rPr>
        <w:t>1</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一般公共预算拨款17316894元，同比减少2263959元，下降11.56</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w:t>
      </w:r>
      <w:r w:rsidR="005B4A9F" w:rsidRPr="009430BF">
        <w:rPr>
          <w:rFonts w:ascii="仿宋_GB2312" w:eastAsia="仿宋_GB2312" w:hAnsi="Times New Roman" w:cs="Times New Roman" w:hint="eastAsia"/>
          <w:kern w:val="0"/>
          <w:sz w:val="32"/>
          <w:szCs w:val="32"/>
        </w:rPr>
        <w:t>主要原因：一是由于机构改革，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5B4A9F" w:rsidRPr="009430BF">
        <w:rPr>
          <w:rFonts w:ascii="仿宋_GB2312" w:eastAsia="仿宋_GB2312" w:hAnsi="Times New Roman" w:cs="Times New Roman" w:hint="eastAsia"/>
          <w:kern w:val="0"/>
          <w:sz w:val="32"/>
          <w:szCs w:val="32"/>
        </w:rPr>
        <w:t>；</w:t>
      </w:r>
      <w:r w:rsidR="005B4A9F" w:rsidRPr="009430BF">
        <w:rPr>
          <w:rFonts w:ascii="仿宋_GB2312" w:eastAsia="仿宋_GB2312" w:hAnsiTheme="minorEastAsia" w:cs="Times New Roman" w:hint="eastAsia"/>
          <w:color w:val="333333"/>
          <w:kern w:val="0"/>
          <w:sz w:val="32"/>
          <w:szCs w:val="32"/>
        </w:rPr>
        <w:t>二是</w:t>
      </w:r>
      <w:r w:rsidR="005B4A9F" w:rsidRPr="009430BF">
        <w:rPr>
          <w:rFonts w:ascii="仿宋_GB2312" w:eastAsia="仿宋_GB2312" w:hAnsiTheme="minorEastAsia" w:cs="黑体" w:hint="eastAsia"/>
          <w:kern w:val="0"/>
          <w:sz w:val="32"/>
          <w:szCs w:val="32"/>
        </w:rPr>
        <w:t>根据自治区相关工作要求，压减</w:t>
      </w:r>
      <w:r w:rsidR="005B4A9F" w:rsidRPr="009430BF">
        <w:rPr>
          <w:rFonts w:ascii="仿宋_GB2312" w:eastAsia="仿宋_GB2312" w:hAnsi="Times New Roman" w:cs="Times New Roman" w:hint="eastAsia"/>
          <w:kern w:val="0"/>
          <w:sz w:val="32"/>
          <w:szCs w:val="32"/>
        </w:rPr>
        <w:t>2020</w:t>
      </w:r>
      <w:r w:rsidR="005B4A9F" w:rsidRPr="009430BF">
        <w:rPr>
          <w:rFonts w:ascii="仿宋_GB2312" w:eastAsia="仿宋_GB2312" w:hAnsiTheme="minorEastAsia" w:cs="Times New Roman" w:hint="eastAsia"/>
          <w:kern w:val="0"/>
          <w:sz w:val="32"/>
          <w:szCs w:val="32"/>
        </w:rPr>
        <w:t xml:space="preserve"> </w:t>
      </w:r>
      <w:r w:rsidR="005B4A9F" w:rsidRPr="009430BF">
        <w:rPr>
          <w:rFonts w:ascii="仿宋_GB2312" w:eastAsia="仿宋_GB2312" w:hAnsiTheme="minorEastAsia" w:cs="黑体" w:hint="eastAsia"/>
          <w:kern w:val="0"/>
          <w:sz w:val="32"/>
          <w:szCs w:val="32"/>
        </w:rPr>
        <w:t>年一般性支出预算；使收入总预算有所减少。</w:t>
      </w:r>
    </w:p>
    <w:p w:rsidR="00816DDA" w:rsidRPr="009430BF" w:rsidRDefault="00EA3920" w:rsidP="005B4A9F">
      <w:pPr>
        <w:tabs>
          <w:tab w:val="center" w:pos="4475"/>
        </w:tabs>
        <w:spacing w:line="572" w:lineRule="exact"/>
        <w:ind w:rightChars="-27" w:right="-57" w:firstLineChars="200" w:firstLine="640"/>
        <w:rPr>
          <w:rFonts w:ascii="仿宋_GB2312" w:eastAsia="仿宋_GB2312" w:hAnsi="Times New Roman"/>
          <w:kern w:val="0"/>
          <w:sz w:val="32"/>
          <w:szCs w:val="32"/>
        </w:rPr>
      </w:pPr>
      <w:r w:rsidRPr="009430BF">
        <w:rPr>
          <w:rFonts w:ascii="仿宋_GB2312" w:eastAsia="仿宋_GB2312" w:hAnsi="Times New Roman" w:cs="Times New Roman" w:hint="eastAsia"/>
          <w:kern w:val="0"/>
          <w:sz w:val="32"/>
          <w:szCs w:val="32"/>
        </w:rPr>
        <w:t>2</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hint="eastAsia"/>
          <w:kern w:val="0"/>
          <w:sz w:val="32"/>
          <w:szCs w:val="32"/>
        </w:rPr>
        <w:t>本单位无政府性基金预算拨款收入，同比无变化。</w:t>
      </w:r>
    </w:p>
    <w:p w:rsidR="00816DDA" w:rsidRPr="009430BF" w:rsidRDefault="00EA3920">
      <w:pPr>
        <w:tabs>
          <w:tab w:val="center" w:pos="4475"/>
        </w:tabs>
        <w:spacing w:line="572" w:lineRule="exact"/>
        <w:ind w:rightChars="-27" w:right="-57" w:firstLineChars="200" w:firstLine="640"/>
        <w:rPr>
          <w:rFonts w:ascii="仿宋_GB2312" w:eastAsia="仿宋_GB2312" w:hAnsi="Times New Roman" w:cs="Times New Roman"/>
          <w:b/>
          <w:kern w:val="0"/>
          <w:sz w:val="32"/>
          <w:szCs w:val="32"/>
        </w:rPr>
      </w:pPr>
      <w:r w:rsidRPr="009430BF">
        <w:rPr>
          <w:rFonts w:ascii="仿宋_GB2312" w:eastAsia="仿宋_GB2312" w:hAnsi="Times New Roman" w:cs="Times New Roman" w:hint="eastAsia"/>
          <w:kern w:val="0"/>
          <w:sz w:val="32"/>
          <w:szCs w:val="32"/>
        </w:rPr>
        <w:t>3</w:t>
      </w:r>
      <w:r w:rsidR="00D67368" w:rsidRPr="009430BF">
        <w:rPr>
          <w:rFonts w:ascii="仿宋_GB2312" w:eastAsia="仿宋_GB2312" w:hAnsi="Times New Roman" w:cs="Times New Roman" w:hint="eastAsia"/>
          <w:kern w:val="0"/>
          <w:sz w:val="32"/>
          <w:szCs w:val="32"/>
        </w:rPr>
        <w:t>.</w:t>
      </w:r>
      <w:r w:rsidRPr="009430BF">
        <w:rPr>
          <w:rFonts w:ascii="仿宋_GB2312" w:eastAsia="仿宋_GB2312" w:hAnsi="Times New Roman" w:cs="Times New Roman" w:hint="eastAsia"/>
          <w:kern w:val="0"/>
          <w:sz w:val="32"/>
          <w:szCs w:val="32"/>
        </w:rPr>
        <w:t>上年结余收入0元，同比无变化。</w:t>
      </w:r>
    </w:p>
    <w:p w:rsidR="00816DDA" w:rsidRPr="009430BF" w:rsidRDefault="00EA3920" w:rsidP="00BE2E6A">
      <w:pPr>
        <w:tabs>
          <w:tab w:val="left" w:pos="142"/>
        </w:tabs>
        <w:snapToGrid w:val="0"/>
        <w:spacing w:line="572" w:lineRule="exact"/>
        <w:ind w:rightChars="-27" w:right="-57" w:firstLineChars="150" w:firstLine="480"/>
        <w:rPr>
          <w:rFonts w:ascii="仿宋_GB2312" w:eastAsia="仿宋_GB2312" w:hAnsi="Times New Roman" w:cs="Times New Roman"/>
          <w:color w:val="333333"/>
          <w:kern w:val="0"/>
          <w:sz w:val="32"/>
          <w:szCs w:val="32"/>
        </w:rPr>
      </w:pPr>
      <w:r w:rsidRPr="009430BF">
        <w:rPr>
          <w:rFonts w:ascii="楷体_GB2312" w:eastAsia="楷体_GB2312" w:hAnsi="Times New Roman" w:cs="Times New Roman" w:hint="eastAsia"/>
          <w:b/>
          <w:bCs/>
          <w:color w:val="333333"/>
          <w:kern w:val="0"/>
          <w:sz w:val="32"/>
          <w:szCs w:val="32"/>
        </w:rPr>
        <w:t>（二）财政拨款支出总体情况。</w:t>
      </w:r>
    </w:p>
    <w:p w:rsidR="005B4A9F" w:rsidRPr="009430BF" w:rsidRDefault="00EA3920" w:rsidP="005B4A9F">
      <w:pPr>
        <w:autoSpaceDE w:val="0"/>
        <w:autoSpaceDN w:val="0"/>
        <w:adjustRightInd w:val="0"/>
        <w:ind w:firstLineChars="200" w:firstLine="640"/>
        <w:jc w:val="left"/>
        <w:rPr>
          <w:rFonts w:ascii="仿宋_GB2312" w:eastAsia="仿宋_GB2312" w:hAnsi="Times New Roman" w:cs="AdobeHeitiStd-Regular"/>
          <w:kern w:val="0"/>
          <w:sz w:val="32"/>
          <w:szCs w:val="32"/>
        </w:rPr>
      </w:pPr>
      <w:r w:rsidRPr="009430BF">
        <w:rPr>
          <w:rFonts w:ascii="仿宋_GB2312" w:eastAsia="仿宋_GB2312" w:hAnsi="Times New Roman" w:cs="Times New Roman" w:hint="eastAsia"/>
          <w:kern w:val="0"/>
          <w:sz w:val="32"/>
          <w:szCs w:val="32"/>
        </w:rPr>
        <w:t>2020年财政拨款支出17316894元，同比减少2263959元，下降11.56</w:t>
      </w:r>
      <w:r w:rsidRPr="009430BF">
        <w:rPr>
          <w:rFonts w:ascii="Times New Roman" w:eastAsia="宋体" w:hAnsi="Times New Roman" w:cs="Times New Roman"/>
          <w:kern w:val="0"/>
          <w:sz w:val="32"/>
          <w:szCs w:val="32"/>
        </w:rPr>
        <w:t>%</w:t>
      </w:r>
      <w:r w:rsidRPr="009430BF">
        <w:rPr>
          <w:rFonts w:ascii="仿宋_GB2312" w:eastAsia="仿宋_GB2312" w:hAnsi="Times New Roman" w:cs="Times New Roman" w:hint="eastAsia"/>
          <w:kern w:val="0"/>
          <w:sz w:val="32"/>
          <w:szCs w:val="32"/>
        </w:rPr>
        <w:t>。支出减少的主要原因</w:t>
      </w:r>
      <w:r w:rsidR="00347B28">
        <w:rPr>
          <w:rFonts w:ascii="仿宋_GB2312" w:eastAsia="仿宋_GB2312" w:hAnsi="Times New Roman" w:hint="eastAsia"/>
          <w:kern w:val="0"/>
          <w:sz w:val="32"/>
          <w:szCs w:val="32"/>
        </w:rPr>
        <w:t>一是由于机构改革，减少公益一类单位</w:t>
      </w:r>
      <w:r w:rsidR="00347B28" w:rsidRPr="009430BF">
        <w:rPr>
          <w:rFonts w:ascii="仿宋_GB2312" w:eastAsia="仿宋_GB2312" w:hAnsi="Times New Roman" w:hint="eastAsia"/>
          <w:kern w:val="0"/>
          <w:sz w:val="32"/>
          <w:szCs w:val="32"/>
        </w:rPr>
        <w:t>个数</w:t>
      </w:r>
      <w:r w:rsidR="005B4A9F" w:rsidRPr="009430BF">
        <w:rPr>
          <w:rFonts w:ascii="仿宋_GB2312" w:eastAsia="仿宋_GB2312" w:hAnsi="Times New Roman" w:hint="eastAsia"/>
          <w:kern w:val="0"/>
          <w:sz w:val="32"/>
          <w:szCs w:val="32"/>
        </w:rPr>
        <w:t>，使支出总预算有所减少</w:t>
      </w:r>
      <w:r w:rsidR="005B4A9F" w:rsidRPr="009430BF">
        <w:rPr>
          <w:rFonts w:ascii="仿宋_GB2312" w:eastAsia="仿宋_GB2312" w:hAnsi="Times New Roman" w:cs="AdobeHeitiStd-Regular" w:hint="eastAsia"/>
          <w:kern w:val="0"/>
          <w:sz w:val="32"/>
          <w:szCs w:val="32"/>
        </w:rPr>
        <w:t>；二是</w:t>
      </w:r>
      <w:r w:rsidR="005B4A9F" w:rsidRPr="009430BF">
        <w:rPr>
          <w:rFonts w:ascii="仿宋_GB2312" w:eastAsia="仿宋_GB2312" w:hAnsi="Times New Roman" w:cs="黑体" w:hint="eastAsia"/>
          <w:kern w:val="0"/>
          <w:sz w:val="32"/>
          <w:szCs w:val="32"/>
        </w:rPr>
        <w:t>根据自治区相关工作要求，压减一般性支出预算，使支出总预算有所减少。</w:t>
      </w:r>
    </w:p>
    <w:p w:rsidR="00816DDA" w:rsidRPr="009430BF" w:rsidRDefault="00EA3920" w:rsidP="005B4A9F">
      <w:pPr>
        <w:tabs>
          <w:tab w:val="left" w:pos="142"/>
        </w:tabs>
        <w:snapToGrid w:val="0"/>
        <w:spacing w:line="600" w:lineRule="exact"/>
        <w:ind w:rightChars="-27" w:right="-57" w:firstLineChars="195" w:firstLine="624"/>
        <w:rPr>
          <w:rFonts w:ascii="仿宋_GB2312" w:eastAsia="仿宋_GB2312"/>
          <w:b/>
          <w:sz w:val="32"/>
          <w:szCs w:val="32"/>
        </w:rPr>
      </w:pPr>
      <w:r w:rsidRPr="009430BF">
        <w:rPr>
          <w:rFonts w:ascii="仿宋_GB2312" w:eastAsia="仿宋_GB2312" w:hAnsi="Times New Roman" w:cs="Times New Roman" w:hint="eastAsia"/>
          <w:kern w:val="0"/>
          <w:sz w:val="32"/>
          <w:szCs w:val="32"/>
        </w:rPr>
        <w:t>其中：</w:t>
      </w:r>
    </w:p>
    <w:p w:rsidR="00816DDA" w:rsidRPr="009430BF" w:rsidRDefault="00EA3920" w:rsidP="005B4A9F">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1.社会保障就业支出1533963元，占支出总预算8.86</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，同比减少465419元，下降23.28</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w:t>
      </w:r>
      <w:r w:rsidR="005B4A9F" w:rsidRPr="009430BF">
        <w:rPr>
          <w:rFonts w:ascii="仿宋_GB2312" w:eastAsia="仿宋_GB2312" w:hAnsi="Times New Roman" w:hint="eastAsia"/>
          <w:kern w:val="0"/>
          <w:sz w:val="32"/>
          <w:szCs w:val="32"/>
        </w:rPr>
        <w:t>主要是减少</w:t>
      </w:r>
      <w:r w:rsidR="005B4A9F" w:rsidRPr="009430BF">
        <w:rPr>
          <w:rFonts w:ascii="仿宋_GB2312" w:eastAsia="仿宋_GB2312" w:hAnsi="Times New Roman" w:cs="Times New Roman" w:hint="eastAsia"/>
          <w:kern w:val="0"/>
          <w:sz w:val="32"/>
          <w:szCs w:val="32"/>
        </w:rPr>
        <w:t>公益一类单位人员社会保障就业支出预算。</w:t>
      </w:r>
    </w:p>
    <w:p w:rsidR="00D67368" w:rsidRPr="009430BF" w:rsidRDefault="00EA3920" w:rsidP="00D67368">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2.卫生健康支出773865元，占支出总预算4.47</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，同比增加7267元，增长0.95</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w:t>
      </w:r>
      <w:r w:rsidR="00D67368" w:rsidRPr="009430BF">
        <w:rPr>
          <w:rFonts w:ascii="仿宋_GB2312" w:eastAsia="仿宋_GB2312" w:hAnsi="Times New Roman" w:hint="eastAsia"/>
          <w:kern w:val="0"/>
          <w:sz w:val="32"/>
          <w:szCs w:val="32"/>
        </w:rPr>
        <w:t>主要是人员增资，提高医疗保险计算基数，增加了医疗保险</w:t>
      </w:r>
      <w:r w:rsidR="00CC08C1" w:rsidRPr="009430BF">
        <w:rPr>
          <w:rFonts w:ascii="仿宋_GB2312" w:eastAsia="仿宋_GB2312" w:hAnsi="Times New Roman" w:hint="eastAsia"/>
          <w:kern w:val="0"/>
          <w:sz w:val="32"/>
          <w:szCs w:val="32"/>
        </w:rPr>
        <w:t>缴费</w:t>
      </w:r>
      <w:r w:rsidR="00D67368" w:rsidRPr="009430BF">
        <w:rPr>
          <w:rFonts w:ascii="仿宋_GB2312" w:eastAsia="仿宋_GB2312" w:hAnsi="Times New Roman" w:hint="eastAsia"/>
          <w:kern w:val="0"/>
          <w:sz w:val="32"/>
          <w:szCs w:val="32"/>
        </w:rPr>
        <w:t>支出。</w:t>
      </w:r>
    </w:p>
    <w:p w:rsidR="005B4A9F" w:rsidRPr="009430BF" w:rsidRDefault="00EA3920" w:rsidP="009430BF">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lastRenderedPageBreak/>
        <w:t>3.农林水支出13858594元，占支出总预算80.03</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，同比减少1756650元，下降11.25</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w:t>
      </w:r>
      <w:r w:rsidR="005B4A9F" w:rsidRPr="009430BF">
        <w:rPr>
          <w:rFonts w:ascii="仿宋_GB2312" w:eastAsia="仿宋_GB2312" w:hAnsi="Times New Roman" w:hint="eastAsia"/>
          <w:kern w:val="0"/>
          <w:sz w:val="32"/>
          <w:szCs w:val="32"/>
        </w:rPr>
        <w:t>主要是</w:t>
      </w:r>
      <w:r w:rsidR="009430BF" w:rsidRPr="009430BF">
        <w:rPr>
          <w:rFonts w:ascii="仿宋_GB2312" w:eastAsia="仿宋_GB2312" w:hAnsi="Times New Roman" w:hint="eastAsia"/>
          <w:kern w:val="0"/>
          <w:sz w:val="32"/>
          <w:szCs w:val="32"/>
        </w:rPr>
        <w:t>由于机构改革，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9430BF" w:rsidRPr="009430BF">
        <w:rPr>
          <w:rFonts w:ascii="仿宋_GB2312" w:eastAsia="仿宋_GB2312" w:hAnsi="Times New Roman" w:hint="eastAsia"/>
          <w:kern w:val="0"/>
          <w:sz w:val="32"/>
          <w:szCs w:val="32"/>
        </w:rPr>
        <w:t>，使支出预算有所减少</w:t>
      </w:r>
      <w:r w:rsidR="009430BF" w:rsidRPr="009430BF">
        <w:rPr>
          <w:rFonts w:ascii="仿宋_GB2312" w:eastAsia="仿宋_GB2312" w:hAnsi="Times New Roman" w:cs="Times New Roman" w:hint="eastAsia"/>
          <w:kern w:val="0"/>
          <w:sz w:val="32"/>
          <w:szCs w:val="32"/>
        </w:rPr>
        <w:t>；</w:t>
      </w:r>
      <w:r w:rsidR="009430BF" w:rsidRPr="009430BF">
        <w:rPr>
          <w:rFonts w:ascii="仿宋_GB2312" w:eastAsia="仿宋_GB2312" w:hAnsi="Times New Roman" w:cs="黑体" w:hint="eastAsia"/>
          <w:kern w:val="0"/>
          <w:sz w:val="32"/>
          <w:szCs w:val="32"/>
        </w:rPr>
        <w:t>根据自治区相关工作要求，压减</w:t>
      </w:r>
      <w:r w:rsidR="009430BF" w:rsidRPr="009430BF">
        <w:rPr>
          <w:rFonts w:ascii="仿宋_GB2312" w:eastAsia="仿宋_GB2312" w:hAnsi="Times New Roman" w:cs="Times New Roman" w:hint="eastAsia"/>
          <w:kern w:val="0"/>
          <w:sz w:val="32"/>
          <w:szCs w:val="32"/>
        </w:rPr>
        <w:t>专项公用经费支出预算。</w:t>
      </w:r>
    </w:p>
    <w:p w:rsidR="00816DDA" w:rsidRPr="009430BF" w:rsidRDefault="00EA3920" w:rsidP="005B4A9F">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4.住房保障支出1150472元，占支出总预算6.64</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，同比减少49157元，下降4.10</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w:t>
      </w:r>
      <w:r w:rsidR="005B4A9F" w:rsidRPr="009430BF">
        <w:rPr>
          <w:rFonts w:ascii="仿宋_GB2312" w:eastAsia="仿宋_GB2312" w:hAnsi="Times New Roman" w:hint="eastAsia"/>
          <w:kern w:val="0"/>
          <w:sz w:val="32"/>
          <w:szCs w:val="32"/>
        </w:rPr>
        <w:t>主要是减少</w:t>
      </w:r>
      <w:r w:rsidR="005B4A9F" w:rsidRPr="009430BF">
        <w:rPr>
          <w:rFonts w:ascii="仿宋_GB2312" w:eastAsia="仿宋_GB2312" w:hAnsi="Times New Roman" w:cs="Times New Roman" w:hint="eastAsia"/>
          <w:kern w:val="0"/>
          <w:sz w:val="32"/>
          <w:szCs w:val="32"/>
        </w:rPr>
        <w:t>公益一类单位人员住房公积金支出预算。</w:t>
      </w:r>
    </w:p>
    <w:p w:rsidR="00816DDA" w:rsidRPr="009430BF" w:rsidRDefault="00EA3920" w:rsidP="00BE2E6A">
      <w:pPr>
        <w:pStyle w:val="1"/>
        <w:snapToGrid w:val="0"/>
        <w:spacing w:line="572" w:lineRule="exact"/>
        <w:ind w:rightChars="-27" w:right="-57" w:firstLineChars="147" w:firstLine="471"/>
        <w:rPr>
          <w:rFonts w:ascii="仿宋_GB2312" w:eastAsia="仿宋_GB2312" w:hAnsi="Times New Roman" w:cs="Times New Roman"/>
          <w:b/>
          <w:bCs/>
          <w:color w:val="333333"/>
          <w:kern w:val="0"/>
          <w:sz w:val="32"/>
        </w:rPr>
      </w:pPr>
      <w:r w:rsidRPr="009430BF">
        <w:rPr>
          <w:rFonts w:ascii="楷体_GB2312" w:eastAsia="楷体_GB2312" w:hAnsi="Times New Roman" w:cs="Times New Roman" w:hint="eastAsia"/>
          <w:b/>
          <w:bCs/>
          <w:color w:val="333333"/>
          <w:kern w:val="0"/>
          <w:sz w:val="32"/>
        </w:rPr>
        <w:t>（三）一般公共预算支出按支出功能分类科目划分</w:t>
      </w:r>
    </w:p>
    <w:p w:rsidR="00816DDA" w:rsidRPr="009430BF" w:rsidRDefault="00EA3920" w:rsidP="00D67368">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1.社会保障和就业支出1533963元，占支出总预算8.86</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，同比减少465419元，下降23.28</w:t>
      </w:r>
      <w:r w:rsidRPr="009430BF">
        <w:rPr>
          <w:rFonts w:ascii="Times New Roman" w:hAnsi="Times New Roman"/>
          <w:kern w:val="0"/>
          <w:sz w:val="32"/>
          <w:szCs w:val="32"/>
        </w:rPr>
        <w:t> </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。主要原因</w:t>
      </w:r>
      <w:r w:rsidR="00D67368" w:rsidRPr="009430BF">
        <w:rPr>
          <w:rFonts w:ascii="仿宋_GB2312" w:eastAsia="仿宋_GB2312" w:hAnsi="Times New Roman" w:hint="eastAsia"/>
          <w:kern w:val="0"/>
          <w:sz w:val="32"/>
          <w:szCs w:val="32"/>
        </w:rPr>
        <w:t>是减少</w:t>
      </w:r>
      <w:r w:rsidR="00D67368" w:rsidRPr="009430BF">
        <w:rPr>
          <w:rFonts w:ascii="仿宋_GB2312" w:eastAsia="仿宋_GB2312" w:hAnsi="Times New Roman" w:cs="Times New Roman" w:hint="eastAsia"/>
          <w:kern w:val="0"/>
          <w:sz w:val="32"/>
          <w:szCs w:val="32"/>
        </w:rPr>
        <w:t>公益一类单位人员社会保障就业支出。</w:t>
      </w:r>
      <w:r w:rsidRPr="009430BF">
        <w:rPr>
          <w:rFonts w:ascii="仿宋_GB2312" w:eastAsia="仿宋_GB2312" w:hAnsi="Times New Roman" w:hint="eastAsia"/>
          <w:kern w:val="0"/>
          <w:sz w:val="32"/>
          <w:szCs w:val="32"/>
        </w:rPr>
        <w:t>其中基本支出1533963元。主要用于职工养老保险缴费支出。</w:t>
      </w:r>
    </w:p>
    <w:p w:rsidR="00816DDA" w:rsidRPr="009430BF" w:rsidRDefault="00EA3920" w:rsidP="00CC08C1">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2.卫生健康支出773865元，占支出总预算3.91</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，同比增加7267元，增长0.95</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。主要原因由于</w:t>
      </w:r>
      <w:r w:rsidR="00CC08C1" w:rsidRPr="009430BF">
        <w:rPr>
          <w:rFonts w:ascii="仿宋_GB2312" w:eastAsia="仿宋_GB2312" w:hAnsi="Times New Roman" w:hint="eastAsia"/>
          <w:kern w:val="0"/>
          <w:sz w:val="32"/>
          <w:szCs w:val="32"/>
        </w:rPr>
        <w:t>人员增资，提高医疗保险计算基数，增加了医疗保险缴费支出。</w:t>
      </w:r>
      <w:r w:rsidRPr="009430BF">
        <w:rPr>
          <w:rFonts w:ascii="仿宋_GB2312" w:eastAsia="仿宋_GB2312" w:hAnsi="Times New Roman" w:hint="eastAsia"/>
          <w:kern w:val="0"/>
          <w:sz w:val="32"/>
          <w:szCs w:val="32"/>
        </w:rPr>
        <w:t>其中基本支出773865元。主要用于职工医疗保险缴费支出。</w:t>
      </w:r>
    </w:p>
    <w:p w:rsidR="00816DDA" w:rsidRPr="009430BF" w:rsidRDefault="00EA3920" w:rsidP="00CC08C1">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t>3.农林水支出13858594元，占支出总预算80.03</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，同比减少1756650元，下降11.25</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。主要原因</w:t>
      </w:r>
      <w:r w:rsidR="00CC08C1" w:rsidRPr="009430BF">
        <w:rPr>
          <w:rFonts w:ascii="仿宋_GB2312" w:eastAsia="仿宋_GB2312" w:hAnsi="Times New Roman" w:hint="eastAsia"/>
          <w:kern w:val="0"/>
          <w:sz w:val="32"/>
          <w:szCs w:val="32"/>
        </w:rPr>
        <w:t>是</w:t>
      </w:r>
      <w:r w:rsidR="009430BF" w:rsidRPr="009430BF">
        <w:rPr>
          <w:rFonts w:ascii="仿宋_GB2312" w:eastAsia="仿宋_GB2312" w:hAnsi="Times New Roman" w:hint="eastAsia"/>
          <w:kern w:val="0"/>
          <w:sz w:val="32"/>
          <w:szCs w:val="32"/>
        </w:rPr>
        <w:t>由于机构改革，减少</w:t>
      </w:r>
      <w:r w:rsidR="009430BF">
        <w:rPr>
          <w:rFonts w:ascii="仿宋_GB2312" w:eastAsia="仿宋_GB2312" w:hAnsi="Times New Roman" w:hint="eastAsia"/>
          <w:kern w:val="0"/>
          <w:sz w:val="32"/>
          <w:szCs w:val="32"/>
        </w:rPr>
        <w:t>公益一类单位</w:t>
      </w:r>
      <w:r w:rsidR="009430BF" w:rsidRPr="009430BF">
        <w:rPr>
          <w:rFonts w:ascii="仿宋_GB2312" w:eastAsia="仿宋_GB2312" w:hAnsi="Times New Roman" w:hint="eastAsia"/>
          <w:kern w:val="0"/>
          <w:sz w:val="32"/>
          <w:szCs w:val="32"/>
        </w:rPr>
        <w:t>个数，使支出预算有所减少</w:t>
      </w:r>
      <w:r w:rsidR="009430BF" w:rsidRPr="009430BF">
        <w:rPr>
          <w:rFonts w:ascii="仿宋_GB2312" w:eastAsia="仿宋_GB2312" w:hAnsi="Times New Roman" w:cs="Times New Roman" w:hint="eastAsia"/>
          <w:kern w:val="0"/>
          <w:sz w:val="32"/>
          <w:szCs w:val="32"/>
        </w:rPr>
        <w:t>；</w:t>
      </w:r>
      <w:r w:rsidR="00CC08C1" w:rsidRPr="009430BF">
        <w:rPr>
          <w:rFonts w:ascii="仿宋_GB2312" w:eastAsia="仿宋_GB2312" w:hAnsi="Times New Roman" w:cs="黑体" w:hint="eastAsia"/>
          <w:kern w:val="0"/>
          <w:sz w:val="32"/>
          <w:szCs w:val="32"/>
        </w:rPr>
        <w:t>根据自治区相关工作要求，压减</w:t>
      </w:r>
      <w:r w:rsidR="00CC08C1" w:rsidRPr="009430BF">
        <w:rPr>
          <w:rFonts w:ascii="仿宋_GB2312" w:eastAsia="仿宋_GB2312" w:hAnsi="Times New Roman" w:cs="Times New Roman" w:hint="eastAsia"/>
          <w:kern w:val="0"/>
          <w:sz w:val="32"/>
          <w:szCs w:val="32"/>
        </w:rPr>
        <w:t>专项公用经费支出。</w:t>
      </w:r>
      <w:r w:rsidRPr="009430BF">
        <w:rPr>
          <w:rFonts w:ascii="仿宋_GB2312" w:eastAsia="仿宋_GB2312" w:hAnsi="Times New Roman" w:hint="eastAsia"/>
          <w:kern w:val="0"/>
          <w:sz w:val="32"/>
          <w:szCs w:val="32"/>
        </w:rPr>
        <w:t>其中基本支出11436994元，项目支出2421600元。主要用于行政运行、水利工程运行与维护、水政执法监督和防汛等工作。</w:t>
      </w:r>
    </w:p>
    <w:p w:rsidR="00816DDA" w:rsidRPr="009430BF" w:rsidRDefault="00EA3920" w:rsidP="00CC08C1">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hint="eastAsia"/>
          <w:kern w:val="0"/>
          <w:sz w:val="32"/>
          <w:szCs w:val="32"/>
        </w:rPr>
        <w:lastRenderedPageBreak/>
        <w:t>4.住房保障支出1150472元，占支出总预算6.64</w:t>
      </w:r>
      <w:r w:rsidRPr="009430BF">
        <w:rPr>
          <w:rFonts w:ascii="Times New Roman" w:eastAsia="仿宋_GB2312" w:hAnsi="Times New Roman"/>
          <w:kern w:val="0"/>
          <w:sz w:val="32"/>
          <w:szCs w:val="32"/>
        </w:rPr>
        <w:t>%</w:t>
      </w:r>
      <w:r w:rsidRPr="009430BF">
        <w:rPr>
          <w:rFonts w:ascii="仿宋_GB2312" w:eastAsia="仿宋_GB2312" w:hAnsi="Times New Roman" w:hint="eastAsia"/>
          <w:kern w:val="0"/>
          <w:sz w:val="32"/>
          <w:szCs w:val="32"/>
        </w:rPr>
        <w:t>，同比减少49157元，下降4.10</w:t>
      </w:r>
      <w:r w:rsidRPr="009430BF">
        <w:rPr>
          <w:rFonts w:ascii="Times New Roman" w:hAnsi="Times New Roman"/>
          <w:kern w:val="0"/>
          <w:sz w:val="32"/>
          <w:szCs w:val="32"/>
        </w:rPr>
        <w:t>%</w:t>
      </w:r>
      <w:r w:rsidRPr="009430BF">
        <w:rPr>
          <w:rFonts w:ascii="仿宋_GB2312" w:eastAsia="仿宋_GB2312" w:hAnsi="Times New Roman" w:hint="eastAsia"/>
          <w:kern w:val="0"/>
          <w:sz w:val="32"/>
          <w:szCs w:val="32"/>
        </w:rPr>
        <w:t>。主要原因</w:t>
      </w:r>
      <w:r w:rsidR="00CC08C1" w:rsidRPr="009430BF">
        <w:rPr>
          <w:rFonts w:ascii="仿宋_GB2312" w:eastAsia="仿宋_GB2312" w:hAnsi="Times New Roman" w:hint="eastAsia"/>
          <w:kern w:val="0"/>
          <w:sz w:val="32"/>
          <w:szCs w:val="32"/>
        </w:rPr>
        <w:t>是减少</w:t>
      </w:r>
      <w:r w:rsidR="00CC08C1" w:rsidRPr="009430BF">
        <w:rPr>
          <w:rFonts w:ascii="仿宋_GB2312" w:eastAsia="仿宋_GB2312" w:hAnsi="Times New Roman" w:cs="Times New Roman" w:hint="eastAsia"/>
          <w:kern w:val="0"/>
          <w:sz w:val="32"/>
          <w:szCs w:val="32"/>
        </w:rPr>
        <w:t>公益一类单位人员住房公积金支出。</w:t>
      </w:r>
      <w:r w:rsidRPr="009430BF">
        <w:rPr>
          <w:rFonts w:ascii="仿宋_GB2312" w:eastAsia="仿宋_GB2312" w:hAnsi="Times New Roman" w:hint="eastAsia"/>
          <w:kern w:val="0"/>
          <w:sz w:val="32"/>
          <w:szCs w:val="32"/>
        </w:rPr>
        <w:t>其中基本支出1150472元，主要用于</w:t>
      </w:r>
      <w:r w:rsidR="00CC08C1" w:rsidRPr="009430BF">
        <w:rPr>
          <w:rFonts w:ascii="仿宋_GB2312" w:eastAsia="仿宋_GB2312" w:hAnsi="Times New Roman" w:hint="eastAsia"/>
          <w:kern w:val="0"/>
          <w:sz w:val="32"/>
          <w:szCs w:val="32"/>
        </w:rPr>
        <w:t>缴纳</w:t>
      </w:r>
      <w:r w:rsidRPr="009430BF">
        <w:rPr>
          <w:rFonts w:ascii="仿宋_GB2312" w:eastAsia="仿宋_GB2312" w:hAnsi="Times New Roman" w:hint="eastAsia"/>
          <w:kern w:val="0"/>
          <w:sz w:val="32"/>
          <w:szCs w:val="32"/>
        </w:rPr>
        <w:t>职工住房公积金。</w:t>
      </w:r>
    </w:p>
    <w:p w:rsidR="00816DDA" w:rsidRPr="009430BF" w:rsidRDefault="00EA3920" w:rsidP="00BE2E6A">
      <w:pPr>
        <w:pStyle w:val="1"/>
        <w:snapToGrid w:val="0"/>
        <w:spacing w:line="572" w:lineRule="exact"/>
        <w:ind w:rightChars="-27" w:right="-57" w:firstLineChars="150" w:firstLine="480"/>
        <w:rPr>
          <w:rFonts w:ascii="楷体_GB2312" w:eastAsia="楷体_GB2312" w:hAnsi="Times New Roman" w:cs="Times New Roman"/>
          <w:b/>
          <w:bCs/>
          <w:color w:val="333333"/>
          <w:kern w:val="0"/>
          <w:sz w:val="32"/>
        </w:rPr>
      </w:pPr>
      <w:r w:rsidRPr="009430BF">
        <w:rPr>
          <w:rFonts w:ascii="楷体_GB2312" w:eastAsia="楷体_GB2312" w:hAnsi="Times New Roman" w:cs="Times New Roman" w:hint="eastAsia"/>
          <w:b/>
          <w:bCs/>
          <w:color w:val="333333"/>
          <w:kern w:val="0"/>
          <w:sz w:val="32"/>
        </w:rPr>
        <w:t>（四）一般公共预算支出按部门经济科目划分</w:t>
      </w:r>
    </w:p>
    <w:p w:rsidR="00816DDA" w:rsidRPr="009430BF" w:rsidRDefault="00EA3920">
      <w:pPr>
        <w:spacing w:line="572" w:lineRule="exact"/>
        <w:ind w:rightChars="-27" w:right="-57" w:firstLineChars="265" w:firstLine="848"/>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1、基本支出预算</w:t>
      </w:r>
    </w:p>
    <w:p w:rsidR="00816DDA" w:rsidRPr="009430BF" w:rsidRDefault="00EA3920" w:rsidP="00CC08C1">
      <w:pPr>
        <w:autoSpaceDE w:val="0"/>
        <w:autoSpaceDN w:val="0"/>
        <w:adjustRightInd w:val="0"/>
        <w:ind w:firstLineChars="200" w:firstLine="640"/>
        <w:jc w:val="left"/>
        <w:rPr>
          <w:rFonts w:ascii="仿宋_GB2312" w:eastAsia="仿宋_GB2312" w:hAnsi="Times New Roman" w:cs="AdobeHeitiStd-Regular"/>
          <w:kern w:val="0"/>
          <w:sz w:val="32"/>
          <w:szCs w:val="32"/>
        </w:rPr>
      </w:pPr>
      <w:r w:rsidRPr="009430BF">
        <w:rPr>
          <w:rFonts w:ascii="仿宋_GB2312" w:eastAsia="仿宋_GB2312" w:hAnsi="Times New Roman" w:cs="Times New Roman" w:hint="eastAsia"/>
          <w:kern w:val="0"/>
          <w:sz w:val="32"/>
          <w:szCs w:val="32"/>
        </w:rPr>
        <w:t>基本支出预算14895294元，占支出总预算86.02%，同比减少189073元，下降1.25</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w:t>
      </w:r>
      <w:r w:rsidR="00CC08C1" w:rsidRPr="009430BF">
        <w:rPr>
          <w:rFonts w:ascii="仿宋_GB2312" w:eastAsia="仿宋_GB2312" w:hAnsi="Times New Roman" w:cs="Times New Roman" w:hint="eastAsia"/>
          <w:kern w:val="0"/>
          <w:sz w:val="32"/>
          <w:szCs w:val="32"/>
        </w:rPr>
        <w:t>主要原因</w:t>
      </w:r>
      <w:r w:rsidR="00CC08C1" w:rsidRPr="009430BF">
        <w:rPr>
          <w:rFonts w:ascii="仿宋_GB2312" w:eastAsia="仿宋_GB2312" w:hAnsi="Times New Roman" w:hint="eastAsia"/>
          <w:kern w:val="0"/>
          <w:sz w:val="32"/>
          <w:szCs w:val="32"/>
        </w:rPr>
        <w:t>是由于机构改革，减少本级水利系统独立机构个数，使基本支出总预算有所减少。</w:t>
      </w:r>
    </w:p>
    <w:p w:rsidR="00816DDA" w:rsidRPr="009430BF" w:rsidRDefault="00EA3920">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其中：</w:t>
      </w:r>
    </w:p>
    <w:p w:rsidR="00816DDA" w:rsidRPr="009430BF" w:rsidRDefault="00EA3920">
      <w:pPr>
        <w:snapToGrid w:val="0"/>
        <w:spacing w:line="600"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工资福利支出预算12631112元，</w:t>
      </w:r>
      <w:proofErr w:type="gramStart"/>
      <w:r w:rsidRPr="009430BF">
        <w:rPr>
          <w:rFonts w:ascii="仿宋_GB2312" w:eastAsia="仿宋_GB2312" w:hAnsi="Times New Roman" w:cs="Times New Roman" w:hint="eastAsia"/>
          <w:kern w:val="0"/>
          <w:sz w:val="32"/>
          <w:szCs w:val="32"/>
        </w:rPr>
        <w:t>占基本</w:t>
      </w:r>
      <w:proofErr w:type="gramEnd"/>
      <w:r w:rsidRPr="009430BF">
        <w:rPr>
          <w:rFonts w:ascii="仿宋_GB2312" w:eastAsia="仿宋_GB2312" w:hAnsi="Times New Roman" w:cs="Times New Roman" w:hint="eastAsia"/>
          <w:kern w:val="0"/>
          <w:sz w:val="32"/>
          <w:szCs w:val="32"/>
        </w:rPr>
        <w:t>支出总预算84.80%，同比增加254651元，增长2.</w:t>
      </w:r>
      <w:r w:rsidRPr="009430BF">
        <w:rPr>
          <w:rFonts w:ascii="仿宋_GB2312" w:eastAsia="仿宋_GB2312" w:hAnsi="Times New Roman" w:hint="eastAsia"/>
          <w:kern w:val="0"/>
          <w:sz w:val="32"/>
          <w:szCs w:val="32"/>
        </w:rPr>
        <w:t>0</w:t>
      </w:r>
      <w:r w:rsidRPr="009430BF">
        <w:rPr>
          <w:rFonts w:ascii="仿宋_GB2312" w:eastAsia="仿宋_GB2312" w:hAnsi="Times New Roman" w:cs="Times New Roman" w:hint="eastAsia"/>
          <w:kern w:val="0"/>
          <w:sz w:val="32"/>
          <w:szCs w:val="32"/>
        </w:rPr>
        <w:t>6</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。主要原因是</w:t>
      </w:r>
      <w:r w:rsidR="00CC08C1" w:rsidRPr="009430BF">
        <w:rPr>
          <w:rFonts w:ascii="仿宋_GB2312" w:eastAsia="仿宋_GB2312" w:hAnsi="Times New Roman" w:cs="Times New Roman" w:hint="eastAsia"/>
          <w:kern w:val="0"/>
          <w:sz w:val="32"/>
          <w:szCs w:val="32"/>
        </w:rPr>
        <w:t>行政、</w:t>
      </w:r>
      <w:proofErr w:type="gramStart"/>
      <w:r w:rsidR="00CC08C1" w:rsidRPr="009430BF">
        <w:rPr>
          <w:rFonts w:ascii="仿宋_GB2312" w:eastAsia="仿宋_GB2312" w:hAnsi="Times New Roman" w:cs="Times New Roman" w:hint="eastAsia"/>
          <w:kern w:val="0"/>
          <w:sz w:val="32"/>
          <w:szCs w:val="32"/>
        </w:rPr>
        <w:t>参公单位</w:t>
      </w:r>
      <w:proofErr w:type="gramEnd"/>
      <w:r w:rsidRPr="009430BF">
        <w:rPr>
          <w:rFonts w:ascii="仿宋_GB2312" w:eastAsia="仿宋_GB2312" w:hAnsi="Times New Roman" w:cs="Times New Roman" w:hint="eastAsia"/>
          <w:kern w:val="0"/>
          <w:sz w:val="32"/>
          <w:szCs w:val="32"/>
        </w:rPr>
        <w:t>人员增资，增加社保、住房公积金等缴款</w:t>
      </w:r>
      <w:r w:rsidR="00CC08C1" w:rsidRPr="009430BF">
        <w:rPr>
          <w:rFonts w:ascii="仿宋_GB2312" w:eastAsia="仿宋_GB2312" w:hAnsi="Times New Roman" w:cs="Times New Roman" w:hint="eastAsia"/>
          <w:kern w:val="0"/>
          <w:sz w:val="32"/>
          <w:szCs w:val="32"/>
        </w:rPr>
        <w:t>支出</w:t>
      </w:r>
      <w:r w:rsidRPr="009430BF">
        <w:rPr>
          <w:rFonts w:ascii="仿宋_GB2312" w:eastAsia="仿宋_GB2312" w:hAnsi="Times New Roman" w:cs="Times New Roman" w:hint="eastAsia"/>
          <w:kern w:val="0"/>
          <w:sz w:val="32"/>
          <w:szCs w:val="32"/>
        </w:rPr>
        <w:t xml:space="preserve">。  </w:t>
      </w:r>
    </w:p>
    <w:p w:rsidR="00CC08C1" w:rsidRPr="009430BF" w:rsidRDefault="00EA3920" w:rsidP="00CC08C1">
      <w:pPr>
        <w:widowControl/>
        <w:spacing w:line="600" w:lineRule="exact"/>
        <w:ind w:rightChars="-27" w:right="-57" w:firstLine="645"/>
        <w:rPr>
          <w:rFonts w:ascii="仿宋_GB2312" w:eastAsia="仿宋_GB2312" w:hAnsi="Times New Roman"/>
          <w:kern w:val="0"/>
          <w:sz w:val="32"/>
          <w:szCs w:val="32"/>
        </w:rPr>
      </w:pPr>
      <w:r w:rsidRPr="009430BF">
        <w:rPr>
          <w:rFonts w:ascii="仿宋_GB2312" w:eastAsia="仿宋_GB2312" w:hAnsi="Times New Roman" w:cs="Times New Roman" w:hint="eastAsia"/>
          <w:kern w:val="0"/>
          <w:sz w:val="32"/>
          <w:szCs w:val="32"/>
        </w:rPr>
        <w:t>商品和服务支出预算2176090元，</w:t>
      </w:r>
      <w:proofErr w:type="gramStart"/>
      <w:r w:rsidRPr="009430BF">
        <w:rPr>
          <w:rFonts w:ascii="仿宋_GB2312" w:eastAsia="仿宋_GB2312" w:hAnsi="Times New Roman" w:cs="Times New Roman" w:hint="eastAsia"/>
          <w:kern w:val="0"/>
          <w:sz w:val="32"/>
          <w:szCs w:val="32"/>
        </w:rPr>
        <w:t>占基本</w:t>
      </w:r>
      <w:proofErr w:type="gramEnd"/>
      <w:r w:rsidRPr="009430BF">
        <w:rPr>
          <w:rFonts w:ascii="仿宋_GB2312" w:eastAsia="仿宋_GB2312" w:hAnsi="Times New Roman" w:cs="Times New Roman" w:hint="eastAsia"/>
          <w:kern w:val="0"/>
          <w:sz w:val="32"/>
          <w:szCs w:val="32"/>
        </w:rPr>
        <w:t>支出总预算14.61%，同比减少448590元，下降17.09</w:t>
      </w:r>
      <w:r w:rsidRPr="009430BF">
        <w:rPr>
          <w:rFonts w:ascii="Times New Roman" w:eastAsia="宋体" w:hAnsi="Times New Roman" w:cs="Times New Roman"/>
          <w:kern w:val="0"/>
          <w:sz w:val="32"/>
          <w:szCs w:val="32"/>
        </w:rPr>
        <w:t>%</w:t>
      </w:r>
      <w:r w:rsidRPr="009430BF">
        <w:rPr>
          <w:rFonts w:ascii="仿宋_GB2312" w:eastAsia="仿宋_GB2312" w:hAnsi="Times New Roman" w:cs="Times New Roman" w:hint="eastAsia"/>
          <w:kern w:val="0"/>
          <w:sz w:val="32"/>
          <w:szCs w:val="32"/>
        </w:rPr>
        <w:t>。主要是</w:t>
      </w:r>
      <w:r w:rsidR="009430BF" w:rsidRPr="009430BF">
        <w:rPr>
          <w:rFonts w:ascii="仿宋_GB2312" w:eastAsia="仿宋_GB2312" w:hAnsi="Times New Roman" w:hint="eastAsia"/>
          <w:kern w:val="0"/>
          <w:sz w:val="32"/>
          <w:szCs w:val="32"/>
        </w:rPr>
        <w:t>由于机构改革，</w:t>
      </w:r>
      <w:r w:rsidR="00347B28" w:rsidRPr="009430BF">
        <w:rPr>
          <w:rFonts w:ascii="仿宋_GB2312" w:eastAsia="仿宋_GB2312" w:hAnsi="Times New Roman" w:hint="eastAsia"/>
          <w:kern w:val="0"/>
          <w:sz w:val="32"/>
          <w:szCs w:val="32"/>
        </w:rPr>
        <w:t>减少</w:t>
      </w:r>
      <w:r w:rsidR="00347B28">
        <w:rPr>
          <w:rFonts w:ascii="仿宋_GB2312" w:eastAsia="仿宋_GB2312" w:hAnsi="Times New Roman" w:hint="eastAsia"/>
          <w:kern w:val="0"/>
          <w:sz w:val="32"/>
          <w:szCs w:val="32"/>
        </w:rPr>
        <w:t>公益一类单位</w:t>
      </w:r>
      <w:r w:rsidR="00347B28" w:rsidRPr="009430BF">
        <w:rPr>
          <w:rFonts w:ascii="仿宋_GB2312" w:eastAsia="仿宋_GB2312" w:hAnsi="Times New Roman" w:hint="eastAsia"/>
          <w:kern w:val="0"/>
          <w:sz w:val="32"/>
          <w:szCs w:val="32"/>
        </w:rPr>
        <w:t>个数</w:t>
      </w:r>
      <w:r w:rsidR="009430BF" w:rsidRPr="009430BF">
        <w:rPr>
          <w:rFonts w:ascii="仿宋_GB2312" w:eastAsia="仿宋_GB2312" w:hAnsi="Times New Roman" w:hint="eastAsia"/>
          <w:kern w:val="0"/>
          <w:sz w:val="32"/>
          <w:szCs w:val="32"/>
        </w:rPr>
        <w:t>，使支出预算有所减少</w:t>
      </w:r>
      <w:r w:rsidR="00CC08C1" w:rsidRPr="009430BF">
        <w:rPr>
          <w:rFonts w:ascii="仿宋_GB2312" w:eastAsia="仿宋_GB2312" w:hAnsi="Times New Roman" w:cs="Times New Roman" w:hint="eastAsia"/>
          <w:kern w:val="0"/>
          <w:sz w:val="32"/>
          <w:szCs w:val="32"/>
        </w:rPr>
        <w:t>。</w:t>
      </w:r>
    </w:p>
    <w:p w:rsidR="00816DDA" w:rsidRPr="009430BF" w:rsidRDefault="00EA3920" w:rsidP="00CC08C1">
      <w:pPr>
        <w:snapToGrid w:val="0"/>
        <w:spacing w:line="572"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对个人和家庭的补助支出预算88092元，</w:t>
      </w:r>
      <w:proofErr w:type="gramStart"/>
      <w:r w:rsidRPr="009430BF">
        <w:rPr>
          <w:rFonts w:ascii="仿宋_GB2312" w:eastAsia="仿宋_GB2312" w:hAnsi="Times New Roman" w:cs="Times New Roman" w:hint="eastAsia"/>
          <w:kern w:val="0"/>
          <w:sz w:val="32"/>
          <w:szCs w:val="32"/>
        </w:rPr>
        <w:t>占基本</w:t>
      </w:r>
      <w:proofErr w:type="gramEnd"/>
      <w:r w:rsidRPr="009430BF">
        <w:rPr>
          <w:rFonts w:ascii="仿宋_GB2312" w:eastAsia="仿宋_GB2312" w:hAnsi="Times New Roman" w:cs="Times New Roman" w:hint="eastAsia"/>
          <w:kern w:val="0"/>
          <w:sz w:val="32"/>
          <w:szCs w:val="32"/>
        </w:rPr>
        <w:t>支出总预算0.51%，同比增加4866元，增长5.85</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。主要是</w:t>
      </w:r>
      <w:r w:rsidRPr="009430BF">
        <w:rPr>
          <w:rFonts w:ascii="仿宋_GB2312" w:eastAsia="仿宋_GB2312" w:hAnsi="Times New Roman" w:hint="eastAsia"/>
          <w:kern w:val="0"/>
          <w:sz w:val="32"/>
          <w:szCs w:val="32"/>
        </w:rPr>
        <w:t>增加遗属人员生活补助</w:t>
      </w:r>
      <w:r w:rsidR="00CC08C1" w:rsidRPr="009430BF">
        <w:rPr>
          <w:rFonts w:ascii="仿宋_GB2312" w:eastAsia="仿宋_GB2312" w:hAnsi="Times New Roman" w:hint="eastAsia"/>
          <w:kern w:val="0"/>
          <w:sz w:val="32"/>
          <w:szCs w:val="32"/>
        </w:rPr>
        <w:t>标准</w:t>
      </w:r>
      <w:r w:rsidRPr="009430BF">
        <w:rPr>
          <w:rFonts w:ascii="仿宋_GB2312" w:eastAsia="仿宋_GB2312" w:hAnsi="Times New Roman" w:cs="Times New Roman" w:hint="eastAsia"/>
          <w:kern w:val="0"/>
          <w:sz w:val="32"/>
          <w:szCs w:val="32"/>
        </w:rPr>
        <w:t>支出。</w:t>
      </w:r>
    </w:p>
    <w:p w:rsidR="009430BF" w:rsidRDefault="00EA3920" w:rsidP="009430BF">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2、项目支出预算</w:t>
      </w:r>
    </w:p>
    <w:p w:rsidR="00CC08C1" w:rsidRPr="009430BF" w:rsidRDefault="00EA3920" w:rsidP="009430BF">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项目支出</w:t>
      </w:r>
      <w:r w:rsidRPr="009430BF">
        <w:rPr>
          <w:rFonts w:ascii="仿宋_GB2312" w:eastAsia="仿宋_GB2312" w:hAnsi="Times New Roman" w:hint="eastAsia"/>
          <w:kern w:val="0"/>
          <w:sz w:val="32"/>
          <w:szCs w:val="32"/>
        </w:rPr>
        <w:t>2421600</w:t>
      </w:r>
      <w:r w:rsidRPr="009430BF">
        <w:rPr>
          <w:rFonts w:ascii="仿宋_GB2312" w:eastAsia="仿宋_GB2312" w:hAnsi="Times New Roman" w:cs="Times New Roman" w:hint="eastAsia"/>
          <w:kern w:val="0"/>
          <w:sz w:val="32"/>
          <w:szCs w:val="32"/>
        </w:rPr>
        <w:t>元，占支出总预算</w:t>
      </w:r>
      <w:r w:rsidRPr="009430BF">
        <w:rPr>
          <w:rFonts w:ascii="仿宋_GB2312" w:eastAsia="仿宋_GB2312" w:hAnsi="Times New Roman" w:hint="eastAsia"/>
          <w:kern w:val="0"/>
          <w:sz w:val="32"/>
          <w:szCs w:val="32"/>
        </w:rPr>
        <w:t>13.98</w:t>
      </w:r>
      <w:r w:rsidRPr="009430BF">
        <w:rPr>
          <w:rFonts w:ascii="Times New Roman" w:eastAsia="仿宋_GB2312" w:hAnsi="Times New Roman" w:cs="Times New Roman"/>
          <w:kern w:val="0"/>
          <w:sz w:val="32"/>
          <w:szCs w:val="32"/>
        </w:rPr>
        <w:t>%</w:t>
      </w:r>
      <w:r w:rsidRPr="009430BF">
        <w:rPr>
          <w:rFonts w:ascii="仿宋_GB2312" w:eastAsia="仿宋_GB2312" w:hAnsi="Times New Roman" w:cs="Times New Roman" w:hint="eastAsia"/>
          <w:kern w:val="0"/>
          <w:sz w:val="32"/>
          <w:szCs w:val="32"/>
        </w:rPr>
        <w:t>，同比减少</w:t>
      </w:r>
      <w:r w:rsidRPr="009430BF">
        <w:rPr>
          <w:rFonts w:ascii="仿宋_GB2312" w:eastAsia="仿宋_GB2312" w:hAnsi="Times New Roman" w:hint="eastAsia"/>
          <w:kern w:val="0"/>
          <w:sz w:val="32"/>
          <w:szCs w:val="32"/>
        </w:rPr>
        <w:t>2074886</w:t>
      </w:r>
      <w:r w:rsidRPr="009430BF">
        <w:rPr>
          <w:rFonts w:ascii="仿宋_GB2312" w:eastAsia="仿宋_GB2312" w:hAnsi="Times New Roman" w:cs="Times New Roman" w:hint="eastAsia"/>
          <w:kern w:val="0"/>
          <w:sz w:val="32"/>
          <w:szCs w:val="32"/>
        </w:rPr>
        <w:t>元，下降</w:t>
      </w:r>
      <w:r w:rsidRPr="009430BF">
        <w:rPr>
          <w:rFonts w:ascii="仿宋_GB2312" w:eastAsia="仿宋_GB2312" w:hAnsi="Times New Roman" w:hint="eastAsia"/>
          <w:kern w:val="0"/>
          <w:sz w:val="32"/>
          <w:szCs w:val="32"/>
        </w:rPr>
        <w:t>46.14</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w:t>
      </w:r>
      <w:r w:rsidR="00CC08C1" w:rsidRPr="009430BF">
        <w:rPr>
          <w:rFonts w:ascii="仿宋_GB2312" w:eastAsia="仿宋_GB2312" w:hAnsi="Times New Roman" w:cs="Times New Roman" w:hint="eastAsia"/>
          <w:kern w:val="0"/>
          <w:sz w:val="32"/>
          <w:szCs w:val="32"/>
        </w:rPr>
        <w:t>主要是</w:t>
      </w:r>
      <w:r w:rsidR="00CC08C1" w:rsidRPr="009430BF">
        <w:rPr>
          <w:rFonts w:ascii="仿宋_GB2312" w:eastAsia="仿宋_GB2312" w:hAnsi="Times New Roman" w:cs="黑体" w:hint="eastAsia"/>
          <w:kern w:val="0"/>
          <w:sz w:val="32"/>
          <w:szCs w:val="32"/>
        </w:rPr>
        <w:t>根据自治区相关工作要求，压减</w:t>
      </w:r>
      <w:r w:rsidR="00CC08C1" w:rsidRPr="009430BF">
        <w:rPr>
          <w:rFonts w:ascii="仿宋_GB2312" w:eastAsia="仿宋_GB2312" w:hAnsi="Times New Roman" w:cs="Times New Roman" w:hint="eastAsia"/>
          <w:kern w:val="0"/>
          <w:sz w:val="32"/>
          <w:szCs w:val="32"/>
        </w:rPr>
        <w:t>专项公用经费支出预算。</w:t>
      </w:r>
    </w:p>
    <w:p w:rsidR="00816DDA" w:rsidRPr="009430BF" w:rsidRDefault="00EA3920">
      <w:pPr>
        <w:snapToGrid w:val="0"/>
        <w:spacing w:line="600" w:lineRule="exact"/>
        <w:ind w:rightChars="-27" w:right="-57" w:firstLineChars="187" w:firstLine="598"/>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lastRenderedPageBreak/>
        <w:t>其中：</w:t>
      </w:r>
    </w:p>
    <w:p w:rsidR="00816DDA" w:rsidRPr="009430BF" w:rsidRDefault="00EA3920">
      <w:pPr>
        <w:snapToGrid w:val="0"/>
        <w:spacing w:line="600" w:lineRule="exact"/>
        <w:ind w:rightChars="-27" w:right="-57" w:firstLineChars="200" w:firstLine="640"/>
        <w:rPr>
          <w:rFonts w:ascii="仿宋_GB2312" w:eastAsia="仿宋_GB2312"/>
          <w:sz w:val="32"/>
          <w:szCs w:val="32"/>
        </w:rPr>
      </w:pPr>
      <w:r w:rsidRPr="009430BF">
        <w:rPr>
          <w:rFonts w:ascii="仿宋_GB2312" w:eastAsia="仿宋_GB2312" w:hAnsi="Times New Roman" w:cs="Times New Roman" w:hint="eastAsia"/>
          <w:kern w:val="0"/>
          <w:sz w:val="32"/>
          <w:szCs w:val="32"/>
        </w:rPr>
        <w:t>工资福利支出预算</w:t>
      </w:r>
      <w:r w:rsidRPr="009430BF">
        <w:rPr>
          <w:rFonts w:ascii="仿宋_GB2312" w:eastAsia="仿宋_GB2312" w:hAnsi="Times New Roman" w:hint="eastAsia"/>
          <w:kern w:val="0"/>
          <w:sz w:val="32"/>
          <w:szCs w:val="32"/>
        </w:rPr>
        <w:t>171000</w:t>
      </w:r>
      <w:r w:rsidRPr="009430BF">
        <w:rPr>
          <w:rFonts w:ascii="仿宋_GB2312" w:eastAsia="仿宋_GB2312" w:hAnsi="Times New Roman" w:cs="Times New Roman" w:hint="eastAsia"/>
          <w:kern w:val="0"/>
          <w:sz w:val="32"/>
          <w:szCs w:val="32"/>
        </w:rPr>
        <w:t>元，占项目支出预算</w:t>
      </w:r>
      <w:r w:rsidRPr="009430BF">
        <w:rPr>
          <w:rFonts w:ascii="仿宋_GB2312" w:eastAsia="仿宋_GB2312" w:hAnsi="Times New Roman" w:hint="eastAsia"/>
          <w:kern w:val="0"/>
          <w:sz w:val="32"/>
          <w:szCs w:val="32"/>
        </w:rPr>
        <w:t>7.06</w:t>
      </w:r>
      <w:r w:rsidRPr="009430BF">
        <w:rPr>
          <w:rFonts w:ascii="Times New Roman" w:eastAsia="仿宋_GB2312" w:hAnsi="Times New Roman" w:cs="Times New Roman"/>
          <w:kern w:val="0"/>
          <w:sz w:val="32"/>
          <w:szCs w:val="32"/>
        </w:rPr>
        <w:t>%</w:t>
      </w:r>
      <w:r w:rsidRPr="009430BF">
        <w:rPr>
          <w:rFonts w:ascii="仿宋_GB2312" w:eastAsia="仿宋_GB2312" w:hAnsi="Times New Roman" w:cs="Times New Roman" w:hint="eastAsia"/>
          <w:kern w:val="0"/>
          <w:sz w:val="32"/>
          <w:szCs w:val="32"/>
        </w:rPr>
        <w:t>，同比</w:t>
      </w:r>
      <w:r w:rsidRPr="009430BF">
        <w:rPr>
          <w:rFonts w:ascii="仿宋_GB2312" w:eastAsia="仿宋_GB2312" w:hAnsi="Times New Roman" w:hint="eastAsia"/>
          <w:kern w:val="0"/>
          <w:sz w:val="32"/>
          <w:szCs w:val="32"/>
        </w:rPr>
        <w:t>下降589000</w:t>
      </w:r>
      <w:r w:rsidRPr="009430BF">
        <w:rPr>
          <w:rFonts w:ascii="仿宋_GB2312" w:eastAsia="仿宋_GB2312" w:hAnsi="Times New Roman" w:cs="Times New Roman" w:hint="eastAsia"/>
          <w:kern w:val="0"/>
          <w:sz w:val="32"/>
          <w:szCs w:val="32"/>
        </w:rPr>
        <w:t>元，</w:t>
      </w:r>
      <w:r w:rsidRPr="009430BF">
        <w:rPr>
          <w:rFonts w:ascii="仿宋_GB2312" w:eastAsia="仿宋_GB2312" w:hAnsi="Times New Roman" w:hint="eastAsia"/>
          <w:kern w:val="0"/>
          <w:sz w:val="32"/>
          <w:szCs w:val="32"/>
        </w:rPr>
        <w:t>下降77.50</w:t>
      </w:r>
      <w:r w:rsidRPr="009430BF">
        <w:rPr>
          <w:rFonts w:ascii="Times New Roman" w:eastAsia="宋体" w:hAnsi="Times New Roman" w:cs="Times New Roman"/>
          <w:kern w:val="0"/>
          <w:sz w:val="32"/>
          <w:szCs w:val="32"/>
        </w:rPr>
        <w:t>%</w:t>
      </w:r>
      <w:r w:rsidRPr="009430BF">
        <w:rPr>
          <w:rFonts w:ascii="仿宋_GB2312" w:eastAsia="仿宋_GB2312" w:hAnsi="Times New Roman" w:cs="Times New Roman" w:hint="eastAsia"/>
          <w:kern w:val="0"/>
          <w:sz w:val="32"/>
          <w:szCs w:val="32"/>
        </w:rPr>
        <w:t>。</w:t>
      </w:r>
      <w:r w:rsidRPr="009430BF">
        <w:rPr>
          <w:rFonts w:ascii="仿宋_GB2312" w:eastAsia="仿宋_GB2312" w:hAnsi="Times New Roman" w:hint="eastAsia"/>
          <w:kern w:val="0"/>
          <w:sz w:val="32"/>
          <w:szCs w:val="32"/>
        </w:rPr>
        <w:t>主要原因：</w:t>
      </w:r>
      <w:r w:rsidRPr="009430BF">
        <w:rPr>
          <w:rFonts w:ascii="仿宋_GB2312" w:eastAsia="仿宋_GB2312" w:hint="eastAsia"/>
          <w:sz w:val="32"/>
          <w:szCs w:val="32"/>
        </w:rPr>
        <w:t>2019年10月，市政府出台了聘用人员新的管理办法关于印发《梧州市市直机关事业单位聘用人员管理暂行办法》的通知（</w:t>
      </w:r>
      <w:proofErr w:type="gramStart"/>
      <w:r w:rsidRPr="009430BF">
        <w:rPr>
          <w:rFonts w:ascii="仿宋_GB2312" w:eastAsia="仿宋_GB2312" w:hint="eastAsia"/>
          <w:sz w:val="32"/>
          <w:szCs w:val="32"/>
        </w:rPr>
        <w:t>梧财行</w:t>
      </w:r>
      <w:proofErr w:type="gramEnd"/>
      <w:r w:rsidRPr="009430BF">
        <w:rPr>
          <w:rFonts w:ascii="仿宋_GB2312" w:eastAsia="仿宋_GB2312" w:hint="eastAsia"/>
          <w:sz w:val="32"/>
          <w:szCs w:val="32"/>
        </w:rPr>
        <w:t>[2019] 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支出同比下降。</w:t>
      </w:r>
    </w:p>
    <w:p w:rsidR="00816DDA" w:rsidRPr="009430BF" w:rsidRDefault="00EA3920">
      <w:pPr>
        <w:snapToGrid w:val="0"/>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商品和服务支出预算</w:t>
      </w:r>
      <w:r w:rsidRPr="009430BF">
        <w:rPr>
          <w:rFonts w:ascii="仿宋_GB2312" w:eastAsia="仿宋_GB2312" w:hAnsi="Times New Roman" w:hint="eastAsia"/>
          <w:kern w:val="0"/>
          <w:sz w:val="32"/>
          <w:szCs w:val="32"/>
        </w:rPr>
        <w:t>2099901</w:t>
      </w:r>
      <w:r w:rsidRPr="009430BF">
        <w:rPr>
          <w:rFonts w:ascii="仿宋_GB2312" w:eastAsia="仿宋_GB2312" w:hAnsi="Times New Roman" w:cs="Times New Roman" w:hint="eastAsia"/>
          <w:kern w:val="0"/>
          <w:sz w:val="32"/>
          <w:szCs w:val="32"/>
        </w:rPr>
        <w:t>元，占项目支出预算</w:t>
      </w:r>
      <w:r w:rsidRPr="009430BF">
        <w:rPr>
          <w:rFonts w:ascii="仿宋_GB2312" w:eastAsia="仿宋_GB2312" w:hAnsi="Times New Roman" w:hint="eastAsia"/>
          <w:kern w:val="0"/>
          <w:sz w:val="32"/>
          <w:szCs w:val="32"/>
        </w:rPr>
        <w:t>86.72</w:t>
      </w:r>
      <w:r w:rsidRPr="009430BF">
        <w:rPr>
          <w:rFonts w:ascii="Times New Roman" w:eastAsia="仿宋_GB2312" w:hAnsi="Times New Roman" w:cs="Times New Roman"/>
          <w:kern w:val="0"/>
          <w:sz w:val="32"/>
          <w:szCs w:val="32"/>
        </w:rPr>
        <w:t>%</w:t>
      </w:r>
      <w:r w:rsidRPr="009430BF">
        <w:rPr>
          <w:rFonts w:ascii="仿宋_GB2312" w:eastAsia="仿宋_GB2312" w:hAnsi="Times New Roman" w:cs="Times New Roman" w:hint="eastAsia"/>
          <w:kern w:val="0"/>
          <w:sz w:val="32"/>
          <w:szCs w:val="32"/>
        </w:rPr>
        <w:t>，同比减少</w:t>
      </w:r>
      <w:r w:rsidRPr="009430BF">
        <w:rPr>
          <w:rFonts w:ascii="仿宋_GB2312" w:eastAsia="仿宋_GB2312" w:hAnsi="Times New Roman" w:hint="eastAsia"/>
          <w:kern w:val="0"/>
          <w:sz w:val="32"/>
          <w:szCs w:val="32"/>
        </w:rPr>
        <w:t>1186585</w:t>
      </w:r>
      <w:r w:rsidRPr="009430BF">
        <w:rPr>
          <w:rFonts w:ascii="仿宋_GB2312" w:eastAsia="仿宋_GB2312" w:hAnsi="Times New Roman" w:cs="Times New Roman" w:hint="eastAsia"/>
          <w:kern w:val="0"/>
          <w:sz w:val="32"/>
          <w:szCs w:val="32"/>
        </w:rPr>
        <w:t>元，下降</w:t>
      </w:r>
      <w:r w:rsidRPr="009430BF">
        <w:rPr>
          <w:rFonts w:ascii="仿宋_GB2312" w:eastAsia="仿宋_GB2312" w:hAnsi="Times New Roman" w:hint="eastAsia"/>
          <w:kern w:val="0"/>
          <w:sz w:val="32"/>
          <w:szCs w:val="32"/>
        </w:rPr>
        <w:t>36.10</w:t>
      </w:r>
      <w:r w:rsidRPr="009430BF">
        <w:rPr>
          <w:rFonts w:ascii="Times New Roman" w:eastAsia="宋体" w:hAnsi="Times New Roman" w:cs="Times New Roman"/>
          <w:kern w:val="0"/>
          <w:sz w:val="32"/>
          <w:szCs w:val="32"/>
        </w:rPr>
        <w:t>%</w:t>
      </w:r>
      <w:r w:rsidRPr="009430BF">
        <w:rPr>
          <w:rFonts w:ascii="仿宋_GB2312" w:eastAsia="仿宋_GB2312" w:hAnsi="Times New Roman" w:cs="Times New Roman" w:hint="eastAsia"/>
          <w:kern w:val="0"/>
          <w:sz w:val="32"/>
          <w:szCs w:val="32"/>
        </w:rPr>
        <w:t>。主要是减少了行政单位部门预算专项委托业务费、维修（护）费、培训费等支出</w:t>
      </w:r>
      <w:r w:rsidR="00CC08C1" w:rsidRPr="009430BF">
        <w:rPr>
          <w:rFonts w:ascii="仿宋_GB2312" w:eastAsia="仿宋_GB2312" w:hAnsi="Times New Roman" w:cs="Times New Roman" w:hint="eastAsia"/>
          <w:kern w:val="0"/>
          <w:sz w:val="32"/>
          <w:szCs w:val="32"/>
        </w:rPr>
        <w:t>的</w:t>
      </w:r>
      <w:r w:rsidRPr="009430BF">
        <w:rPr>
          <w:rFonts w:ascii="仿宋_GB2312" w:eastAsia="仿宋_GB2312" w:hAnsi="Times New Roman" w:cs="Times New Roman" w:hint="eastAsia"/>
          <w:kern w:val="0"/>
          <w:sz w:val="32"/>
          <w:szCs w:val="32"/>
        </w:rPr>
        <w:t>原因。</w:t>
      </w:r>
    </w:p>
    <w:p w:rsidR="00816DDA" w:rsidRPr="009430BF" w:rsidRDefault="00EA3920">
      <w:pPr>
        <w:snapToGrid w:val="0"/>
        <w:spacing w:line="600"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资本性支出</w:t>
      </w:r>
      <w:r w:rsidRPr="009430BF">
        <w:rPr>
          <w:rFonts w:ascii="仿宋_GB2312" w:eastAsia="仿宋_GB2312" w:hAnsi="Times New Roman" w:hint="eastAsia"/>
          <w:kern w:val="0"/>
          <w:sz w:val="32"/>
          <w:szCs w:val="32"/>
        </w:rPr>
        <w:t>150699</w:t>
      </w:r>
      <w:r w:rsidRPr="009430BF">
        <w:rPr>
          <w:rFonts w:ascii="仿宋_GB2312" w:eastAsia="仿宋_GB2312" w:hAnsi="Times New Roman" w:cs="Times New Roman" w:hint="eastAsia"/>
          <w:kern w:val="0"/>
          <w:sz w:val="32"/>
          <w:szCs w:val="32"/>
        </w:rPr>
        <w:t>元，占项目支出预算</w:t>
      </w:r>
      <w:r w:rsidRPr="009430BF">
        <w:rPr>
          <w:rFonts w:ascii="仿宋_GB2312" w:eastAsia="仿宋_GB2312" w:hAnsi="Times New Roman" w:hint="eastAsia"/>
          <w:kern w:val="0"/>
          <w:sz w:val="32"/>
          <w:szCs w:val="32"/>
        </w:rPr>
        <w:t>6.22</w:t>
      </w:r>
      <w:r w:rsidRPr="009430BF">
        <w:rPr>
          <w:rFonts w:ascii="Times New Roman" w:eastAsia="仿宋_GB2312" w:hAnsi="Times New Roman" w:cs="Times New Roman"/>
          <w:kern w:val="0"/>
          <w:sz w:val="32"/>
          <w:szCs w:val="32"/>
        </w:rPr>
        <w:t>%</w:t>
      </w:r>
      <w:r w:rsidRPr="009430BF">
        <w:rPr>
          <w:rFonts w:ascii="仿宋_GB2312" w:eastAsia="仿宋_GB2312" w:hAnsi="Times New Roman" w:cs="Times New Roman" w:hint="eastAsia"/>
          <w:kern w:val="0"/>
          <w:sz w:val="32"/>
          <w:szCs w:val="32"/>
        </w:rPr>
        <w:t>，同比减少</w:t>
      </w:r>
      <w:r w:rsidRPr="009430BF">
        <w:rPr>
          <w:rFonts w:ascii="仿宋_GB2312" w:eastAsia="仿宋_GB2312" w:hAnsi="Times New Roman" w:hint="eastAsia"/>
          <w:kern w:val="0"/>
          <w:sz w:val="32"/>
          <w:szCs w:val="32"/>
        </w:rPr>
        <w:t>2</w:t>
      </w:r>
      <w:r w:rsidRPr="009430BF">
        <w:rPr>
          <w:rFonts w:ascii="仿宋_GB2312" w:eastAsia="仿宋_GB2312" w:hAnsi="Times New Roman" w:cs="Times New Roman" w:hint="eastAsia"/>
          <w:kern w:val="0"/>
          <w:sz w:val="32"/>
          <w:szCs w:val="32"/>
        </w:rPr>
        <w:t>9</w:t>
      </w:r>
      <w:r w:rsidRPr="009430BF">
        <w:rPr>
          <w:rFonts w:ascii="仿宋_GB2312" w:eastAsia="仿宋_GB2312" w:hAnsi="Times New Roman" w:hint="eastAsia"/>
          <w:kern w:val="0"/>
          <w:sz w:val="32"/>
          <w:szCs w:val="32"/>
        </w:rPr>
        <w:t>9</w:t>
      </w:r>
      <w:r w:rsidRPr="009430BF">
        <w:rPr>
          <w:rFonts w:ascii="仿宋_GB2312" w:eastAsia="仿宋_GB2312" w:hAnsi="Times New Roman" w:cs="Times New Roman" w:hint="eastAsia"/>
          <w:kern w:val="0"/>
          <w:sz w:val="32"/>
          <w:szCs w:val="32"/>
        </w:rPr>
        <w:t>30</w:t>
      </w:r>
      <w:r w:rsidRPr="009430BF">
        <w:rPr>
          <w:rFonts w:ascii="仿宋_GB2312" w:eastAsia="仿宋_GB2312" w:hAnsi="Times New Roman" w:hint="eastAsia"/>
          <w:kern w:val="0"/>
          <w:sz w:val="32"/>
          <w:szCs w:val="32"/>
        </w:rPr>
        <w:t>1</w:t>
      </w:r>
      <w:r w:rsidRPr="009430BF">
        <w:rPr>
          <w:rFonts w:ascii="仿宋_GB2312" w:eastAsia="仿宋_GB2312" w:hAnsi="Times New Roman" w:cs="Times New Roman" w:hint="eastAsia"/>
          <w:kern w:val="0"/>
          <w:sz w:val="32"/>
          <w:szCs w:val="32"/>
        </w:rPr>
        <w:t>元，下降</w:t>
      </w:r>
      <w:r w:rsidRPr="009430BF">
        <w:rPr>
          <w:rFonts w:ascii="仿宋_GB2312" w:eastAsia="仿宋_GB2312" w:hAnsi="Times New Roman" w:hint="eastAsia"/>
          <w:kern w:val="0"/>
          <w:sz w:val="32"/>
          <w:szCs w:val="32"/>
        </w:rPr>
        <w:t>66.51</w:t>
      </w:r>
      <w:r w:rsidRPr="009430BF">
        <w:rPr>
          <w:rFonts w:ascii="Times New Roman" w:eastAsia="宋体" w:hAnsi="Times New Roman" w:cs="Times New Roman"/>
          <w:kern w:val="0"/>
          <w:sz w:val="32"/>
          <w:szCs w:val="32"/>
        </w:rPr>
        <w:t> %</w:t>
      </w:r>
      <w:r w:rsidRPr="009430BF">
        <w:rPr>
          <w:rFonts w:ascii="仿宋_GB2312" w:eastAsia="仿宋_GB2312" w:hAnsi="Times New Roman" w:cs="Times New Roman" w:hint="eastAsia"/>
          <w:kern w:val="0"/>
          <w:sz w:val="32"/>
          <w:szCs w:val="32"/>
        </w:rPr>
        <w:t>。主要是减少了水利项目基础建设、水利信息网络设备购置等支出的原因。</w:t>
      </w:r>
    </w:p>
    <w:p w:rsidR="00816DDA" w:rsidRPr="009430BF" w:rsidRDefault="00EA3920" w:rsidP="00BE2E6A">
      <w:pPr>
        <w:ind w:rightChars="-27" w:right="-57" w:firstLineChars="150" w:firstLine="480"/>
        <w:rPr>
          <w:rFonts w:ascii="楷体_GB2312" w:eastAsia="楷体_GB2312" w:hAnsi="Times New Roman" w:cs="Times New Roman"/>
          <w:b/>
          <w:bCs/>
          <w:color w:val="333333"/>
          <w:kern w:val="0"/>
          <w:sz w:val="32"/>
        </w:rPr>
      </w:pPr>
      <w:r w:rsidRPr="009430BF">
        <w:rPr>
          <w:rFonts w:ascii="楷体_GB2312" w:eastAsia="楷体_GB2312" w:hAnsi="Times New Roman" w:cs="Times New Roman" w:hint="eastAsia"/>
          <w:b/>
          <w:bCs/>
          <w:color w:val="333333"/>
          <w:kern w:val="0"/>
          <w:sz w:val="32"/>
        </w:rPr>
        <w:t>（五）一般公共预算支出按政府经济科目划分。</w:t>
      </w:r>
    </w:p>
    <w:p w:rsidR="00816DDA" w:rsidRPr="009430BF" w:rsidRDefault="00EA3920">
      <w:pPr>
        <w:spacing w:line="600" w:lineRule="exact"/>
        <w:ind w:rightChars="-27" w:right="-57" w:firstLineChars="246" w:firstLine="787"/>
        <w:rPr>
          <w:rFonts w:ascii="仿宋_GB2312" w:eastAsia="仿宋_GB2312" w:hAnsi="宋体" w:cs="宋体"/>
          <w:kern w:val="0"/>
          <w:sz w:val="32"/>
          <w:szCs w:val="32"/>
        </w:rPr>
      </w:pPr>
      <w:r w:rsidRPr="009430BF">
        <w:rPr>
          <w:rFonts w:ascii="仿宋_GB2312" w:eastAsia="仿宋_GB2312" w:hAnsi="Times New Roman" w:cs="Times New Roman" w:hint="eastAsia"/>
          <w:bCs/>
          <w:kern w:val="0"/>
          <w:sz w:val="32"/>
          <w:szCs w:val="32"/>
        </w:rPr>
        <w:t>1.</w:t>
      </w:r>
      <w:r w:rsidRPr="009430BF">
        <w:rPr>
          <w:rFonts w:ascii="仿宋_GB2312" w:eastAsia="仿宋_GB2312" w:hAnsi="宋体" w:cs="宋体" w:hint="eastAsia"/>
          <w:kern w:val="0"/>
          <w:sz w:val="32"/>
          <w:szCs w:val="32"/>
        </w:rPr>
        <w:t>机关工资福利支出10358200元，其中：①工资奖金津补贴7185226元；②社会保障缴费2056484元；③住房公积金945490元；④其他工资福利支出171000元。</w:t>
      </w:r>
    </w:p>
    <w:p w:rsidR="00816DDA" w:rsidRPr="009430BF" w:rsidRDefault="00EA3920">
      <w:pPr>
        <w:spacing w:line="600" w:lineRule="exact"/>
        <w:ind w:rightChars="-27" w:right="-57" w:firstLineChars="246" w:firstLine="787"/>
        <w:rPr>
          <w:rFonts w:ascii="仿宋_GB2312" w:eastAsia="仿宋_GB2312" w:hAnsi="宋体" w:cs="宋体"/>
          <w:kern w:val="0"/>
          <w:sz w:val="32"/>
          <w:szCs w:val="32"/>
        </w:rPr>
      </w:pPr>
      <w:r w:rsidRPr="009430BF">
        <w:rPr>
          <w:rFonts w:ascii="仿宋_GB2312" w:eastAsia="仿宋_GB2312" w:hAnsi="宋体" w:cs="宋体" w:hint="eastAsia"/>
          <w:kern w:val="0"/>
          <w:sz w:val="32"/>
          <w:szCs w:val="32"/>
        </w:rPr>
        <w:t>2.机关商品和服务支出4000391元。其中：①办公经费</w:t>
      </w:r>
      <w:r w:rsidRPr="009430BF">
        <w:rPr>
          <w:rFonts w:ascii="仿宋_GB2312" w:eastAsia="仿宋_GB2312" w:hAnsi="宋体" w:cs="宋体" w:hint="eastAsia"/>
          <w:kern w:val="0"/>
          <w:sz w:val="32"/>
          <w:szCs w:val="32"/>
        </w:rPr>
        <w:lastRenderedPageBreak/>
        <w:t>2522292元；②会议费35883元；③培训费1116元；④委托业务费551554元；⑤公务接待费75656元；⑥维修（护）费86000元；⑦其他商品和服务支出727890元。</w:t>
      </w:r>
    </w:p>
    <w:p w:rsidR="00816DDA" w:rsidRPr="009430BF" w:rsidRDefault="00EA3920">
      <w:pPr>
        <w:spacing w:line="600" w:lineRule="exact"/>
        <w:ind w:rightChars="-27" w:right="-57" w:firstLineChars="250" w:firstLine="800"/>
        <w:rPr>
          <w:rFonts w:ascii="仿宋_GB2312" w:eastAsia="仿宋_GB2312" w:hAnsi="宋体" w:cs="宋体"/>
          <w:kern w:val="0"/>
          <w:sz w:val="32"/>
          <w:szCs w:val="32"/>
        </w:rPr>
      </w:pPr>
      <w:r w:rsidRPr="009430BF">
        <w:rPr>
          <w:rFonts w:ascii="仿宋_GB2312" w:eastAsia="仿宋_GB2312" w:hAnsi="宋体" w:cs="宋体" w:hint="eastAsia"/>
          <w:kern w:val="0"/>
          <w:sz w:val="32"/>
          <w:szCs w:val="32"/>
        </w:rPr>
        <w:t>3.机关资本性支出150699元。其中：设备购置38699</w:t>
      </w:r>
      <w:r w:rsidR="00BB0BF7" w:rsidRPr="009430BF">
        <w:rPr>
          <w:rFonts w:ascii="仿宋_GB2312" w:eastAsia="仿宋_GB2312" w:hAnsi="宋体" w:cs="宋体" w:hint="eastAsia"/>
          <w:kern w:val="0"/>
          <w:sz w:val="32"/>
          <w:szCs w:val="32"/>
        </w:rPr>
        <w:t>元，</w:t>
      </w:r>
      <w:r w:rsidRPr="009430BF">
        <w:rPr>
          <w:rFonts w:ascii="仿宋_GB2312" w:eastAsia="仿宋_GB2312" w:hAnsi="宋体" w:cs="宋体" w:hint="eastAsia"/>
          <w:kern w:val="0"/>
          <w:sz w:val="32"/>
          <w:szCs w:val="32"/>
        </w:rPr>
        <w:t>其他资本性支出112000元</w:t>
      </w:r>
      <w:r w:rsidR="00BB0BF7" w:rsidRPr="009430BF">
        <w:rPr>
          <w:rFonts w:ascii="仿宋_GB2312" w:eastAsia="仿宋_GB2312" w:hAnsi="宋体" w:cs="宋体" w:hint="eastAsia"/>
          <w:kern w:val="0"/>
          <w:sz w:val="32"/>
          <w:szCs w:val="32"/>
        </w:rPr>
        <w:t>。</w:t>
      </w:r>
    </w:p>
    <w:p w:rsidR="00816DDA" w:rsidRPr="009430BF" w:rsidRDefault="00EA3920">
      <w:pPr>
        <w:spacing w:line="600" w:lineRule="exact"/>
        <w:ind w:rightChars="-27" w:right="-57" w:firstLineChars="250" w:firstLine="800"/>
        <w:rPr>
          <w:rFonts w:ascii="仿宋_GB2312" w:eastAsia="仿宋_GB2312" w:hAnsi="宋体" w:cs="宋体"/>
          <w:kern w:val="0"/>
          <w:sz w:val="32"/>
          <w:szCs w:val="32"/>
        </w:rPr>
      </w:pPr>
      <w:r w:rsidRPr="009430BF">
        <w:rPr>
          <w:rFonts w:ascii="仿宋_GB2312" w:eastAsia="仿宋_GB2312" w:hAnsi="宋体" w:cs="宋体" w:hint="eastAsia"/>
          <w:kern w:val="0"/>
          <w:sz w:val="32"/>
          <w:szCs w:val="32"/>
        </w:rPr>
        <w:t>4.对事业单位经常性补助2719512元。其中：①工资福利支出2443912元；②商品和服务支出275600元。</w:t>
      </w:r>
    </w:p>
    <w:p w:rsidR="00816DDA" w:rsidRPr="009430BF" w:rsidRDefault="00EA3920">
      <w:pPr>
        <w:spacing w:line="600" w:lineRule="exact"/>
        <w:ind w:rightChars="-27" w:right="-57" w:firstLineChars="250" w:firstLine="800"/>
        <w:rPr>
          <w:rFonts w:ascii="仿宋_GB2312" w:eastAsia="仿宋_GB2312" w:hAnsi="宋体" w:cs="宋体"/>
          <w:kern w:val="0"/>
          <w:sz w:val="32"/>
          <w:szCs w:val="32"/>
        </w:rPr>
      </w:pPr>
      <w:r w:rsidRPr="009430BF">
        <w:rPr>
          <w:rFonts w:ascii="仿宋_GB2312" w:eastAsia="仿宋_GB2312" w:hAnsi="宋体" w:cs="宋体" w:hint="eastAsia"/>
          <w:kern w:val="0"/>
          <w:sz w:val="32"/>
          <w:szCs w:val="32"/>
        </w:rPr>
        <w:t>5.对个人和家庭的补助支出88092元。其中：社会福利和救助88092元。</w:t>
      </w:r>
    </w:p>
    <w:p w:rsidR="00816DDA" w:rsidRPr="009430BF" w:rsidRDefault="00EA3920">
      <w:pPr>
        <w:spacing w:line="572" w:lineRule="exact"/>
        <w:ind w:rightChars="-27" w:right="-57" w:firstLineChars="200" w:firstLine="643"/>
        <w:rPr>
          <w:rFonts w:ascii="仿宋_GB2312" w:eastAsia="仿宋_GB2312" w:hAnsi="Times New Roman" w:cs="Times New Roman"/>
          <w:color w:val="333333"/>
          <w:kern w:val="0"/>
          <w:sz w:val="32"/>
          <w:szCs w:val="32"/>
        </w:rPr>
      </w:pPr>
      <w:r w:rsidRPr="009430BF">
        <w:rPr>
          <w:rFonts w:ascii="黑体" w:eastAsia="黑体" w:hAnsi="黑体" w:cs="Times New Roman" w:hint="eastAsia"/>
          <w:b/>
          <w:color w:val="333333"/>
          <w:kern w:val="0"/>
          <w:sz w:val="32"/>
          <w:szCs w:val="32"/>
        </w:rPr>
        <w:t>三、</w:t>
      </w:r>
      <w:r w:rsidRPr="009430BF">
        <w:rPr>
          <w:rFonts w:ascii="黑体" w:eastAsia="黑体" w:hAnsi="仿宋" w:cs="宋体" w:hint="eastAsia"/>
          <w:b/>
          <w:color w:val="000000"/>
          <w:kern w:val="0"/>
          <w:sz w:val="32"/>
          <w:szCs w:val="32"/>
        </w:rPr>
        <w:t>2020年政府性基金预算支出预算情况</w:t>
      </w:r>
    </w:p>
    <w:p w:rsidR="00816DDA" w:rsidRPr="009430BF" w:rsidRDefault="00EA3920">
      <w:pPr>
        <w:snapToGrid w:val="0"/>
        <w:spacing w:line="572"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2020年本部门无政府性基金收支业务，因此没有相应的政府性基金收支预算。</w:t>
      </w:r>
    </w:p>
    <w:p w:rsidR="00816DDA" w:rsidRPr="009430BF" w:rsidRDefault="00EA3920">
      <w:pPr>
        <w:spacing w:line="572" w:lineRule="exact"/>
        <w:ind w:rightChars="-27" w:right="-57" w:firstLineChars="200" w:firstLine="643"/>
        <w:rPr>
          <w:rFonts w:ascii="黑体" w:eastAsia="黑体" w:hAnsi="黑体" w:cs="Times New Roman"/>
          <w:b/>
          <w:color w:val="333333"/>
          <w:kern w:val="0"/>
          <w:sz w:val="32"/>
          <w:szCs w:val="32"/>
        </w:rPr>
      </w:pPr>
      <w:r w:rsidRPr="009430BF">
        <w:rPr>
          <w:rFonts w:ascii="黑体" w:eastAsia="黑体" w:hAnsi="黑体" w:cs="Times New Roman" w:hint="eastAsia"/>
          <w:b/>
          <w:color w:val="333333"/>
          <w:kern w:val="0"/>
          <w:sz w:val="32"/>
          <w:szCs w:val="32"/>
        </w:rPr>
        <w:t>四、2020年部门预算安排的“三公”经费预算情况</w:t>
      </w:r>
    </w:p>
    <w:p w:rsidR="00816DDA" w:rsidRPr="009430BF" w:rsidRDefault="00EA3920" w:rsidP="00BE2E6A">
      <w:pPr>
        <w:widowControl/>
        <w:wordWrap w:val="0"/>
        <w:spacing w:line="555" w:lineRule="atLeast"/>
        <w:ind w:rightChars="-27" w:right="-57" w:firstLineChars="150" w:firstLine="480"/>
        <w:rPr>
          <w:rFonts w:ascii="楷体_GB2312" w:eastAsia="楷体_GB2312" w:hAnsi="Times New Roman" w:cs="Times New Roman"/>
          <w:b/>
          <w:color w:val="333333"/>
          <w:kern w:val="0"/>
          <w:sz w:val="32"/>
          <w:szCs w:val="32"/>
        </w:rPr>
      </w:pPr>
      <w:r w:rsidRPr="009430BF">
        <w:rPr>
          <w:rFonts w:ascii="楷体_GB2312" w:eastAsia="楷体_GB2312" w:hAnsi="Times New Roman" w:cs="Times New Roman" w:hint="eastAsia"/>
          <w:b/>
          <w:color w:val="333333"/>
          <w:kern w:val="0"/>
          <w:sz w:val="32"/>
          <w:szCs w:val="32"/>
        </w:rPr>
        <w:t>（一）2020年部门预算全口径安排的</w:t>
      </w:r>
      <w:r w:rsidRPr="009430BF">
        <w:rPr>
          <w:rFonts w:ascii="楷体_GB2312" w:eastAsia="楷体_GB2312" w:hAnsi="宋体" w:cs="宋体" w:hint="eastAsia"/>
          <w:b/>
          <w:color w:val="333333"/>
          <w:kern w:val="0"/>
          <w:sz w:val="32"/>
          <w:szCs w:val="32"/>
        </w:rPr>
        <w:t>“</w:t>
      </w:r>
      <w:r w:rsidRPr="009430BF">
        <w:rPr>
          <w:rFonts w:ascii="楷体_GB2312" w:eastAsia="楷体_GB2312" w:hAnsi="Times New Roman" w:cs="Times New Roman" w:hint="eastAsia"/>
          <w:b/>
          <w:color w:val="333333"/>
          <w:kern w:val="0"/>
          <w:sz w:val="32"/>
          <w:szCs w:val="32"/>
        </w:rPr>
        <w:t>三公</w:t>
      </w:r>
      <w:r w:rsidRPr="009430BF">
        <w:rPr>
          <w:rFonts w:ascii="楷体_GB2312" w:eastAsia="楷体_GB2312" w:hAnsi="宋体" w:cs="宋体" w:hint="eastAsia"/>
          <w:b/>
          <w:color w:val="333333"/>
          <w:kern w:val="0"/>
          <w:sz w:val="32"/>
          <w:szCs w:val="32"/>
        </w:rPr>
        <w:t>”</w:t>
      </w:r>
      <w:r w:rsidRPr="009430BF">
        <w:rPr>
          <w:rFonts w:ascii="楷体_GB2312" w:eastAsia="楷体_GB2312" w:hAnsi="Times New Roman" w:cs="Times New Roman" w:hint="eastAsia"/>
          <w:b/>
          <w:color w:val="333333"/>
          <w:kern w:val="0"/>
          <w:sz w:val="32"/>
          <w:szCs w:val="32"/>
        </w:rPr>
        <w:t>经费预算情况。</w:t>
      </w:r>
    </w:p>
    <w:p w:rsidR="00816DDA" w:rsidRPr="009430BF" w:rsidRDefault="00EA3920">
      <w:pPr>
        <w:widowControl/>
        <w:spacing w:line="600" w:lineRule="exact"/>
        <w:ind w:rightChars="-27" w:right="-57" w:firstLineChars="200" w:firstLine="640"/>
        <w:rPr>
          <w:rFonts w:ascii="仿宋_GB2312" w:eastAsia="仿宋_GB2312" w:hAnsi="Times New Roman" w:cs="Times New Roman"/>
          <w:kern w:val="0"/>
          <w:sz w:val="32"/>
          <w:szCs w:val="32"/>
        </w:rPr>
      </w:pPr>
      <w:r w:rsidRPr="009430BF">
        <w:rPr>
          <w:rFonts w:ascii="Times New Roman" w:eastAsia="宋体" w:hAnsi="Times New Roman" w:cs="Times New Roman"/>
          <w:kern w:val="0"/>
          <w:sz w:val="32"/>
          <w:szCs w:val="32"/>
        </w:rPr>
        <w:t>2020</w:t>
      </w:r>
      <w:r w:rsidRPr="009430BF">
        <w:rPr>
          <w:rFonts w:ascii="仿宋_GB2312" w:eastAsia="仿宋_GB2312" w:hAnsi="Times New Roman" w:cs="Times New Roman" w:hint="eastAsia"/>
          <w:kern w:val="0"/>
          <w:sz w:val="32"/>
          <w:szCs w:val="32"/>
        </w:rPr>
        <w:t>年部门预算全口径安排</w:t>
      </w:r>
      <w:r w:rsidRPr="009430BF">
        <w:rPr>
          <w:rFonts w:ascii="仿宋_GB2312" w:eastAsia="仿宋_GB2312" w:hAnsi="宋体" w:cs="宋体" w:hint="eastAsia"/>
          <w:kern w:val="0"/>
          <w:sz w:val="32"/>
          <w:szCs w:val="32"/>
        </w:rPr>
        <w:t>“</w:t>
      </w:r>
      <w:r w:rsidRPr="009430BF">
        <w:rPr>
          <w:rFonts w:ascii="仿宋_GB2312" w:eastAsia="仿宋_GB2312" w:hAnsi="Times New Roman" w:cs="Times New Roman" w:hint="eastAsia"/>
          <w:kern w:val="0"/>
          <w:sz w:val="32"/>
          <w:szCs w:val="32"/>
        </w:rPr>
        <w:t>三公</w:t>
      </w:r>
      <w:r w:rsidRPr="009430BF">
        <w:rPr>
          <w:rFonts w:ascii="仿宋_GB2312" w:eastAsia="仿宋_GB2312" w:hAnsi="宋体" w:cs="宋体" w:hint="eastAsia"/>
          <w:kern w:val="0"/>
          <w:sz w:val="32"/>
          <w:szCs w:val="32"/>
        </w:rPr>
        <w:t>”</w:t>
      </w:r>
      <w:r w:rsidRPr="009430BF">
        <w:rPr>
          <w:rFonts w:ascii="仿宋_GB2312" w:eastAsia="仿宋_GB2312" w:hAnsi="Times New Roman" w:cs="Times New Roman" w:hint="eastAsia"/>
          <w:kern w:val="0"/>
          <w:sz w:val="32"/>
          <w:szCs w:val="32"/>
        </w:rPr>
        <w:t>经费支出预算</w:t>
      </w:r>
      <w:r w:rsidRPr="009430BF">
        <w:rPr>
          <w:rFonts w:ascii="仿宋_GB2312" w:eastAsia="仿宋_GB2312" w:hAnsi="Times New Roman" w:hint="eastAsia"/>
          <w:kern w:val="0"/>
          <w:sz w:val="32"/>
          <w:szCs w:val="32"/>
        </w:rPr>
        <w:t>76656</w:t>
      </w:r>
      <w:r w:rsidRPr="009430BF">
        <w:rPr>
          <w:rFonts w:ascii="仿宋_GB2312" w:eastAsia="仿宋_GB2312" w:hAnsi="Times New Roman" w:cs="Times New Roman" w:hint="eastAsia"/>
          <w:kern w:val="0"/>
          <w:sz w:val="32"/>
          <w:szCs w:val="32"/>
        </w:rPr>
        <w:t>元，同比减少</w:t>
      </w:r>
      <w:r w:rsidRPr="009430BF">
        <w:rPr>
          <w:rFonts w:ascii="仿宋_GB2312" w:eastAsia="仿宋_GB2312" w:hAnsi="Times New Roman" w:hint="eastAsia"/>
          <w:kern w:val="0"/>
          <w:sz w:val="32"/>
          <w:szCs w:val="32"/>
        </w:rPr>
        <w:t>13782</w:t>
      </w:r>
      <w:r w:rsidRPr="009430BF">
        <w:rPr>
          <w:rFonts w:ascii="仿宋_GB2312" w:eastAsia="仿宋_GB2312" w:hAnsi="Times New Roman" w:cs="Times New Roman" w:hint="eastAsia"/>
          <w:kern w:val="0"/>
          <w:sz w:val="32"/>
          <w:szCs w:val="32"/>
        </w:rPr>
        <w:t>元 ，下降</w:t>
      </w:r>
      <w:r w:rsidRPr="009430BF">
        <w:rPr>
          <w:rFonts w:ascii="仿宋_GB2312" w:eastAsia="仿宋_GB2312" w:hAnsi="Times New Roman" w:hint="eastAsia"/>
          <w:kern w:val="0"/>
          <w:sz w:val="32"/>
          <w:szCs w:val="32"/>
        </w:rPr>
        <w:t>15.24</w:t>
      </w:r>
      <w:r w:rsidRPr="009430BF">
        <w:rPr>
          <w:rFonts w:ascii="Times New Roman" w:eastAsia="宋体" w:hAnsi="Times New Roman" w:cs="Times New Roman"/>
          <w:kern w:val="0"/>
          <w:sz w:val="32"/>
          <w:szCs w:val="32"/>
        </w:rPr>
        <w:t>%</w:t>
      </w:r>
      <w:r w:rsidRPr="009430BF">
        <w:rPr>
          <w:rFonts w:ascii="Times New Roman" w:eastAsia="宋体" w:hAnsi="Times New Roman" w:cs="Times New Roman" w:hint="eastAsia"/>
          <w:kern w:val="0"/>
          <w:sz w:val="32"/>
          <w:szCs w:val="32"/>
        </w:rPr>
        <w:t>。</w:t>
      </w:r>
      <w:r w:rsidRPr="009430BF">
        <w:rPr>
          <w:rFonts w:ascii="仿宋_GB2312" w:eastAsia="仿宋_GB2312" w:hAnsi="Times New Roman" w:cs="Times New Roman" w:hint="eastAsia"/>
          <w:kern w:val="0"/>
          <w:sz w:val="32"/>
          <w:szCs w:val="32"/>
        </w:rPr>
        <w:t>其中：</w:t>
      </w:r>
    </w:p>
    <w:p w:rsidR="00816DDA" w:rsidRPr="009430BF" w:rsidRDefault="00EA3920">
      <w:pPr>
        <w:widowControl/>
        <w:spacing w:line="600"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1.因公出国（境）经费支出预算0 元，与上年对比无增减。</w:t>
      </w:r>
    </w:p>
    <w:p w:rsidR="00816DDA" w:rsidRPr="009430BF" w:rsidRDefault="00EA3920">
      <w:pPr>
        <w:widowControl/>
        <w:spacing w:line="600" w:lineRule="exact"/>
        <w:ind w:rightChars="-27" w:right="-57" w:firstLineChars="150" w:firstLine="482"/>
        <w:rPr>
          <w:rFonts w:ascii="仿宋_GB2312" w:eastAsia="仿宋_GB2312"/>
          <w:sz w:val="32"/>
          <w:szCs w:val="32"/>
          <w:shd w:val="clear" w:color="auto" w:fill="FFFFFF"/>
        </w:rPr>
      </w:pPr>
      <w:r w:rsidRPr="009430BF">
        <w:rPr>
          <w:rFonts w:ascii="仿宋_GB2312" w:eastAsia="仿宋_GB2312" w:hAnsi="Times New Roman" w:cs="Times New Roman" w:hint="eastAsia"/>
          <w:b/>
          <w:color w:val="333333"/>
          <w:kern w:val="0"/>
          <w:sz w:val="32"/>
          <w:szCs w:val="32"/>
        </w:rPr>
        <w:t xml:space="preserve"> </w:t>
      </w:r>
      <w:r w:rsidRPr="009430BF">
        <w:rPr>
          <w:rFonts w:ascii="仿宋_GB2312" w:eastAsia="仿宋_GB2312" w:hAnsi="Times New Roman" w:cs="Times New Roman" w:hint="eastAsia"/>
          <w:kern w:val="0"/>
          <w:sz w:val="32"/>
          <w:szCs w:val="32"/>
        </w:rPr>
        <w:t>2.公务接待费支出预算</w:t>
      </w:r>
      <w:r w:rsidRPr="009430BF">
        <w:rPr>
          <w:rFonts w:ascii="仿宋_GB2312" w:eastAsia="仿宋_GB2312" w:hAnsi="Times New Roman" w:hint="eastAsia"/>
          <w:kern w:val="0"/>
          <w:sz w:val="32"/>
          <w:szCs w:val="32"/>
        </w:rPr>
        <w:t>76656</w:t>
      </w:r>
      <w:r w:rsidRPr="009430BF">
        <w:rPr>
          <w:rFonts w:ascii="仿宋_GB2312" w:eastAsia="仿宋_GB2312" w:hAnsi="Times New Roman" w:cs="Times New Roman" w:hint="eastAsia"/>
          <w:kern w:val="0"/>
          <w:sz w:val="32"/>
          <w:szCs w:val="32"/>
        </w:rPr>
        <w:t>元，同比减少1</w:t>
      </w:r>
      <w:r w:rsidRPr="009430BF">
        <w:rPr>
          <w:rFonts w:ascii="仿宋_GB2312" w:eastAsia="仿宋_GB2312" w:hAnsi="Times New Roman" w:hint="eastAsia"/>
          <w:kern w:val="0"/>
          <w:sz w:val="32"/>
          <w:szCs w:val="32"/>
        </w:rPr>
        <w:t>3782</w:t>
      </w:r>
      <w:r w:rsidRPr="009430BF">
        <w:rPr>
          <w:rFonts w:ascii="仿宋_GB2312" w:eastAsia="仿宋_GB2312" w:hAnsi="Times New Roman" w:cs="Times New Roman" w:hint="eastAsia"/>
          <w:kern w:val="0"/>
          <w:sz w:val="32"/>
          <w:szCs w:val="32"/>
        </w:rPr>
        <w:t>元 ，下降1</w:t>
      </w:r>
      <w:r w:rsidRPr="009430BF">
        <w:rPr>
          <w:rFonts w:ascii="仿宋_GB2312" w:eastAsia="仿宋_GB2312" w:hAnsi="Times New Roman" w:hint="eastAsia"/>
          <w:kern w:val="0"/>
          <w:sz w:val="32"/>
          <w:szCs w:val="32"/>
        </w:rPr>
        <w:t>5.24</w:t>
      </w:r>
      <w:r w:rsidRPr="009430BF">
        <w:rPr>
          <w:rFonts w:ascii="Times New Roman" w:eastAsia="宋体" w:hAnsi="Times New Roman" w:cs="Times New Roman"/>
          <w:kern w:val="0"/>
          <w:sz w:val="32"/>
          <w:szCs w:val="32"/>
        </w:rPr>
        <w:t> %</w:t>
      </w:r>
      <w:r w:rsidRPr="009430BF">
        <w:rPr>
          <w:rFonts w:ascii="Times New Roman" w:eastAsia="宋体" w:hAnsi="Times New Roman" w:cs="Times New Roman" w:hint="eastAsia"/>
          <w:kern w:val="0"/>
          <w:sz w:val="32"/>
          <w:szCs w:val="32"/>
        </w:rPr>
        <w:t>，</w:t>
      </w:r>
      <w:r w:rsidRPr="009430BF">
        <w:rPr>
          <w:rFonts w:ascii="仿宋_GB2312" w:eastAsia="仿宋_GB2312" w:hAnsi="Times New Roman" w:cs="Times New Roman" w:hint="eastAsia"/>
          <w:kern w:val="0"/>
          <w:sz w:val="32"/>
          <w:szCs w:val="32"/>
        </w:rPr>
        <w:t>减少主要原因</w:t>
      </w:r>
      <w:r w:rsidRPr="009430BF">
        <w:rPr>
          <w:rFonts w:ascii="仿宋_GB2312" w:eastAsia="仿宋_GB2312" w:hAnsi="Calibri" w:cs="Times New Roman" w:hint="eastAsia"/>
          <w:sz w:val="32"/>
          <w:szCs w:val="32"/>
          <w:shd w:val="clear" w:color="auto" w:fill="FFFFFF"/>
        </w:rPr>
        <w:t>是厉行节约、严格控制支出。</w:t>
      </w:r>
    </w:p>
    <w:p w:rsidR="00816DDA" w:rsidRPr="009430BF" w:rsidRDefault="00EA3920">
      <w:pPr>
        <w:widowControl/>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3.公务用车费预算0元，同比</w:t>
      </w:r>
      <w:r w:rsidRPr="009430BF">
        <w:rPr>
          <w:rFonts w:ascii="仿宋_GB2312" w:eastAsia="仿宋_GB2312" w:hAnsi="Times New Roman" w:hint="eastAsia"/>
          <w:kern w:val="0"/>
          <w:sz w:val="32"/>
          <w:szCs w:val="32"/>
        </w:rPr>
        <w:t>无变化。</w:t>
      </w:r>
      <w:r w:rsidRPr="009430BF">
        <w:rPr>
          <w:rFonts w:ascii="仿宋_GB2312" w:eastAsia="仿宋_GB2312" w:hAnsi="Times New Roman" w:cs="Times New Roman" w:hint="eastAsia"/>
          <w:kern w:val="0"/>
          <w:sz w:val="32"/>
          <w:szCs w:val="32"/>
        </w:rPr>
        <w:t>其中：</w:t>
      </w:r>
    </w:p>
    <w:p w:rsidR="00816DDA" w:rsidRPr="009430BF" w:rsidRDefault="00EA3920">
      <w:pPr>
        <w:widowControl/>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lastRenderedPageBreak/>
        <w:t>（1）公务用车运行维护费支出预算0元，</w:t>
      </w:r>
      <w:r w:rsidRPr="009430BF">
        <w:rPr>
          <w:rFonts w:ascii="仿宋_GB2312" w:eastAsia="仿宋_GB2312" w:hAnsi="Times New Roman" w:hint="eastAsia"/>
          <w:kern w:val="0"/>
          <w:sz w:val="32"/>
          <w:szCs w:val="32"/>
        </w:rPr>
        <w:t>与上年对比无增减</w:t>
      </w:r>
      <w:r w:rsidRPr="009430BF">
        <w:rPr>
          <w:rFonts w:ascii="仿宋_GB2312" w:eastAsia="仿宋_GB2312" w:hAnsi="Times New Roman" w:cs="Times New Roman" w:hint="eastAsia"/>
          <w:kern w:val="0"/>
          <w:sz w:val="32"/>
          <w:szCs w:val="32"/>
        </w:rPr>
        <w:t xml:space="preserve">。 </w:t>
      </w:r>
    </w:p>
    <w:p w:rsidR="00816DDA" w:rsidRPr="009430BF" w:rsidRDefault="00EA3920">
      <w:pPr>
        <w:widowControl/>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（2）公务用车购置费0元，与上年对比无增减。</w:t>
      </w:r>
    </w:p>
    <w:p w:rsidR="00816DDA" w:rsidRPr="009430BF" w:rsidRDefault="00EA3920" w:rsidP="00BE2E6A">
      <w:pPr>
        <w:widowControl/>
        <w:spacing w:line="600" w:lineRule="exact"/>
        <w:ind w:rightChars="-27" w:right="-57" w:firstLineChars="150" w:firstLine="480"/>
        <w:rPr>
          <w:rFonts w:ascii="楷体_GB2312" w:eastAsia="楷体_GB2312" w:hAnsi="宋体" w:cs="宋体"/>
          <w:b/>
          <w:color w:val="333333"/>
          <w:kern w:val="0"/>
          <w:szCs w:val="21"/>
        </w:rPr>
      </w:pPr>
      <w:r w:rsidRPr="009430BF">
        <w:rPr>
          <w:rFonts w:ascii="楷体_GB2312" w:eastAsia="楷体_GB2312" w:hAnsi="Times New Roman" w:cs="Times New Roman" w:hint="eastAsia"/>
          <w:b/>
          <w:color w:val="333333"/>
          <w:kern w:val="0"/>
          <w:sz w:val="32"/>
          <w:szCs w:val="32"/>
        </w:rPr>
        <w:t>（二）2020年一般公共预算资金安排的</w:t>
      </w:r>
      <w:r w:rsidRPr="009430BF">
        <w:rPr>
          <w:rFonts w:ascii="楷体_GB2312" w:eastAsia="楷体_GB2312" w:hAnsi="宋体" w:cs="宋体" w:hint="eastAsia"/>
          <w:b/>
          <w:color w:val="333333"/>
          <w:kern w:val="0"/>
          <w:sz w:val="32"/>
          <w:szCs w:val="32"/>
        </w:rPr>
        <w:t>“</w:t>
      </w:r>
      <w:r w:rsidRPr="009430BF">
        <w:rPr>
          <w:rFonts w:ascii="楷体_GB2312" w:eastAsia="楷体_GB2312" w:hAnsi="Times New Roman" w:cs="Times New Roman" w:hint="eastAsia"/>
          <w:b/>
          <w:color w:val="333333"/>
          <w:kern w:val="0"/>
          <w:sz w:val="32"/>
          <w:szCs w:val="32"/>
        </w:rPr>
        <w:t>三公</w:t>
      </w:r>
      <w:r w:rsidRPr="009430BF">
        <w:rPr>
          <w:rFonts w:ascii="楷体_GB2312" w:eastAsia="楷体_GB2312" w:hAnsi="宋体" w:cs="宋体" w:hint="eastAsia"/>
          <w:b/>
          <w:color w:val="333333"/>
          <w:kern w:val="0"/>
          <w:sz w:val="32"/>
          <w:szCs w:val="32"/>
        </w:rPr>
        <w:t>”</w:t>
      </w:r>
      <w:r w:rsidRPr="009430BF">
        <w:rPr>
          <w:rFonts w:ascii="楷体_GB2312" w:eastAsia="楷体_GB2312" w:hAnsi="Times New Roman" w:cs="Times New Roman" w:hint="eastAsia"/>
          <w:b/>
          <w:color w:val="333333"/>
          <w:kern w:val="0"/>
          <w:sz w:val="32"/>
          <w:szCs w:val="32"/>
        </w:rPr>
        <w:t>经费预算情况。</w:t>
      </w:r>
    </w:p>
    <w:p w:rsidR="00816DDA" w:rsidRPr="009430BF" w:rsidRDefault="00EA3920">
      <w:pPr>
        <w:widowControl/>
        <w:spacing w:line="600" w:lineRule="exact"/>
        <w:ind w:rightChars="-27" w:right="-57" w:firstLineChars="200" w:firstLine="640"/>
        <w:rPr>
          <w:rFonts w:ascii="仿宋_GB2312" w:eastAsia="仿宋_GB2312" w:hAnsi="Times New Roman" w:cs="Times New Roman"/>
          <w:kern w:val="0"/>
          <w:sz w:val="32"/>
          <w:szCs w:val="32"/>
        </w:rPr>
      </w:pPr>
      <w:r w:rsidRPr="009430BF">
        <w:rPr>
          <w:rFonts w:ascii="Times New Roman" w:eastAsia="宋体" w:hAnsi="Times New Roman" w:cs="Times New Roman"/>
          <w:color w:val="333333"/>
          <w:kern w:val="0"/>
          <w:sz w:val="32"/>
          <w:szCs w:val="32"/>
        </w:rPr>
        <w:t>202</w:t>
      </w:r>
      <w:r w:rsidRPr="009430BF">
        <w:rPr>
          <w:rFonts w:ascii="Times New Roman" w:eastAsia="宋体" w:hAnsi="Times New Roman" w:cs="Times New Roman"/>
          <w:kern w:val="0"/>
          <w:sz w:val="32"/>
          <w:szCs w:val="32"/>
        </w:rPr>
        <w:t>0</w:t>
      </w:r>
      <w:r w:rsidRPr="009430BF">
        <w:rPr>
          <w:rFonts w:ascii="仿宋_GB2312" w:eastAsia="仿宋_GB2312" w:hAnsi="Times New Roman" w:cs="Times New Roman" w:hint="eastAsia"/>
          <w:kern w:val="0"/>
          <w:sz w:val="32"/>
          <w:szCs w:val="32"/>
        </w:rPr>
        <w:t>年一般公共预算安排的</w:t>
      </w:r>
      <w:r w:rsidRPr="009430BF">
        <w:rPr>
          <w:rFonts w:ascii="仿宋_GB2312" w:eastAsia="仿宋_GB2312" w:hAnsi="宋体" w:cs="宋体" w:hint="eastAsia"/>
          <w:kern w:val="0"/>
          <w:sz w:val="32"/>
          <w:szCs w:val="32"/>
        </w:rPr>
        <w:t>“</w:t>
      </w:r>
      <w:r w:rsidRPr="009430BF">
        <w:rPr>
          <w:rFonts w:ascii="仿宋_GB2312" w:eastAsia="仿宋_GB2312" w:hAnsi="Times New Roman" w:cs="Times New Roman" w:hint="eastAsia"/>
          <w:kern w:val="0"/>
          <w:sz w:val="32"/>
          <w:szCs w:val="32"/>
        </w:rPr>
        <w:t>三公</w:t>
      </w:r>
      <w:r w:rsidRPr="009430BF">
        <w:rPr>
          <w:rFonts w:ascii="仿宋_GB2312" w:eastAsia="仿宋_GB2312" w:hAnsi="宋体" w:cs="宋体" w:hint="eastAsia"/>
          <w:kern w:val="0"/>
          <w:sz w:val="32"/>
          <w:szCs w:val="32"/>
        </w:rPr>
        <w:t>”</w:t>
      </w:r>
      <w:r w:rsidRPr="009430BF">
        <w:rPr>
          <w:rFonts w:ascii="仿宋_GB2312" w:eastAsia="仿宋_GB2312" w:hAnsi="Times New Roman" w:cs="Times New Roman" w:hint="eastAsia"/>
          <w:kern w:val="0"/>
          <w:sz w:val="32"/>
          <w:szCs w:val="32"/>
        </w:rPr>
        <w:t>经费支</w:t>
      </w:r>
      <w:r w:rsidRPr="009430BF">
        <w:rPr>
          <w:rFonts w:ascii="仿宋_GB2312" w:eastAsia="仿宋_GB2312" w:hAnsi="Times New Roman" w:cs="Times New Roman" w:hint="eastAsia"/>
          <w:color w:val="333333"/>
          <w:kern w:val="0"/>
          <w:sz w:val="32"/>
          <w:szCs w:val="32"/>
        </w:rPr>
        <w:t>出预算</w:t>
      </w:r>
      <w:r w:rsidRPr="009430BF">
        <w:rPr>
          <w:rFonts w:ascii="仿宋_GB2312" w:eastAsia="仿宋_GB2312" w:hAnsi="Times New Roman" w:hint="eastAsia"/>
          <w:kern w:val="0"/>
          <w:sz w:val="32"/>
          <w:szCs w:val="32"/>
        </w:rPr>
        <w:t>76656</w:t>
      </w:r>
      <w:r w:rsidRPr="009430BF">
        <w:rPr>
          <w:rFonts w:ascii="仿宋_GB2312" w:eastAsia="仿宋_GB2312" w:hAnsi="Times New Roman" w:cs="Times New Roman" w:hint="eastAsia"/>
          <w:kern w:val="0"/>
          <w:sz w:val="32"/>
          <w:szCs w:val="32"/>
        </w:rPr>
        <w:t>元，同比减少</w:t>
      </w:r>
      <w:r w:rsidRPr="009430BF">
        <w:rPr>
          <w:rFonts w:ascii="仿宋_GB2312" w:eastAsia="仿宋_GB2312" w:hAnsi="Times New Roman" w:hint="eastAsia"/>
          <w:kern w:val="0"/>
          <w:sz w:val="32"/>
          <w:szCs w:val="32"/>
        </w:rPr>
        <w:t>13782</w:t>
      </w:r>
      <w:r w:rsidRPr="009430BF">
        <w:rPr>
          <w:rFonts w:ascii="仿宋_GB2312" w:eastAsia="仿宋_GB2312" w:hAnsi="Times New Roman" w:cs="Times New Roman" w:hint="eastAsia"/>
          <w:kern w:val="0"/>
          <w:sz w:val="32"/>
          <w:szCs w:val="32"/>
        </w:rPr>
        <w:t>元 ，下降</w:t>
      </w:r>
      <w:r w:rsidRPr="009430BF">
        <w:rPr>
          <w:rFonts w:ascii="仿宋_GB2312" w:eastAsia="仿宋_GB2312" w:hAnsi="Times New Roman" w:hint="eastAsia"/>
          <w:kern w:val="0"/>
          <w:sz w:val="32"/>
          <w:szCs w:val="32"/>
        </w:rPr>
        <w:t>15.24</w:t>
      </w:r>
      <w:r w:rsidRPr="009430BF">
        <w:rPr>
          <w:rFonts w:ascii="Times New Roman" w:eastAsia="宋体" w:hAnsi="Times New Roman" w:cs="Times New Roman"/>
          <w:kern w:val="0"/>
          <w:sz w:val="32"/>
          <w:szCs w:val="32"/>
        </w:rPr>
        <w:t>%</w:t>
      </w:r>
      <w:r w:rsidRPr="009430BF">
        <w:rPr>
          <w:rFonts w:ascii="Times New Roman" w:eastAsia="宋体" w:hAnsi="Times New Roman" w:cs="Times New Roman" w:hint="eastAsia"/>
          <w:kern w:val="0"/>
          <w:sz w:val="32"/>
          <w:szCs w:val="32"/>
        </w:rPr>
        <w:t>。</w:t>
      </w:r>
      <w:r w:rsidRPr="009430BF">
        <w:rPr>
          <w:rFonts w:ascii="仿宋_GB2312" w:eastAsia="仿宋_GB2312" w:hAnsi="Times New Roman" w:cs="Times New Roman" w:hint="eastAsia"/>
          <w:kern w:val="0"/>
          <w:sz w:val="32"/>
          <w:szCs w:val="32"/>
        </w:rPr>
        <w:t>其中：</w:t>
      </w:r>
    </w:p>
    <w:p w:rsidR="00816DDA" w:rsidRPr="009430BF" w:rsidRDefault="00EA3920">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kern w:val="0"/>
          <w:sz w:val="32"/>
          <w:szCs w:val="32"/>
        </w:rPr>
        <w:t>1、因公出国（境）经费支出预算 0  元，根据财政局统</w:t>
      </w:r>
      <w:r w:rsidRPr="009430BF">
        <w:rPr>
          <w:rFonts w:ascii="仿宋_GB2312" w:eastAsia="仿宋_GB2312" w:hAnsi="Times New Roman" w:cs="Times New Roman" w:hint="eastAsia"/>
          <w:color w:val="333333"/>
          <w:kern w:val="0"/>
          <w:sz w:val="32"/>
          <w:szCs w:val="32"/>
        </w:rPr>
        <w:t>一要求，各部门一般公共预算安排的因公出国（境）费</w:t>
      </w:r>
      <w:proofErr w:type="gramStart"/>
      <w:r w:rsidRPr="009430BF">
        <w:rPr>
          <w:rFonts w:ascii="仿宋_GB2312" w:eastAsia="仿宋_GB2312" w:hAnsi="Times New Roman" w:cs="Times New Roman" w:hint="eastAsia"/>
          <w:color w:val="333333"/>
          <w:kern w:val="0"/>
          <w:sz w:val="32"/>
          <w:szCs w:val="32"/>
        </w:rPr>
        <w:t>不</w:t>
      </w:r>
      <w:proofErr w:type="gramEnd"/>
      <w:r w:rsidRPr="009430BF">
        <w:rPr>
          <w:rFonts w:ascii="仿宋_GB2312" w:eastAsia="仿宋_GB2312" w:hAnsi="Times New Roman" w:cs="Times New Roman" w:hint="eastAsia"/>
          <w:color w:val="333333"/>
          <w:kern w:val="0"/>
          <w:sz w:val="32"/>
          <w:szCs w:val="32"/>
        </w:rPr>
        <w:t>编入部门预算，执行中根据外事管理部门批准的年度出国计划申请调整支出。</w:t>
      </w:r>
    </w:p>
    <w:p w:rsidR="00816DDA" w:rsidRPr="009430BF" w:rsidRDefault="00EA3920">
      <w:pPr>
        <w:widowControl/>
        <w:spacing w:line="600" w:lineRule="exact"/>
        <w:ind w:rightChars="-27" w:right="-57" w:firstLineChars="200" w:firstLine="640"/>
        <w:rPr>
          <w:rFonts w:ascii="仿宋_GB2312" w:eastAsia="仿宋_GB2312"/>
          <w:sz w:val="32"/>
          <w:szCs w:val="32"/>
          <w:shd w:val="clear" w:color="auto" w:fill="FFFFFF"/>
        </w:rPr>
      </w:pPr>
      <w:r w:rsidRPr="009430BF">
        <w:rPr>
          <w:rFonts w:ascii="仿宋_GB2312" w:eastAsia="仿宋_GB2312" w:hAnsi="Times New Roman" w:cs="Times New Roman" w:hint="eastAsia"/>
          <w:color w:val="333333"/>
          <w:kern w:val="0"/>
          <w:sz w:val="32"/>
          <w:szCs w:val="32"/>
        </w:rPr>
        <w:t>2、</w:t>
      </w:r>
      <w:r w:rsidRPr="009430BF">
        <w:rPr>
          <w:rFonts w:ascii="仿宋_GB2312" w:eastAsia="仿宋_GB2312" w:hAnsi="Times New Roman" w:cs="Times New Roman" w:hint="eastAsia"/>
          <w:kern w:val="0"/>
          <w:sz w:val="32"/>
          <w:szCs w:val="32"/>
        </w:rPr>
        <w:t>公务接待费支出预算</w:t>
      </w:r>
      <w:r w:rsidRPr="009430BF">
        <w:rPr>
          <w:rFonts w:ascii="仿宋_GB2312" w:eastAsia="仿宋_GB2312" w:hAnsi="Times New Roman" w:hint="eastAsia"/>
          <w:kern w:val="0"/>
          <w:sz w:val="32"/>
          <w:szCs w:val="32"/>
        </w:rPr>
        <w:t>76656</w:t>
      </w:r>
      <w:r w:rsidRPr="009430BF">
        <w:rPr>
          <w:rFonts w:ascii="仿宋_GB2312" w:eastAsia="仿宋_GB2312" w:hAnsi="Times New Roman" w:cs="Times New Roman" w:hint="eastAsia"/>
          <w:kern w:val="0"/>
          <w:sz w:val="32"/>
          <w:szCs w:val="32"/>
        </w:rPr>
        <w:t>元，同比减少1</w:t>
      </w:r>
      <w:r w:rsidRPr="009430BF">
        <w:rPr>
          <w:rFonts w:ascii="仿宋_GB2312" w:eastAsia="仿宋_GB2312" w:hAnsi="Times New Roman" w:hint="eastAsia"/>
          <w:kern w:val="0"/>
          <w:sz w:val="32"/>
          <w:szCs w:val="32"/>
        </w:rPr>
        <w:t>3782</w:t>
      </w:r>
      <w:r w:rsidRPr="009430BF">
        <w:rPr>
          <w:rFonts w:ascii="仿宋_GB2312" w:eastAsia="仿宋_GB2312" w:hAnsi="Times New Roman" w:cs="Times New Roman" w:hint="eastAsia"/>
          <w:kern w:val="0"/>
          <w:sz w:val="32"/>
          <w:szCs w:val="32"/>
        </w:rPr>
        <w:t>元 ，下降1</w:t>
      </w:r>
      <w:r w:rsidRPr="009430BF">
        <w:rPr>
          <w:rFonts w:ascii="仿宋_GB2312" w:eastAsia="仿宋_GB2312" w:hAnsi="Times New Roman" w:hint="eastAsia"/>
          <w:kern w:val="0"/>
          <w:sz w:val="32"/>
          <w:szCs w:val="32"/>
        </w:rPr>
        <w:t>5.24</w:t>
      </w:r>
      <w:r w:rsidRPr="009430BF">
        <w:rPr>
          <w:rFonts w:ascii="Times New Roman" w:eastAsia="宋体" w:hAnsi="Times New Roman" w:cs="Times New Roman"/>
          <w:kern w:val="0"/>
          <w:sz w:val="32"/>
          <w:szCs w:val="32"/>
        </w:rPr>
        <w:t> %</w:t>
      </w:r>
      <w:r w:rsidRPr="009430BF">
        <w:rPr>
          <w:rFonts w:ascii="Times New Roman" w:eastAsia="宋体" w:hAnsi="Times New Roman" w:cs="Times New Roman" w:hint="eastAsia"/>
          <w:kern w:val="0"/>
          <w:sz w:val="32"/>
          <w:szCs w:val="32"/>
        </w:rPr>
        <w:t>，</w:t>
      </w:r>
      <w:r w:rsidRPr="009430BF">
        <w:rPr>
          <w:rFonts w:ascii="仿宋_GB2312" w:eastAsia="仿宋_GB2312" w:hAnsi="Times New Roman" w:cs="Times New Roman" w:hint="eastAsia"/>
          <w:kern w:val="0"/>
          <w:sz w:val="32"/>
          <w:szCs w:val="32"/>
        </w:rPr>
        <w:t>减少主要原因</w:t>
      </w:r>
      <w:r w:rsidRPr="009430BF">
        <w:rPr>
          <w:rFonts w:ascii="仿宋_GB2312" w:eastAsia="仿宋_GB2312" w:hAnsi="Calibri" w:cs="Times New Roman" w:hint="eastAsia"/>
          <w:sz w:val="32"/>
          <w:szCs w:val="32"/>
          <w:shd w:val="clear" w:color="auto" w:fill="FFFFFF"/>
        </w:rPr>
        <w:t>是厉行节约、严格控制支出。</w:t>
      </w:r>
    </w:p>
    <w:p w:rsidR="00816DDA" w:rsidRPr="009430BF" w:rsidRDefault="00EA3920">
      <w:pPr>
        <w:widowControl/>
        <w:spacing w:line="600" w:lineRule="exac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3.公务用车费预算0元，同比</w:t>
      </w:r>
      <w:r w:rsidRPr="009430BF">
        <w:rPr>
          <w:rFonts w:ascii="仿宋_GB2312" w:eastAsia="仿宋_GB2312" w:hAnsi="Times New Roman" w:hint="eastAsia"/>
          <w:kern w:val="0"/>
          <w:sz w:val="32"/>
          <w:szCs w:val="32"/>
        </w:rPr>
        <w:t>无变化。</w:t>
      </w:r>
      <w:r w:rsidRPr="009430BF">
        <w:rPr>
          <w:rFonts w:ascii="仿宋_GB2312" w:eastAsia="仿宋_GB2312" w:hAnsi="Times New Roman" w:cs="Times New Roman" w:hint="eastAsia"/>
          <w:kern w:val="0"/>
          <w:sz w:val="32"/>
          <w:szCs w:val="32"/>
        </w:rPr>
        <w:t>其中：</w:t>
      </w:r>
    </w:p>
    <w:p w:rsidR="00816DDA" w:rsidRPr="009430BF" w:rsidRDefault="00EA3920">
      <w:pPr>
        <w:widowControl/>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（1）公务用车运行维护费支出预算0元，</w:t>
      </w:r>
      <w:r w:rsidRPr="009430BF">
        <w:rPr>
          <w:rFonts w:ascii="仿宋_GB2312" w:eastAsia="仿宋_GB2312" w:hAnsi="Times New Roman" w:hint="eastAsia"/>
          <w:kern w:val="0"/>
          <w:sz w:val="32"/>
          <w:szCs w:val="32"/>
        </w:rPr>
        <w:t>与上年对比无增减</w:t>
      </w:r>
      <w:r w:rsidRPr="009430BF">
        <w:rPr>
          <w:rFonts w:ascii="仿宋_GB2312" w:eastAsia="仿宋_GB2312" w:hAnsi="Times New Roman" w:cs="Times New Roman" w:hint="eastAsia"/>
          <w:kern w:val="0"/>
          <w:sz w:val="32"/>
          <w:szCs w:val="32"/>
        </w:rPr>
        <w:t xml:space="preserve">。 </w:t>
      </w:r>
    </w:p>
    <w:p w:rsidR="00816DDA" w:rsidRPr="009430BF" w:rsidRDefault="00EA3920">
      <w:pPr>
        <w:widowControl/>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（2）公务用车购置费0元，与上年对比无增减。</w:t>
      </w:r>
    </w:p>
    <w:p w:rsidR="00816DDA" w:rsidRPr="009430BF" w:rsidRDefault="00EA3920">
      <w:pPr>
        <w:widowControl/>
        <w:wordWrap w:val="0"/>
        <w:spacing w:line="555" w:lineRule="atLeast"/>
        <w:ind w:rightChars="-27" w:right="-57" w:firstLineChars="196" w:firstLine="630"/>
        <w:rPr>
          <w:rFonts w:ascii="黑体" w:eastAsia="黑体" w:hAnsi="仿宋" w:cs="宋体"/>
          <w:b/>
          <w:color w:val="000000"/>
          <w:kern w:val="0"/>
          <w:sz w:val="32"/>
          <w:szCs w:val="32"/>
        </w:rPr>
      </w:pPr>
      <w:r w:rsidRPr="009430BF">
        <w:rPr>
          <w:rFonts w:ascii="黑体" w:eastAsia="黑体" w:hAnsi="仿宋" w:cs="宋体" w:hint="eastAsia"/>
          <w:b/>
          <w:color w:val="000000"/>
          <w:kern w:val="0"/>
          <w:sz w:val="32"/>
          <w:szCs w:val="32"/>
        </w:rPr>
        <w:t>五、2020年部门预算其他事项说明</w:t>
      </w:r>
    </w:p>
    <w:p w:rsidR="00816DDA" w:rsidRPr="009430BF" w:rsidRDefault="00EA3920" w:rsidP="00BE2E6A">
      <w:pPr>
        <w:snapToGrid w:val="0"/>
        <w:spacing w:line="600" w:lineRule="exact"/>
        <w:ind w:rightChars="-27" w:right="-57" w:firstLineChars="150" w:firstLine="480"/>
        <w:rPr>
          <w:rFonts w:ascii="楷体_GB2312" w:eastAsia="楷体_GB2312" w:hAnsi="Times New Roman" w:cs="Times New Roman"/>
          <w:b/>
          <w:color w:val="333333"/>
          <w:kern w:val="0"/>
          <w:sz w:val="32"/>
          <w:szCs w:val="32"/>
        </w:rPr>
      </w:pPr>
      <w:r w:rsidRPr="009430BF">
        <w:rPr>
          <w:rFonts w:ascii="楷体_GB2312" w:eastAsia="楷体_GB2312" w:hAnsi="Times New Roman" w:cs="Times New Roman" w:hint="eastAsia"/>
          <w:b/>
          <w:color w:val="333333"/>
          <w:kern w:val="0"/>
          <w:sz w:val="32"/>
          <w:szCs w:val="32"/>
        </w:rPr>
        <w:t>（一）机关运行经费预算安排情况。</w:t>
      </w:r>
    </w:p>
    <w:p w:rsidR="00816DDA" w:rsidRPr="009430BF" w:rsidRDefault="00DF64E5" w:rsidP="00706BE8">
      <w:pPr>
        <w:widowControl/>
        <w:spacing w:line="600" w:lineRule="exact"/>
        <w:ind w:rightChars="-27" w:right="-57" w:firstLine="645"/>
        <w:rPr>
          <w:rFonts w:ascii="仿宋_GB2312" w:eastAsia="仿宋_GB2312" w:hAnsi="Times New Roman"/>
          <w:kern w:val="0"/>
          <w:sz w:val="32"/>
          <w:szCs w:val="32"/>
        </w:rPr>
      </w:pPr>
      <w:r w:rsidRPr="00DF64E5">
        <w:pict>
          <v:shape id="_x0000_s1026" style="position:absolute;left:0;text-align:left;margin-left:-3.6pt;margin-top:128.5pt;width:219.05pt;height:3.85pt;z-index:251658240" coordsize="21600,21600" o:spt="100" o:gfxdata="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" adj="0,,0" path="" filled="f" strokecolor="#f2395b" strokeweight=".29625mm">
            <v:stroke opacity="65535f" joinstyle="round"/>
            <v:formulas/>
            <v:path o:connecttype="segments"/>
          </v:shape>
        </w:pict>
      </w:r>
      <w:r w:rsidR="00EA3920" w:rsidRPr="009430BF">
        <w:rPr>
          <w:rFonts w:ascii="仿宋_GB2312" w:eastAsia="仿宋_GB2312" w:hAnsi="Times New Roman" w:cs="Times New Roman" w:hint="eastAsia"/>
          <w:b/>
          <w:color w:val="333333"/>
          <w:kern w:val="0"/>
          <w:sz w:val="32"/>
          <w:szCs w:val="32"/>
        </w:rPr>
        <w:t>2020</w:t>
      </w:r>
      <w:r w:rsidR="00EA3920" w:rsidRPr="009430BF">
        <w:rPr>
          <w:rFonts w:ascii="仿宋_GB2312" w:eastAsia="仿宋_GB2312" w:hAnsi="Times New Roman" w:cs="Times New Roman" w:hint="eastAsia"/>
          <w:kern w:val="0"/>
          <w:sz w:val="32"/>
          <w:szCs w:val="32"/>
        </w:rPr>
        <w:t>年市本级及下属单位共有1个行政机关和3个参照公务员法管理的事业单位，机关运行经费财政拨款预算</w:t>
      </w:r>
      <w:r w:rsidR="001C1F72">
        <w:rPr>
          <w:rFonts w:ascii="仿宋_GB2312" w:eastAsia="仿宋_GB2312" w:hAnsi="Times New Roman" w:hint="eastAsia"/>
          <w:kern w:val="0"/>
          <w:sz w:val="32"/>
          <w:szCs w:val="32"/>
        </w:rPr>
        <w:t>1901362</w:t>
      </w:r>
      <w:r w:rsidR="00EA3920" w:rsidRPr="009430BF">
        <w:rPr>
          <w:rFonts w:ascii="仿宋_GB2312" w:eastAsia="仿宋_GB2312" w:hAnsi="Times New Roman" w:cs="Times New Roman" w:hint="eastAsia"/>
          <w:kern w:val="0"/>
          <w:sz w:val="32"/>
          <w:szCs w:val="32"/>
        </w:rPr>
        <w:t>元，较201</w:t>
      </w:r>
      <w:r w:rsidR="00EA3920" w:rsidRPr="009430BF">
        <w:rPr>
          <w:rFonts w:ascii="仿宋_GB2312" w:eastAsia="仿宋_GB2312" w:hAnsi="Times New Roman" w:hint="eastAsia"/>
          <w:kern w:val="0"/>
          <w:sz w:val="32"/>
          <w:szCs w:val="32"/>
        </w:rPr>
        <w:t>9</w:t>
      </w:r>
      <w:r w:rsidR="00EA3920" w:rsidRPr="009430BF">
        <w:rPr>
          <w:rFonts w:ascii="仿宋_GB2312" w:eastAsia="仿宋_GB2312" w:hAnsi="Times New Roman" w:cs="Times New Roman" w:hint="eastAsia"/>
          <w:kern w:val="0"/>
          <w:sz w:val="32"/>
          <w:szCs w:val="32"/>
        </w:rPr>
        <w:t>年预算减少</w:t>
      </w:r>
      <w:r w:rsidR="00EA3920" w:rsidRPr="009430BF">
        <w:rPr>
          <w:rFonts w:ascii="仿宋_GB2312" w:eastAsia="仿宋_GB2312" w:hAnsi="Times New Roman" w:hint="eastAsia"/>
          <w:kern w:val="0"/>
          <w:sz w:val="32"/>
          <w:szCs w:val="32"/>
        </w:rPr>
        <w:t>4112</w:t>
      </w:r>
      <w:r w:rsidR="001C1F72">
        <w:rPr>
          <w:rFonts w:ascii="仿宋_GB2312" w:eastAsia="仿宋_GB2312" w:hAnsi="Times New Roman" w:hint="eastAsia"/>
          <w:kern w:val="0"/>
          <w:sz w:val="32"/>
          <w:szCs w:val="32"/>
        </w:rPr>
        <w:t>34</w:t>
      </w:r>
      <w:r w:rsidR="00EA3920" w:rsidRPr="009430BF">
        <w:rPr>
          <w:rFonts w:ascii="仿宋_GB2312" w:eastAsia="仿宋_GB2312" w:hAnsi="Times New Roman" w:cs="Times New Roman" w:hint="eastAsia"/>
          <w:kern w:val="0"/>
          <w:sz w:val="32"/>
          <w:szCs w:val="32"/>
        </w:rPr>
        <w:t>元，下降17.78</w:t>
      </w:r>
      <w:r w:rsidR="00EA3920" w:rsidRPr="009430BF">
        <w:rPr>
          <w:rFonts w:ascii="Times New Roman" w:eastAsia="仿宋_GB2312" w:hAnsi="Times New Roman" w:cs="Times New Roman"/>
          <w:kern w:val="0"/>
          <w:sz w:val="32"/>
          <w:szCs w:val="32"/>
        </w:rPr>
        <w:t>%</w:t>
      </w:r>
      <w:r w:rsidR="00EA3920" w:rsidRPr="009430BF">
        <w:rPr>
          <w:rFonts w:ascii="仿宋_GB2312" w:eastAsia="仿宋_GB2312" w:hAnsi="Times New Roman" w:cs="Times New Roman" w:hint="eastAsia"/>
          <w:kern w:val="0"/>
          <w:sz w:val="32"/>
          <w:szCs w:val="32"/>
        </w:rPr>
        <w:t>，主要原因是</w:t>
      </w:r>
      <w:r w:rsidR="00706BE8" w:rsidRPr="009430BF">
        <w:rPr>
          <w:rFonts w:ascii="仿宋_GB2312" w:eastAsia="仿宋_GB2312" w:hAnsi="Times New Roman" w:cs="黑体" w:hint="eastAsia"/>
          <w:kern w:val="0"/>
          <w:sz w:val="32"/>
          <w:szCs w:val="32"/>
        </w:rPr>
        <w:t>根据自治区相关工作要求，压减行政、</w:t>
      </w:r>
      <w:proofErr w:type="gramStart"/>
      <w:r w:rsidR="00706BE8" w:rsidRPr="009430BF">
        <w:rPr>
          <w:rFonts w:ascii="仿宋_GB2312" w:eastAsia="仿宋_GB2312" w:hAnsi="Times New Roman" w:cs="黑体" w:hint="eastAsia"/>
          <w:kern w:val="0"/>
          <w:sz w:val="32"/>
          <w:szCs w:val="32"/>
        </w:rPr>
        <w:t>参公单位</w:t>
      </w:r>
      <w:proofErr w:type="gramEnd"/>
      <w:r w:rsidR="00706BE8" w:rsidRPr="009430BF">
        <w:rPr>
          <w:rFonts w:ascii="仿宋_GB2312" w:eastAsia="仿宋_GB2312" w:hAnsi="Times New Roman" w:cs="Times New Roman" w:hint="eastAsia"/>
          <w:kern w:val="0"/>
          <w:sz w:val="32"/>
          <w:szCs w:val="32"/>
        </w:rPr>
        <w:lastRenderedPageBreak/>
        <w:t>专项公用经费支出预算。</w:t>
      </w:r>
      <w:bookmarkStart w:id="0" w:name="_GoBack"/>
      <w:bookmarkEnd w:id="0"/>
      <w:r w:rsidR="00EA3920" w:rsidRPr="009430BF">
        <w:rPr>
          <w:rFonts w:ascii="仿宋_GB2312" w:eastAsia="仿宋_GB2312" w:hAnsi="Times New Roman" w:cs="Times New Roman" w:hint="eastAsia"/>
          <w:kern w:val="0"/>
          <w:sz w:val="32"/>
          <w:szCs w:val="32"/>
        </w:rPr>
        <w:t>主要用于办公费、印刷费、水电费、培训费、差旅费、会议费、维修费、一般设备购置费、其他交通费用等日常公用经费支出。</w:t>
      </w:r>
    </w:p>
    <w:p w:rsidR="00816DDA" w:rsidRPr="009430BF" w:rsidRDefault="00EA3920">
      <w:pPr>
        <w:snapToGrid w:val="0"/>
        <w:spacing w:line="600" w:lineRule="exact"/>
        <w:ind w:rightChars="-27" w:right="-57" w:firstLineChars="150" w:firstLine="48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另外，市水利局下属共有4个事业单位，事业单位运行经费财政拨款预算</w:t>
      </w:r>
      <w:r w:rsidRPr="009430BF">
        <w:rPr>
          <w:rFonts w:ascii="仿宋_GB2312" w:eastAsia="仿宋_GB2312" w:hAnsi="Times New Roman" w:hint="eastAsia"/>
          <w:kern w:val="0"/>
          <w:sz w:val="32"/>
          <w:szCs w:val="32"/>
        </w:rPr>
        <w:t>3</w:t>
      </w:r>
      <w:r w:rsidR="00BC7FBD">
        <w:rPr>
          <w:rFonts w:ascii="仿宋_GB2312" w:eastAsia="仿宋_GB2312" w:hAnsi="Times New Roman" w:hint="eastAsia"/>
          <w:kern w:val="0"/>
          <w:sz w:val="32"/>
          <w:szCs w:val="32"/>
        </w:rPr>
        <w:t>7256</w:t>
      </w:r>
      <w:r w:rsidRPr="009430BF">
        <w:rPr>
          <w:rFonts w:ascii="仿宋_GB2312" w:eastAsia="仿宋_GB2312" w:hAnsi="Times New Roman" w:cs="Times New Roman" w:hint="eastAsia"/>
          <w:kern w:val="0"/>
          <w:sz w:val="32"/>
          <w:szCs w:val="32"/>
        </w:rPr>
        <w:t>元，较201</w:t>
      </w:r>
      <w:r w:rsidRPr="009430BF">
        <w:rPr>
          <w:rFonts w:ascii="仿宋_GB2312" w:eastAsia="仿宋_GB2312" w:hAnsi="Times New Roman" w:hint="eastAsia"/>
          <w:kern w:val="0"/>
          <w:sz w:val="32"/>
          <w:szCs w:val="32"/>
        </w:rPr>
        <w:t>9</w:t>
      </w:r>
      <w:r w:rsidRPr="009430BF">
        <w:rPr>
          <w:rFonts w:ascii="仿宋_GB2312" w:eastAsia="仿宋_GB2312" w:hAnsi="Times New Roman" w:cs="Times New Roman" w:hint="eastAsia"/>
          <w:kern w:val="0"/>
          <w:sz w:val="32"/>
          <w:szCs w:val="32"/>
        </w:rPr>
        <w:t>年预算减少4</w:t>
      </w:r>
      <w:r w:rsidR="00BC7FBD">
        <w:rPr>
          <w:rFonts w:ascii="仿宋_GB2312" w:eastAsia="仿宋_GB2312" w:hAnsi="Times New Roman" w:cs="Times New Roman" w:hint="eastAsia"/>
          <w:kern w:val="0"/>
          <w:sz w:val="32"/>
          <w:szCs w:val="32"/>
        </w:rPr>
        <w:t>52237</w:t>
      </w:r>
      <w:r w:rsidRPr="009430BF">
        <w:rPr>
          <w:rFonts w:ascii="仿宋_GB2312" w:eastAsia="仿宋_GB2312" w:hAnsi="Times New Roman" w:cs="Times New Roman" w:hint="eastAsia"/>
          <w:kern w:val="0"/>
          <w:sz w:val="32"/>
          <w:szCs w:val="32"/>
        </w:rPr>
        <w:t xml:space="preserve">元，下降92.38 </w:t>
      </w:r>
      <w:r w:rsidRPr="009430BF">
        <w:rPr>
          <w:rFonts w:ascii="Times New Roman" w:eastAsia="仿宋_GB2312" w:hAnsi="Times New Roman" w:cs="Times New Roman"/>
          <w:kern w:val="0"/>
          <w:sz w:val="32"/>
          <w:szCs w:val="32"/>
        </w:rPr>
        <w:t>%</w:t>
      </w:r>
      <w:r w:rsidRPr="009430BF">
        <w:rPr>
          <w:rFonts w:ascii="仿宋_GB2312" w:eastAsia="仿宋_GB2312" w:hAnsi="Times New Roman" w:cs="Times New Roman" w:hint="eastAsia"/>
          <w:kern w:val="0"/>
          <w:sz w:val="32"/>
          <w:szCs w:val="32"/>
        </w:rPr>
        <w:t>，主要原因是因机构改革,市防汛抗旱物资储备中心划归市</w:t>
      </w:r>
      <w:proofErr w:type="gramStart"/>
      <w:r w:rsidRPr="009430BF">
        <w:rPr>
          <w:rFonts w:ascii="仿宋_GB2312" w:eastAsia="仿宋_GB2312" w:hAnsi="Times New Roman" w:cs="Times New Roman" w:hint="eastAsia"/>
          <w:kern w:val="0"/>
          <w:sz w:val="32"/>
          <w:szCs w:val="32"/>
        </w:rPr>
        <w:t>发改委部门</w:t>
      </w:r>
      <w:proofErr w:type="gramEnd"/>
      <w:r w:rsidRPr="009430BF">
        <w:rPr>
          <w:rFonts w:ascii="仿宋_GB2312" w:eastAsia="仿宋_GB2312" w:hAnsi="Times New Roman" w:cs="Times New Roman" w:hint="eastAsia"/>
          <w:kern w:val="0"/>
          <w:sz w:val="32"/>
          <w:szCs w:val="32"/>
        </w:rPr>
        <w:t>管理，同时核减相应的运行经费。主要用于办公费、印刷费、水电费、差旅费、维修费、一般设备购置费、其他交通费用等日常公用经费支出。</w:t>
      </w:r>
    </w:p>
    <w:p w:rsidR="00816DDA" w:rsidRPr="009430BF" w:rsidRDefault="00EA3920" w:rsidP="00BE2E6A">
      <w:pPr>
        <w:widowControl/>
        <w:wordWrap w:val="0"/>
        <w:spacing w:line="555" w:lineRule="atLeast"/>
        <w:ind w:rightChars="-27" w:right="-57" w:firstLineChars="200" w:firstLine="640"/>
        <w:rPr>
          <w:rFonts w:ascii="仿宋_GB2312" w:eastAsia="仿宋_GB2312" w:hAnsi="宋体" w:cs="宋体"/>
          <w:color w:val="333333"/>
          <w:kern w:val="0"/>
          <w:szCs w:val="21"/>
        </w:rPr>
      </w:pPr>
      <w:r w:rsidRPr="009430BF">
        <w:rPr>
          <w:rFonts w:ascii="楷体_GB2312" w:eastAsia="楷体_GB2312" w:hAnsi="Times New Roman" w:cs="Times New Roman" w:hint="eastAsia"/>
          <w:b/>
          <w:color w:val="333333"/>
          <w:kern w:val="0"/>
          <w:sz w:val="32"/>
          <w:szCs w:val="32"/>
        </w:rPr>
        <w:t>（二）政府采购预算安排情况</w:t>
      </w:r>
      <w:r w:rsidRPr="009430BF">
        <w:rPr>
          <w:rFonts w:ascii="仿宋_GB2312" w:eastAsia="仿宋_GB2312" w:hAnsi="Times New Roman" w:cs="Times New Roman" w:hint="eastAsia"/>
          <w:color w:val="333333"/>
          <w:kern w:val="0"/>
          <w:sz w:val="32"/>
          <w:szCs w:val="32"/>
        </w:rPr>
        <w:t>。</w:t>
      </w:r>
    </w:p>
    <w:p w:rsidR="00816DDA" w:rsidRPr="009430BF" w:rsidRDefault="00EA3920">
      <w:pPr>
        <w:tabs>
          <w:tab w:val="center" w:pos="4475"/>
        </w:tabs>
        <w:spacing w:line="580" w:lineRule="exact"/>
        <w:ind w:firstLineChars="200" w:firstLine="640"/>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kern w:val="0"/>
          <w:sz w:val="32"/>
          <w:szCs w:val="32"/>
        </w:rPr>
        <w:t>2020年政府采购预算555万元，同比增加474.38万元，增长588.41</w:t>
      </w:r>
      <w:r w:rsidRPr="009430BF">
        <w:rPr>
          <w:rFonts w:ascii="Times New Roman" w:eastAsia="宋体" w:hAnsi="Times New Roman" w:cs="Times New Roman"/>
          <w:kern w:val="0"/>
          <w:sz w:val="32"/>
          <w:szCs w:val="32"/>
        </w:rPr>
        <w:t>%</w:t>
      </w:r>
      <w:r w:rsidRPr="009430BF">
        <w:rPr>
          <w:rFonts w:ascii="Times New Roman" w:eastAsia="宋体" w:hAnsi="Times New Roman" w:cs="Times New Roman" w:hint="eastAsia"/>
          <w:kern w:val="0"/>
          <w:sz w:val="32"/>
          <w:szCs w:val="32"/>
        </w:rPr>
        <w:t>。</w:t>
      </w:r>
      <w:r w:rsidRPr="009430BF">
        <w:rPr>
          <w:rFonts w:ascii="仿宋_GB2312" w:eastAsia="仿宋_GB2312" w:hAnsi="宋体" w:hint="eastAsia"/>
          <w:sz w:val="32"/>
          <w:szCs w:val="32"/>
        </w:rPr>
        <w:t>按采购资金类型划分，一般公共预算拨款</w:t>
      </w:r>
      <w:r w:rsidRPr="009430BF">
        <w:rPr>
          <w:rFonts w:ascii="仿宋_GB2312" w:eastAsia="仿宋_GB2312" w:hAnsi="Times New Roman" w:cs="Times New Roman" w:hint="eastAsia"/>
          <w:kern w:val="0"/>
          <w:sz w:val="32"/>
          <w:szCs w:val="32"/>
        </w:rPr>
        <w:t>555万</w:t>
      </w:r>
      <w:r w:rsidRPr="009430BF">
        <w:rPr>
          <w:rFonts w:ascii="仿宋_GB2312" w:eastAsia="仿宋_GB2312" w:hAnsi="宋体" w:hint="eastAsia"/>
          <w:sz w:val="32"/>
          <w:szCs w:val="32"/>
        </w:rPr>
        <w:t>元。</w:t>
      </w:r>
      <w:r w:rsidRPr="009430BF">
        <w:rPr>
          <w:rFonts w:ascii="仿宋_GB2312" w:eastAsia="仿宋_GB2312" w:hAnsi="宋体" w:hint="eastAsia"/>
          <w:b/>
          <w:sz w:val="32"/>
          <w:szCs w:val="32"/>
        </w:rPr>
        <w:t>按采购项目类型划分</w:t>
      </w:r>
      <w:r w:rsidRPr="009430BF">
        <w:rPr>
          <w:rFonts w:ascii="仿宋_GB2312" w:eastAsia="仿宋_GB2312" w:hAnsi="宋体" w:hint="eastAsia"/>
          <w:sz w:val="32"/>
          <w:szCs w:val="32"/>
        </w:rPr>
        <w:t>，</w:t>
      </w:r>
      <w:r w:rsidRPr="009430BF">
        <w:rPr>
          <w:rFonts w:ascii="仿宋_GB2312" w:eastAsia="仿宋_GB2312" w:hAnsi="宋体" w:hint="eastAsia"/>
          <w:b/>
          <w:sz w:val="32"/>
          <w:szCs w:val="32"/>
        </w:rPr>
        <w:t>集中采购</w:t>
      </w:r>
      <w:r w:rsidRPr="009430BF">
        <w:rPr>
          <w:rFonts w:ascii="仿宋_GB2312" w:eastAsia="仿宋_GB2312" w:hAnsi="宋体" w:hint="eastAsia"/>
          <w:sz w:val="32"/>
          <w:szCs w:val="32"/>
        </w:rPr>
        <w:t>170万元，其中：工程类采购80万元、服务类采购90万元；</w:t>
      </w:r>
      <w:r w:rsidRPr="009430BF">
        <w:rPr>
          <w:rFonts w:ascii="仿宋_GB2312" w:eastAsia="仿宋_GB2312" w:hAnsi="宋体" w:hint="eastAsia"/>
          <w:b/>
          <w:sz w:val="32"/>
          <w:szCs w:val="32"/>
        </w:rPr>
        <w:t>分散采购</w:t>
      </w:r>
      <w:r w:rsidRPr="009430BF">
        <w:rPr>
          <w:rFonts w:ascii="仿宋_GB2312" w:eastAsia="仿宋_GB2312" w:hAnsi="宋体" w:hint="eastAsia"/>
          <w:sz w:val="32"/>
          <w:szCs w:val="32"/>
        </w:rPr>
        <w:t>385万元，其中：工程类采购35万元、服务类采购350万元。</w:t>
      </w:r>
    </w:p>
    <w:p w:rsidR="00816DDA" w:rsidRPr="009430BF" w:rsidRDefault="00EA3920" w:rsidP="00BE2E6A">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9430BF">
        <w:rPr>
          <w:rFonts w:ascii="楷体_GB2312" w:eastAsia="楷体_GB2312" w:hAnsi="Times New Roman" w:cs="Times New Roman" w:hint="eastAsia"/>
          <w:b/>
          <w:color w:val="333333"/>
          <w:kern w:val="0"/>
          <w:sz w:val="32"/>
          <w:szCs w:val="32"/>
        </w:rPr>
        <w:t>（三）国有资产的总体情况。</w:t>
      </w:r>
    </w:p>
    <w:p w:rsidR="00816DDA" w:rsidRPr="009430BF" w:rsidRDefault="00EA3920">
      <w:pPr>
        <w:autoSpaceDE w:val="0"/>
        <w:autoSpaceDN w:val="0"/>
        <w:adjustRightInd w:val="0"/>
        <w:spacing w:line="600" w:lineRule="exact"/>
        <w:ind w:rightChars="-27" w:right="-57" w:firstLineChars="200" w:firstLine="640"/>
        <w:rPr>
          <w:rFonts w:ascii="Times New Roman" w:eastAsia="宋体" w:hAnsi="Times New Roman" w:cs="Times New Roman"/>
          <w:b/>
          <w:color w:val="000000" w:themeColor="text1"/>
          <w:kern w:val="0"/>
          <w:sz w:val="32"/>
          <w:szCs w:val="32"/>
        </w:rPr>
      </w:pPr>
      <w:r w:rsidRPr="009430BF">
        <w:rPr>
          <w:rFonts w:ascii="仿宋_GB2312" w:eastAsia="仿宋_GB2312" w:hAnsi="Times New Roman" w:cs="Times New Roman" w:hint="eastAsia"/>
          <w:color w:val="000000" w:themeColor="text1"/>
          <w:kern w:val="0"/>
          <w:sz w:val="32"/>
          <w:szCs w:val="32"/>
        </w:rPr>
        <w:t>本部门共有车辆0辆。</w:t>
      </w:r>
    </w:p>
    <w:p w:rsidR="00816DDA" w:rsidRPr="009430BF" w:rsidRDefault="00EA3920">
      <w:pPr>
        <w:autoSpaceDE w:val="0"/>
        <w:autoSpaceDN w:val="0"/>
        <w:adjustRightInd w:val="0"/>
        <w:spacing w:line="600" w:lineRule="exact"/>
        <w:ind w:rightChars="-27" w:right="-57" w:firstLineChars="200" w:firstLine="640"/>
        <w:rPr>
          <w:rFonts w:ascii="仿宋_GB2312" w:eastAsia="仿宋_GB2312" w:hAnsi="Times New Roman" w:cs="Times New Roman"/>
          <w:b/>
          <w:color w:val="000000" w:themeColor="text1"/>
          <w:kern w:val="0"/>
          <w:sz w:val="32"/>
          <w:szCs w:val="32"/>
        </w:rPr>
      </w:pPr>
      <w:r w:rsidRPr="009430BF">
        <w:rPr>
          <w:rFonts w:ascii="仿宋_GB2312" w:eastAsia="仿宋_GB2312" w:hAnsi="Times New Roman" w:cs="Times New Roman" w:hint="eastAsia"/>
          <w:color w:val="000000" w:themeColor="text1"/>
          <w:kern w:val="0"/>
          <w:sz w:val="32"/>
          <w:szCs w:val="32"/>
        </w:rPr>
        <w:t>截至2019年12月31日，资产原值合计2845.4</w:t>
      </w:r>
      <w:r w:rsidR="0004579C">
        <w:rPr>
          <w:rFonts w:ascii="仿宋_GB2312" w:eastAsia="仿宋_GB2312" w:hAnsi="Times New Roman" w:cs="Times New Roman" w:hint="eastAsia"/>
          <w:color w:val="000000" w:themeColor="text1"/>
          <w:kern w:val="0"/>
          <w:sz w:val="32"/>
          <w:szCs w:val="32"/>
        </w:rPr>
        <w:t>1</w:t>
      </w:r>
      <w:r w:rsidRPr="009430BF">
        <w:rPr>
          <w:rFonts w:ascii="仿宋_GB2312" w:eastAsia="仿宋_GB2312" w:hAnsi="Times New Roman" w:cs="Times New Roman" w:hint="eastAsia"/>
          <w:color w:val="000000" w:themeColor="text1"/>
          <w:kern w:val="0"/>
          <w:sz w:val="32"/>
          <w:szCs w:val="32"/>
        </w:rPr>
        <w:t>万元，其中：（1）土地、房屋及构筑物1392.04万元，（2）通用设备691.</w:t>
      </w:r>
      <w:r w:rsidR="0004579C">
        <w:rPr>
          <w:rFonts w:ascii="仿宋_GB2312" w:eastAsia="仿宋_GB2312" w:hAnsi="Times New Roman" w:cs="Times New Roman" w:hint="eastAsia"/>
          <w:color w:val="000000" w:themeColor="text1"/>
          <w:kern w:val="0"/>
          <w:sz w:val="32"/>
          <w:szCs w:val="32"/>
        </w:rPr>
        <w:t>1</w:t>
      </w:r>
      <w:r w:rsidRPr="009430BF">
        <w:rPr>
          <w:rFonts w:ascii="仿宋_GB2312" w:eastAsia="仿宋_GB2312" w:hAnsi="Times New Roman" w:cs="Times New Roman" w:hint="eastAsia"/>
          <w:color w:val="000000" w:themeColor="text1"/>
          <w:kern w:val="0"/>
          <w:sz w:val="32"/>
          <w:szCs w:val="32"/>
        </w:rPr>
        <w:t>6万元，（3）专用设备699.32万元，（4）文物和陈列品0万元，（5）图书档案0万元，（6）家具、用具、装具等62.89万元。</w:t>
      </w:r>
    </w:p>
    <w:p w:rsidR="00816DDA" w:rsidRPr="009430BF" w:rsidRDefault="00EA3920" w:rsidP="00BE2E6A">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9430BF">
        <w:rPr>
          <w:rFonts w:ascii="楷体_GB2312" w:eastAsia="楷体_GB2312" w:hAnsi="Times New Roman" w:cs="Times New Roman" w:hint="eastAsia"/>
          <w:b/>
          <w:color w:val="333333"/>
          <w:kern w:val="0"/>
          <w:sz w:val="32"/>
          <w:szCs w:val="32"/>
        </w:rPr>
        <w:t>（四）预算绩效说明。</w:t>
      </w:r>
    </w:p>
    <w:p w:rsidR="00816DDA" w:rsidRPr="009430BF" w:rsidRDefault="00EA3920">
      <w:pPr>
        <w:widowControl/>
        <w:spacing w:line="590" w:lineRule="atLeast"/>
        <w:ind w:firstLineChars="246" w:firstLine="787"/>
        <w:rPr>
          <w:rFonts w:ascii="仿宋_GB2312" w:eastAsia="仿宋_GB2312"/>
          <w:color w:val="FF0000"/>
          <w:kern w:val="0"/>
          <w:sz w:val="32"/>
          <w:szCs w:val="32"/>
        </w:rPr>
      </w:pPr>
      <w:r w:rsidRPr="009430BF">
        <w:rPr>
          <w:rFonts w:ascii="仿宋_GB2312" w:eastAsia="仿宋_GB2312" w:hint="eastAsia"/>
          <w:color w:val="000000"/>
          <w:kern w:val="0"/>
          <w:sz w:val="32"/>
          <w:szCs w:val="32"/>
        </w:rPr>
        <w:lastRenderedPageBreak/>
        <w:t>2020年本部门无其他专项支出项目预算，故未制定项目绩效目标。</w:t>
      </w:r>
    </w:p>
    <w:p w:rsidR="00816DDA" w:rsidRPr="009430BF" w:rsidRDefault="00EA3920" w:rsidP="00BE2E6A">
      <w:pPr>
        <w:autoSpaceDE w:val="0"/>
        <w:autoSpaceDN w:val="0"/>
        <w:adjustRightInd w:val="0"/>
        <w:spacing w:line="600" w:lineRule="exact"/>
        <w:ind w:rightChars="-27" w:right="-57" w:firstLineChars="200" w:firstLine="640"/>
        <w:rPr>
          <w:rFonts w:ascii="方正黑体_GBK" w:eastAsia="方正黑体_GBK"/>
          <w:color w:val="000000"/>
          <w:kern w:val="0"/>
          <w:sz w:val="32"/>
          <w:szCs w:val="32"/>
        </w:rPr>
      </w:pPr>
      <w:r w:rsidRPr="009430BF">
        <w:rPr>
          <w:rFonts w:ascii="楷体_GB2312" w:eastAsia="楷体_GB2312" w:hAnsi="Times New Roman" w:cs="Times New Roman" w:hint="eastAsia"/>
          <w:b/>
          <w:color w:val="333333"/>
          <w:kern w:val="0"/>
          <w:sz w:val="32"/>
          <w:szCs w:val="32"/>
        </w:rPr>
        <w:t>（五）国有资本经营预算收支情况说明</w:t>
      </w:r>
    </w:p>
    <w:p w:rsidR="00816DDA" w:rsidRPr="009430BF" w:rsidRDefault="00EA3920">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430BF">
        <w:rPr>
          <w:rFonts w:ascii="仿宋_GB2312" w:eastAsia="仿宋_GB2312" w:hAnsi="Times New Roman" w:cs="Times New Roman" w:hint="eastAsia"/>
          <w:kern w:val="0"/>
          <w:sz w:val="32"/>
          <w:szCs w:val="32"/>
        </w:rPr>
        <w:t>2020年本部门无国有资本经营预算收支业务，因此没有相应的国有资本经营收支预算。</w:t>
      </w:r>
    </w:p>
    <w:p w:rsidR="00816DDA" w:rsidRPr="009430BF" w:rsidRDefault="00EA3920">
      <w:pPr>
        <w:ind w:firstLineChars="246" w:firstLine="790"/>
        <w:rPr>
          <w:rFonts w:ascii="仿宋_GB2312" w:eastAsia="仿宋_GB2312" w:hAnsi="Times New Roman" w:cs="Times New Roman"/>
          <w:color w:val="333333"/>
          <w:kern w:val="0"/>
          <w:sz w:val="32"/>
          <w:szCs w:val="32"/>
        </w:rPr>
      </w:pPr>
      <w:r w:rsidRPr="009430BF">
        <w:rPr>
          <w:rFonts w:ascii="黑体" w:eastAsia="黑体" w:hAnsi="仿宋" w:cs="宋体" w:hint="eastAsia"/>
          <w:b/>
          <w:color w:val="333333"/>
          <w:kern w:val="0"/>
          <w:sz w:val="32"/>
          <w:szCs w:val="32"/>
        </w:rPr>
        <w:t>第四部分：专业名词解释</w:t>
      </w:r>
    </w:p>
    <w:p w:rsidR="00816DDA" w:rsidRPr="009430BF" w:rsidRDefault="00EA3920">
      <w:pPr>
        <w:widowControl/>
        <w:shd w:val="clear" w:color="auto" w:fill="FFFFFF"/>
        <w:spacing w:line="360" w:lineRule="atLeast"/>
        <w:ind w:rightChars="-27" w:right="-57" w:firstLineChars="147" w:firstLine="47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1.一般公共预算拨款：是指本级财政当年拨付的预算资金,包含经费拨款、纳入一般公共预算管理的非税收</w:t>
      </w:r>
      <w:proofErr w:type="gramStart"/>
      <w:r w:rsidRPr="009430BF">
        <w:rPr>
          <w:rFonts w:ascii="仿宋_GB2312" w:eastAsia="仿宋_GB2312" w:hAnsi="Times New Roman" w:cs="Times New Roman" w:hint="eastAsia"/>
          <w:color w:val="333333"/>
          <w:kern w:val="0"/>
          <w:sz w:val="32"/>
          <w:szCs w:val="32"/>
        </w:rPr>
        <w:t>入安排</w:t>
      </w:r>
      <w:proofErr w:type="gramEnd"/>
      <w:r w:rsidRPr="009430BF">
        <w:rPr>
          <w:rFonts w:ascii="仿宋_GB2312" w:eastAsia="仿宋_GB2312" w:hAnsi="Times New Roman" w:cs="Times New Roman" w:hint="eastAsia"/>
          <w:color w:val="333333"/>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2.事业收入：指事业单位开展专业业务活动及辅助活动所取得的收入。</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3.事业单位经营收入：指事业单位在专业业务活动及其辅助 活动之外开展非独立核算经营活动取得的收入。</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4.其他收入：指除上述“财政拨款收入”、“事业收入”、“事业单位经营收入”等以外的收入。</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w:t>
      </w:r>
      <w:r w:rsidRPr="009430BF">
        <w:rPr>
          <w:rFonts w:ascii="仿宋_GB2312" w:eastAsia="仿宋_GB2312" w:hAnsi="Times New Roman" w:cs="Times New Roman" w:hint="eastAsia"/>
          <w:color w:val="333333"/>
          <w:kern w:val="0"/>
          <w:sz w:val="32"/>
          <w:szCs w:val="32"/>
        </w:rPr>
        <w:lastRenderedPageBreak/>
        <w:t>单位当年收支相抵后按国家规定提取、用于弥补以后年度收支差额的基金）弥补本年度收支缺口的资金。</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6.上年结转：指以前年度尚未完成、结转到本年仍按原规定用途继续使用的资金。</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7．基本支出：指为保障机构正常运转、完成日常工作任务而发生的人员经费和日常公用经费。</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8．项目支出：指在基本支出之外为完成特定行政任务和事业发展目标所发生的支出。</w:t>
      </w:r>
    </w:p>
    <w:p w:rsidR="00816DDA" w:rsidRPr="009430BF" w:rsidRDefault="00EA3920">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9．事业单位经营支出：指事业单位在专业业务活动及其辅助 活动之外开展非独立核算经营活动发生的支出。</w:t>
      </w:r>
    </w:p>
    <w:p w:rsidR="00816DDA" w:rsidRPr="009430BF" w:rsidRDefault="00EA3920">
      <w:pPr>
        <w:spacing w:line="580" w:lineRule="exact"/>
        <w:ind w:firstLineChars="200" w:firstLine="640"/>
        <w:rPr>
          <w:rFonts w:ascii="仿宋_GB2312" w:eastAsia="仿宋_GB2312" w:hAnsi="Times New Roman" w:cs="Times New Roman"/>
          <w:color w:val="333333"/>
          <w:kern w:val="0"/>
          <w:sz w:val="32"/>
          <w:szCs w:val="32"/>
        </w:rPr>
      </w:pPr>
      <w:r w:rsidRPr="009430BF">
        <w:rPr>
          <w:rFonts w:ascii="仿宋_GB2312" w:eastAsia="仿宋_GB2312" w:hAnsi="Times New Roman" w:cs="Times New Roman" w:hint="eastAsia"/>
          <w:color w:val="333333"/>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16DDA" w:rsidRDefault="00EA3920">
      <w:pPr>
        <w:widowControl/>
        <w:shd w:val="clear" w:color="auto" w:fill="FFFFFF"/>
        <w:spacing w:line="360" w:lineRule="atLeast"/>
        <w:ind w:firstLine="480"/>
        <w:jc w:val="left"/>
        <w:rPr>
          <w:rFonts w:ascii="宋体" w:eastAsia="宋体" w:hAnsi="宋体" w:cs="宋体"/>
          <w:color w:val="333333"/>
          <w:kern w:val="0"/>
          <w:szCs w:val="21"/>
        </w:rPr>
      </w:pPr>
      <w:r w:rsidRPr="009430BF">
        <w:rPr>
          <w:rFonts w:ascii="仿宋_GB2312" w:eastAsia="仿宋_GB2312" w:hAnsi="Times New Roman" w:cs="Times New Roman" w:hint="eastAsia"/>
          <w:color w:val="333333"/>
          <w:kern w:val="0"/>
          <w:sz w:val="32"/>
          <w:szCs w:val="32"/>
        </w:rPr>
        <w:t>   </w:t>
      </w:r>
      <w:r w:rsidRPr="009430BF">
        <w:rPr>
          <w:rFonts w:ascii="仿宋_GB2312" w:eastAsia="仿宋_GB2312" w:hAnsi="Times New Roman" w:cs="Times New Roman" w:hint="eastAsia"/>
          <w:color w:val="333333"/>
          <w:kern w:val="0"/>
          <w:sz w:val="32"/>
          <w:szCs w:val="32"/>
        </w:rPr>
        <w:t xml:space="preserve">   11．“三公”经费：纳入本级财政预决算管理的“三公”经费，是指各部门用财政拨款安排的因公出国（境）费、公务用车购置及运行费和公务接待费。其中，因公出国（境） </w:t>
      </w:r>
      <w:proofErr w:type="gramStart"/>
      <w:r w:rsidRPr="009430BF">
        <w:rPr>
          <w:rFonts w:ascii="仿宋_GB2312" w:eastAsia="仿宋_GB2312" w:hAnsi="Times New Roman" w:cs="Times New Roman" w:hint="eastAsia"/>
          <w:color w:val="333333"/>
          <w:kern w:val="0"/>
          <w:sz w:val="32"/>
          <w:szCs w:val="32"/>
        </w:rPr>
        <w:t>费反映</w:t>
      </w:r>
      <w:proofErr w:type="gramEnd"/>
      <w:r w:rsidRPr="009430BF">
        <w:rPr>
          <w:rFonts w:ascii="仿宋_GB2312" w:eastAsia="仿宋_GB2312" w:hAnsi="Times New Roman" w:cs="Times New Roman" w:hint="eastAsia"/>
          <w:color w:val="333333"/>
          <w:kern w:val="0"/>
          <w:sz w:val="32"/>
          <w:szCs w:val="32"/>
        </w:rPr>
        <w:t>单位公职人员公务出国（境）的国际旅费、国外城市间交通费、住宿费、伙食费、培训费、公杂费等支出；公务用车购置及运行</w:t>
      </w:r>
      <w:proofErr w:type="gramStart"/>
      <w:r w:rsidRPr="009430BF">
        <w:rPr>
          <w:rFonts w:ascii="仿宋_GB2312" w:eastAsia="仿宋_GB2312" w:hAnsi="Times New Roman" w:cs="Times New Roman" w:hint="eastAsia"/>
          <w:color w:val="333333"/>
          <w:kern w:val="0"/>
          <w:sz w:val="32"/>
          <w:szCs w:val="32"/>
        </w:rPr>
        <w:t>费反映</w:t>
      </w:r>
      <w:proofErr w:type="gramEnd"/>
      <w:r w:rsidRPr="009430BF">
        <w:rPr>
          <w:rFonts w:ascii="仿宋_GB2312" w:eastAsia="仿宋_GB2312" w:hAnsi="Times New Roman" w:cs="Times New Roman" w:hint="eastAsia"/>
          <w:color w:val="333333"/>
          <w:kern w:val="0"/>
          <w:sz w:val="32"/>
          <w:szCs w:val="32"/>
        </w:rPr>
        <w:t>单位公务用车车辆购置支出（</w:t>
      </w:r>
      <w:proofErr w:type="gramStart"/>
      <w:r w:rsidRPr="009430BF">
        <w:rPr>
          <w:rFonts w:ascii="仿宋_GB2312" w:eastAsia="仿宋_GB2312" w:hAnsi="Times New Roman" w:cs="Times New Roman" w:hint="eastAsia"/>
          <w:color w:val="333333"/>
          <w:kern w:val="0"/>
          <w:sz w:val="32"/>
          <w:szCs w:val="32"/>
        </w:rPr>
        <w:t>含车辆</w:t>
      </w:r>
      <w:proofErr w:type="gramEnd"/>
      <w:r w:rsidRPr="009430BF">
        <w:rPr>
          <w:rFonts w:ascii="仿宋_GB2312" w:eastAsia="仿宋_GB2312" w:hAnsi="Times New Roman" w:cs="Times New Roman" w:hint="eastAsia"/>
          <w:color w:val="333333"/>
          <w:kern w:val="0"/>
          <w:sz w:val="32"/>
          <w:szCs w:val="32"/>
        </w:rPr>
        <w:lastRenderedPageBreak/>
        <w:t>购置税）及燃料费、维修费、过路过桥费、保险费、安全奖励费用等支出；公务接待</w:t>
      </w:r>
      <w:proofErr w:type="gramStart"/>
      <w:r w:rsidRPr="009430BF">
        <w:rPr>
          <w:rFonts w:ascii="仿宋_GB2312" w:eastAsia="仿宋_GB2312" w:hAnsi="Times New Roman" w:cs="Times New Roman" w:hint="eastAsia"/>
          <w:color w:val="333333"/>
          <w:kern w:val="0"/>
          <w:sz w:val="32"/>
          <w:szCs w:val="32"/>
        </w:rPr>
        <w:t>费反映</w:t>
      </w:r>
      <w:proofErr w:type="gramEnd"/>
      <w:r w:rsidRPr="009430BF">
        <w:rPr>
          <w:rFonts w:ascii="仿宋_GB2312" w:eastAsia="仿宋_GB2312" w:hAnsi="Times New Roman" w:cs="Times New Roman" w:hint="eastAsia"/>
          <w:color w:val="333333"/>
          <w:kern w:val="0"/>
          <w:sz w:val="32"/>
          <w:szCs w:val="32"/>
        </w:rPr>
        <w:t>单位按规定开支的各类公务接待（含外宾接待）支出。</w:t>
      </w:r>
    </w:p>
    <w:p w:rsidR="00816DDA" w:rsidRDefault="00816DDA"/>
    <w:p w:rsidR="00816DDA" w:rsidRDefault="00816DDA"/>
    <w:sectPr w:rsidR="00816DDA" w:rsidSect="00816D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4C3" w:rsidRDefault="008164C3" w:rsidP="00816DDA">
      <w:r>
        <w:separator/>
      </w:r>
    </w:p>
  </w:endnote>
  <w:endnote w:type="continuationSeparator" w:id="0">
    <w:p w:rsidR="008164C3" w:rsidRDefault="008164C3" w:rsidP="00816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dobeHeitiStd-Regular">
    <w:altName w:val="方正粗黑宋简体"/>
    <w:panose1 w:val="00000000000000000000"/>
    <w:charset w:val="86"/>
    <w:family w:val="auto"/>
    <w:notTrueType/>
    <w:pitch w:val="default"/>
    <w:sig w:usb0="00000001" w:usb1="080E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sdtPr>
    <w:sdtContent>
      <w:p w:rsidR="00816DDA" w:rsidRDefault="00DF64E5">
        <w:pPr>
          <w:pStyle w:val="a4"/>
          <w:jc w:val="center"/>
        </w:pPr>
        <w:r w:rsidRPr="00DF64E5">
          <w:fldChar w:fldCharType="begin"/>
        </w:r>
        <w:r w:rsidR="00EA3920">
          <w:instrText xml:space="preserve"> PAGE   \* MERGEFORMAT </w:instrText>
        </w:r>
        <w:r w:rsidRPr="00DF64E5">
          <w:fldChar w:fldCharType="separate"/>
        </w:r>
        <w:r w:rsidR="0004579C" w:rsidRPr="0004579C">
          <w:rPr>
            <w:noProof/>
            <w:lang w:val="zh-CN"/>
          </w:rPr>
          <w:t>18</w:t>
        </w:r>
        <w:r>
          <w:rPr>
            <w:lang w:val="zh-CN"/>
          </w:rPr>
          <w:fldChar w:fldCharType="end"/>
        </w:r>
      </w:p>
    </w:sdtContent>
  </w:sdt>
  <w:p w:rsidR="00816DDA" w:rsidRDefault="00816D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4C3" w:rsidRDefault="008164C3" w:rsidP="00816DDA">
      <w:r>
        <w:separator/>
      </w:r>
    </w:p>
  </w:footnote>
  <w:footnote w:type="continuationSeparator" w:id="0">
    <w:p w:rsidR="008164C3" w:rsidRDefault="008164C3" w:rsidP="00816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DDA"/>
    <w:rsid w:val="0002050E"/>
    <w:rsid w:val="0004579C"/>
    <w:rsid w:val="000B3394"/>
    <w:rsid w:val="001030AC"/>
    <w:rsid w:val="001A4F5E"/>
    <w:rsid w:val="001C0E62"/>
    <w:rsid w:val="001C1F72"/>
    <w:rsid w:val="002A2B7A"/>
    <w:rsid w:val="002D4BC0"/>
    <w:rsid w:val="00347B28"/>
    <w:rsid w:val="00531EBB"/>
    <w:rsid w:val="005B4A9F"/>
    <w:rsid w:val="005C0A0A"/>
    <w:rsid w:val="005E1638"/>
    <w:rsid w:val="00706BE8"/>
    <w:rsid w:val="007F212B"/>
    <w:rsid w:val="008164C3"/>
    <w:rsid w:val="00816DDA"/>
    <w:rsid w:val="008709AD"/>
    <w:rsid w:val="008D0CE9"/>
    <w:rsid w:val="008F0500"/>
    <w:rsid w:val="00901101"/>
    <w:rsid w:val="009430BF"/>
    <w:rsid w:val="009660D7"/>
    <w:rsid w:val="009D76AD"/>
    <w:rsid w:val="00A54D00"/>
    <w:rsid w:val="00AF2C20"/>
    <w:rsid w:val="00BB0BF7"/>
    <w:rsid w:val="00BC7FBD"/>
    <w:rsid w:val="00BE2E6A"/>
    <w:rsid w:val="00C17B8B"/>
    <w:rsid w:val="00CC08C1"/>
    <w:rsid w:val="00CD5C58"/>
    <w:rsid w:val="00D5507C"/>
    <w:rsid w:val="00D67368"/>
    <w:rsid w:val="00DF64E5"/>
    <w:rsid w:val="00E378D7"/>
    <w:rsid w:val="00EA3920"/>
    <w:rsid w:val="00F40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D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16DDA"/>
    <w:rPr>
      <w:sz w:val="18"/>
      <w:szCs w:val="18"/>
    </w:rPr>
  </w:style>
  <w:style w:type="paragraph" w:styleId="a4">
    <w:name w:val="footer"/>
    <w:basedOn w:val="a"/>
    <w:link w:val="Char0"/>
    <w:uiPriority w:val="99"/>
    <w:unhideWhenUsed/>
    <w:qFormat/>
    <w:rsid w:val="00816DD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16DD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16DDA"/>
    <w:pPr>
      <w:spacing w:before="100" w:beforeAutospacing="1" w:after="100" w:afterAutospacing="1"/>
      <w:jc w:val="left"/>
    </w:pPr>
    <w:rPr>
      <w:rFonts w:ascii="Arial" w:eastAsia="仿宋_GB2312" w:hAnsi="Arial" w:cs="Times New Roman"/>
      <w:kern w:val="0"/>
      <w:sz w:val="24"/>
      <w:szCs w:val="32"/>
    </w:rPr>
  </w:style>
  <w:style w:type="character" w:styleId="a7">
    <w:name w:val="page number"/>
    <w:basedOn w:val="a0"/>
    <w:qFormat/>
    <w:rsid w:val="00816DDA"/>
  </w:style>
  <w:style w:type="paragraph" w:customStyle="1" w:styleId="1">
    <w:name w:val="列出段落1"/>
    <w:basedOn w:val="a"/>
    <w:uiPriority w:val="34"/>
    <w:qFormat/>
    <w:rsid w:val="00816DDA"/>
    <w:pPr>
      <w:ind w:firstLineChars="200" w:firstLine="420"/>
    </w:pPr>
  </w:style>
  <w:style w:type="character" w:customStyle="1" w:styleId="Char">
    <w:name w:val="批注框文本 Char"/>
    <w:basedOn w:val="a0"/>
    <w:link w:val="a3"/>
    <w:uiPriority w:val="99"/>
    <w:semiHidden/>
    <w:qFormat/>
    <w:rsid w:val="00816DDA"/>
    <w:rPr>
      <w:sz w:val="18"/>
      <w:szCs w:val="18"/>
    </w:rPr>
  </w:style>
  <w:style w:type="character" w:customStyle="1" w:styleId="Char1">
    <w:name w:val="页眉 Char"/>
    <w:basedOn w:val="a0"/>
    <w:link w:val="a5"/>
    <w:uiPriority w:val="99"/>
    <w:semiHidden/>
    <w:qFormat/>
    <w:rsid w:val="00816DDA"/>
    <w:rPr>
      <w:sz w:val="18"/>
      <w:szCs w:val="18"/>
    </w:rPr>
  </w:style>
  <w:style w:type="character" w:customStyle="1" w:styleId="Char0">
    <w:name w:val="页脚 Char"/>
    <w:basedOn w:val="a0"/>
    <w:link w:val="a4"/>
    <w:uiPriority w:val="99"/>
    <w:qFormat/>
    <w:rsid w:val="00816DDA"/>
    <w:rPr>
      <w:sz w:val="18"/>
      <w:szCs w:val="18"/>
    </w:rPr>
  </w:style>
  <w:style w:type="paragraph" w:customStyle="1" w:styleId="CharCharCharCharCharCharChar">
    <w:name w:val="Char Char Char Char Char Char Char"/>
    <w:basedOn w:val="a"/>
    <w:qFormat/>
    <w:rsid w:val="00816DD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微软中国</cp:lastModifiedBy>
  <cp:revision>140</cp:revision>
  <dcterms:created xsi:type="dcterms:W3CDTF">2020-01-15T08:25:00Z</dcterms:created>
  <dcterms:modified xsi:type="dcterms:W3CDTF">2020-02-11T08:57:00Z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