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9D4" w:rsidRPr="0098337B" w:rsidRDefault="00FC59D4" w:rsidP="00F854D3">
      <w:pPr>
        <w:ind w:rightChars="-27" w:right="-57"/>
        <w:jc w:val="center"/>
        <w:rPr>
          <w:rFonts w:ascii="黑体" w:eastAsia="黑体" w:hAnsi="宋体" w:cs="宋体"/>
          <w:b/>
          <w:bCs/>
          <w:color w:val="333333"/>
          <w:kern w:val="0"/>
          <w:sz w:val="36"/>
          <w:szCs w:val="36"/>
        </w:rPr>
      </w:pPr>
      <w:r>
        <w:rPr>
          <w:rFonts w:ascii="黑体" w:eastAsia="黑体" w:hAnsi="宋体" w:cs="宋体" w:hint="eastAsia"/>
          <w:b/>
          <w:bCs/>
          <w:color w:val="333333"/>
          <w:kern w:val="0"/>
          <w:sz w:val="36"/>
          <w:szCs w:val="36"/>
        </w:rPr>
        <w:t>梧州市农业农村局</w:t>
      </w:r>
      <w:r>
        <w:rPr>
          <w:rFonts w:ascii="黑体" w:eastAsia="黑体" w:hAnsi="宋体" w:cs="宋体"/>
          <w:b/>
          <w:bCs/>
          <w:color w:val="333333"/>
          <w:kern w:val="0"/>
          <w:sz w:val="36"/>
          <w:szCs w:val="36"/>
        </w:rPr>
        <w:t>2020</w:t>
      </w:r>
      <w:r w:rsidRPr="0098337B">
        <w:rPr>
          <w:rFonts w:ascii="黑体" w:eastAsia="黑体" w:hAnsi="宋体" w:cs="宋体" w:hint="eastAsia"/>
          <w:b/>
          <w:bCs/>
          <w:color w:val="333333"/>
          <w:kern w:val="0"/>
          <w:sz w:val="36"/>
          <w:szCs w:val="36"/>
        </w:rPr>
        <w:t>年</w:t>
      </w:r>
    </w:p>
    <w:p w:rsidR="00FC59D4" w:rsidRDefault="00FC59D4" w:rsidP="00F854D3">
      <w:pPr>
        <w:widowControl/>
        <w:shd w:val="clear" w:color="auto" w:fill="FFFFFF"/>
        <w:spacing w:line="420" w:lineRule="atLeast"/>
        <w:ind w:rightChars="-27" w:right="-57"/>
        <w:jc w:val="center"/>
        <w:outlineLvl w:val="1"/>
        <w:rPr>
          <w:rFonts w:ascii="黑体" w:eastAsia="黑体" w:hAnsi="宋体" w:cs="宋体"/>
          <w:b/>
          <w:bCs/>
          <w:color w:val="333333"/>
          <w:kern w:val="0"/>
          <w:sz w:val="36"/>
          <w:szCs w:val="36"/>
        </w:rPr>
      </w:pPr>
      <w:r w:rsidRPr="0098337B">
        <w:rPr>
          <w:rFonts w:ascii="黑体" w:eastAsia="黑体" w:hAnsi="宋体" w:cs="宋体" w:hint="eastAsia"/>
          <w:b/>
          <w:bCs/>
          <w:color w:val="333333"/>
          <w:kern w:val="0"/>
          <w:sz w:val="36"/>
          <w:szCs w:val="36"/>
        </w:rPr>
        <w:t>部门预算及“三公”经费预算</w:t>
      </w:r>
    </w:p>
    <w:p w:rsidR="00FC59D4" w:rsidRDefault="00FC59D4" w:rsidP="00F854D3">
      <w:pPr>
        <w:widowControl/>
        <w:shd w:val="clear" w:color="auto" w:fill="FFFFFF"/>
        <w:spacing w:line="525" w:lineRule="atLeast"/>
        <w:ind w:rightChars="-27" w:right="-57"/>
        <w:jc w:val="center"/>
        <w:rPr>
          <w:rFonts w:ascii="黑体" w:eastAsia="黑体" w:hAnsi="仿宋" w:cs="宋体"/>
          <w:b/>
          <w:bCs/>
          <w:color w:val="333333"/>
          <w:kern w:val="0"/>
          <w:sz w:val="36"/>
          <w:szCs w:val="36"/>
        </w:rPr>
      </w:pPr>
    </w:p>
    <w:p w:rsidR="00FC59D4" w:rsidRPr="0098337B" w:rsidRDefault="00FC59D4" w:rsidP="00F854D3">
      <w:pPr>
        <w:widowControl/>
        <w:shd w:val="clear" w:color="auto" w:fill="FFFFFF"/>
        <w:spacing w:line="525" w:lineRule="atLeast"/>
        <w:ind w:rightChars="-27" w:right="-57"/>
        <w:jc w:val="center"/>
        <w:rPr>
          <w:rFonts w:ascii="黑体" w:eastAsia="黑体" w:hAnsi="宋体" w:cs="宋体"/>
          <w:color w:val="333333"/>
          <w:kern w:val="0"/>
          <w:sz w:val="36"/>
          <w:szCs w:val="36"/>
        </w:rPr>
      </w:pPr>
      <w:r w:rsidRPr="0098337B">
        <w:rPr>
          <w:rFonts w:ascii="黑体" w:eastAsia="黑体" w:hAnsi="仿宋" w:cs="宋体" w:hint="eastAsia"/>
          <w:b/>
          <w:bCs/>
          <w:color w:val="333333"/>
          <w:kern w:val="0"/>
          <w:sz w:val="36"/>
          <w:szCs w:val="36"/>
        </w:rPr>
        <w:t>目录</w:t>
      </w:r>
    </w:p>
    <w:p w:rsidR="00FC59D4" w:rsidRDefault="00FC59D4" w:rsidP="00F854D3">
      <w:pPr>
        <w:widowControl/>
        <w:shd w:val="clear" w:color="auto" w:fill="FFFFFF"/>
        <w:spacing w:line="525" w:lineRule="atLeast"/>
        <w:ind w:rightChars="-27" w:right="-57" w:firstLineChars="200" w:firstLine="643"/>
        <w:rPr>
          <w:rFonts w:ascii="黑体" w:eastAsia="黑体" w:hAnsi="宋体" w:cs="宋体"/>
          <w:color w:val="333333"/>
          <w:kern w:val="0"/>
          <w:sz w:val="32"/>
          <w:szCs w:val="32"/>
        </w:rPr>
      </w:pPr>
      <w:r w:rsidRPr="0098337B">
        <w:rPr>
          <w:rFonts w:ascii="黑体" w:eastAsia="黑体" w:hAnsi="仿宋" w:cs="宋体" w:hint="eastAsia"/>
          <w:b/>
          <w:bCs/>
          <w:color w:val="333333"/>
          <w:kern w:val="0"/>
          <w:sz w:val="32"/>
          <w:szCs w:val="32"/>
        </w:rPr>
        <w:t>第一部分：部门概况</w:t>
      </w:r>
    </w:p>
    <w:p w:rsidR="00FC59D4" w:rsidRDefault="00FC59D4" w:rsidP="00F854D3">
      <w:pPr>
        <w:widowControl/>
        <w:shd w:val="clear" w:color="auto" w:fill="FFFFFF"/>
        <w:spacing w:line="525" w:lineRule="atLeast"/>
        <w:ind w:rightChars="-27" w:right="-57" w:firstLineChars="200" w:firstLine="640"/>
        <w:rPr>
          <w:rFonts w:ascii="黑体" w:eastAsia="黑体" w:hAnsi="宋体" w:cs="宋体"/>
          <w:color w:val="333333"/>
          <w:kern w:val="0"/>
          <w:sz w:val="32"/>
          <w:szCs w:val="32"/>
        </w:rPr>
      </w:pPr>
      <w:r w:rsidRPr="0098337B">
        <w:rPr>
          <w:rFonts w:ascii="仿宋_GB2312" w:eastAsia="仿宋_GB2312" w:hAnsi="仿宋" w:cs="宋体" w:hint="eastAsia"/>
          <w:color w:val="000000"/>
          <w:kern w:val="0"/>
          <w:sz w:val="32"/>
          <w:szCs w:val="32"/>
        </w:rPr>
        <w:t>一、基本情况</w:t>
      </w:r>
      <w:r>
        <w:rPr>
          <w:rFonts w:ascii="仿宋_GB2312" w:eastAsia="仿宋_GB2312" w:hAnsi="仿宋" w:cs="宋体" w:hint="eastAsia"/>
          <w:color w:val="000000"/>
          <w:kern w:val="0"/>
          <w:sz w:val="32"/>
          <w:szCs w:val="32"/>
        </w:rPr>
        <w:t>（部门主要职责</w:t>
      </w:r>
      <w:r w:rsidRPr="00BE4BC4">
        <w:rPr>
          <w:rFonts w:ascii="仿宋_GB2312" w:eastAsia="仿宋_GB2312" w:hAnsi="仿宋" w:cs="宋体" w:hint="eastAsia"/>
          <w:color w:val="000000"/>
          <w:kern w:val="0"/>
          <w:sz w:val="32"/>
          <w:szCs w:val="32"/>
        </w:rPr>
        <w:t>）</w:t>
      </w:r>
    </w:p>
    <w:p w:rsidR="00FC59D4" w:rsidRPr="006868EF" w:rsidRDefault="00FC59D4" w:rsidP="00F854D3">
      <w:pPr>
        <w:widowControl/>
        <w:shd w:val="clear" w:color="auto" w:fill="FFFFFF"/>
        <w:spacing w:line="525" w:lineRule="atLeast"/>
        <w:ind w:rightChars="-27" w:right="-57" w:firstLineChars="200" w:firstLine="640"/>
        <w:rPr>
          <w:rFonts w:ascii="黑体" w:eastAsia="黑体" w:hAnsi="宋体" w:cs="宋体"/>
          <w:color w:val="333333"/>
          <w:kern w:val="0"/>
          <w:sz w:val="32"/>
          <w:szCs w:val="32"/>
        </w:rPr>
      </w:pPr>
      <w:r w:rsidRPr="0098337B">
        <w:rPr>
          <w:rFonts w:ascii="仿宋_GB2312" w:eastAsia="仿宋_GB2312" w:hAnsi="仿宋" w:cs="宋体" w:hint="eastAsia"/>
          <w:color w:val="000000"/>
          <w:kern w:val="0"/>
          <w:sz w:val="32"/>
          <w:szCs w:val="32"/>
        </w:rPr>
        <w:t>二、机构设置</w:t>
      </w:r>
      <w:r w:rsidRPr="00DF6FAC">
        <w:rPr>
          <w:rFonts w:ascii="仿宋_GB2312" w:eastAsia="仿宋_GB2312" w:hAnsi="仿宋" w:cs="宋体" w:hint="eastAsia"/>
          <w:color w:val="000000"/>
          <w:kern w:val="0"/>
          <w:sz w:val="32"/>
          <w:szCs w:val="32"/>
        </w:rPr>
        <w:t>、编制现状</w:t>
      </w:r>
      <w:r w:rsidRPr="0098337B">
        <w:rPr>
          <w:rFonts w:ascii="仿宋_GB2312" w:eastAsia="仿宋_GB2312" w:hAnsi="仿宋" w:cs="宋体" w:hint="eastAsia"/>
          <w:color w:val="000000"/>
          <w:kern w:val="0"/>
          <w:sz w:val="32"/>
          <w:szCs w:val="32"/>
        </w:rPr>
        <w:t>情况（包含基层预算单位组成、单位性质）</w:t>
      </w:r>
    </w:p>
    <w:p w:rsidR="00FC59D4" w:rsidRDefault="00FC59D4" w:rsidP="00F854D3">
      <w:pPr>
        <w:ind w:rightChars="-27" w:right="-57" w:firstLineChars="200" w:firstLine="640"/>
        <w:rPr>
          <w:rFonts w:ascii="仿宋_GB2312" w:eastAsia="仿宋_GB2312" w:hAnsi="仿宋" w:cs="宋体"/>
          <w:color w:val="000000"/>
          <w:kern w:val="0"/>
          <w:sz w:val="32"/>
          <w:szCs w:val="32"/>
        </w:rPr>
      </w:pPr>
      <w:r w:rsidRPr="0098337B">
        <w:rPr>
          <w:rFonts w:ascii="仿宋_GB2312" w:eastAsia="仿宋_GB2312" w:hAnsi="仿宋" w:cs="宋体" w:hint="eastAsia"/>
          <w:color w:val="000000"/>
          <w:kern w:val="0"/>
          <w:sz w:val="32"/>
          <w:szCs w:val="32"/>
        </w:rPr>
        <w:t>三、人员构成情况（包含基层预算单位人员构成、经费管理方式）</w:t>
      </w:r>
    </w:p>
    <w:p w:rsidR="00FC59D4" w:rsidRPr="0098337B" w:rsidRDefault="00FC59D4" w:rsidP="00F854D3">
      <w:pPr>
        <w:ind w:rightChars="-27" w:right="-57"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四、年度主要工作任务</w:t>
      </w:r>
    </w:p>
    <w:p w:rsidR="00FC59D4" w:rsidRPr="00E83AB8" w:rsidRDefault="00FC59D4" w:rsidP="00F854D3">
      <w:pPr>
        <w:widowControl/>
        <w:shd w:val="clear" w:color="auto" w:fill="FFFFFF"/>
        <w:tabs>
          <w:tab w:val="left" w:pos="4845"/>
        </w:tabs>
        <w:spacing w:line="525" w:lineRule="atLeast"/>
        <w:ind w:rightChars="-27" w:right="-57" w:firstLineChars="200" w:firstLine="643"/>
        <w:rPr>
          <w:rFonts w:ascii="仿宋_GB2312" w:eastAsia="仿宋_GB2312" w:hAnsi="仿宋" w:cs="宋体"/>
          <w:color w:val="000000"/>
          <w:kern w:val="0"/>
          <w:sz w:val="32"/>
          <w:szCs w:val="32"/>
        </w:rPr>
      </w:pPr>
      <w:r w:rsidRPr="00031BDC">
        <w:rPr>
          <w:rFonts w:ascii="黑体" w:eastAsia="黑体" w:hAnsi="仿宋" w:cs="宋体" w:hint="eastAsia"/>
          <w:b/>
          <w:bCs/>
          <w:color w:val="333333"/>
          <w:kern w:val="0"/>
          <w:sz w:val="32"/>
        </w:rPr>
        <w:t>第二部分：</w:t>
      </w:r>
      <w:r>
        <w:rPr>
          <w:rFonts w:ascii="黑体" w:eastAsia="黑体" w:hAnsi="仿宋" w:cs="宋体"/>
          <w:b/>
          <w:bCs/>
          <w:color w:val="333333"/>
          <w:kern w:val="0"/>
          <w:sz w:val="32"/>
        </w:rPr>
        <w:t>2020</w:t>
      </w:r>
      <w:r w:rsidRPr="00031BDC">
        <w:rPr>
          <w:rFonts w:ascii="黑体" w:eastAsia="黑体" w:hAnsi="仿宋" w:cs="宋体" w:hint="eastAsia"/>
          <w:b/>
          <w:bCs/>
          <w:color w:val="333333"/>
          <w:kern w:val="0"/>
          <w:sz w:val="32"/>
        </w:rPr>
        <w:t>年部门预算报表（详见附件）</w:t>
      </w:r>
    </w:p>
    <w:p w:rsidR="00FC59D4" w:rsidRPr="0098337B" w:rsidRDefault="00FC59D4" w:rsidP="00F854D3">
      <w:pPr>
        <w:spacing w:line="500" w:lineRule="exact"/>
        <w:ind w:leftChars="337" w:left="708" w:rightChars="-27" w:right="-57"/>
        <w:rPr>
          <w:rFonts w:ascii="仿宋_GB2312" w:eastAsia="仿宋_GB2312" w:hAnsi="Arial" w:cs="Arial"/>
          <w:sz w:val="32"/>
          <w:szCs w:val="32"/>
        </w:rPr>
      </w:pPr>
      <w:r w:rsidRPr="0098337B">
        <w:rPr>
          <w:rFonts w:ascii="仿宋_GB2312" w:eastAsia="仿宋_GB2312" w:hAnsi="Arial" w:cs="Arial"/>
          <w:sz w:val="32"/>
          <w:szCs w:val="32"/>
        </w:rPr>
        <w:t>1</w:t>
      </w:r>
      <w:r w:rsidRPr="0098337B">
        <w:rPr>
          <w:rFonts w:ascii="仿宋_GB2312" w:eastAsia="仿宋_GB2312" w:hAnsi="Arial" w:cs="Arial" w:hint="eastAsia"/>
          <w:sz w:val="32"/>
          <w:szCs w:val="32"/>
        </w:rPr>
        <w:t>．部门收支总表</w:t>
      </w:r>
    </w:p>
    <w:p w:rsidR="00FC59D4" w:rsidRPr="0098337B" w:rsidRDefault="00FC59D4" w:rsidP="00F854D3">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sz w:val="32"/>
          <w:szCs w:val="32"/>
        </w:rPr>
        <w:t>2</w:t>
      </w:r>
      <w:r w:rsidRPr="0098337B">
        <w:rPr>
          <w:rFonts w:ascii="仿宋_GB2312" w:eastAsia="仿宋_GB2312" w:hAnsi="Arial" w:cs="Arial" w:hint="eastAsia"/>
          <w:sz w:val="32"/>
          <w:szCs w:val="32"/>
        </w:rPr>
        <w:t>．部门收入总表</w:t>
      </w:r>
    </w:p>
    <w:p w:rsidR="00FC59D4" w:rsidRPr="0098337B" w:rsidRDefault="00FC59D4" w:rsidP="00F854D3">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sz w:val="32"/>
          <w:szCs w:val="32"/>
        </w:rPr>
        <w:t>3</w:t>
      </w:r>
      <w:r w:rsidRPr="0098337B">
        <w:rPr>
          <w:rFonts w:ascii="仿宋_GB2312" w:eastAsia="仿宋_GB2312" w:hAnsi="Arial" w:cs="Arial" w:hint="eastAsia"/>
          <w:sz w:val="32"/>
          <w:szCs w:val="32"/>
        </w:rPr>
        <w:t>．部门支出总表</w:t>
      </w:r>
    </w:p>
    <w:p w:rsidR="00FC59D4" w:rsidRPr="0098337B" w:rsidRDefault="00FC59D4" w:rsidP="00F854D3">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sz w:val="32"/>
          <w:szCs w:val="32"/>
        </w:rPr>
        <w:t>4</w:t>
      </w:r>
      <w:r w:rsidRPr="0098337B">
        <w:rPr>
          <w:rFonts w:ascii="仿宋_GB2312" w:eastAsia="仿宋_GB2312" w:hAnsi="Arial" w:cs="Arial" w:hint="eastAsia"/>
          <w:sz w:val="32"/>
          <w:szCs w:val="32"/>
        </w:rPr>
        <w:t>．财政拨款收支总表</w:t>
      </w:r>
    </w:p>
    <w:p w:rsidR="00FC59D4" w:rsidRPr="0098337B" w:rsidRDefault="00FC59D4" w:rsidP="00F854D3">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sz w:val="32"/>
          <w:szCs w:val="32"/>
        </w:rPr>
        <w:t>5</w:t>
      </w:r>
      <w:r w:rsidRPr="0098337B">
        <w:rPr>
          <w:rFonts w:ascii="仿宋_GB2312" w:eastAsia="仿宋_GB2312" w:hAnsi="Arial" w:cs="Arial" w:hint="eastAsia"/>
          <w:sz w:val="32"/>
          <w:szCs w:val="32"/>
        </w:rPr>
        <w:t>．一般公共预算支出表（按功能科目分类）</w:t>
      </w:r>
    </w:p>
    <w:p w:rsidR="00FC59D4" w:rsidRPr="0098337B" w:rsidRDefault="00FC59D4" w:rsidP="00F854D3">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sz w:val="32"/>
          <w:szCs w:val="32"/>
        </w:rPr>
        <w:t>6</w:t>
      </w:r>
      <w:r w:rsidRPr="0098337B">
        <w:rPr>
          <w:rFonts w:ascii="仿宋_GB2312" w:eastAsia="仿宋_GB2312" w:hAnsi="Arial" w:cs="Arial" w:hint="eastAsia"/>
          <w:sz w:val="32"/>
          <w:szCs w:val="32"/>
        </w:rPr>
        <w:t>．一般公共预算支出表（按</w:t>
      </w:r>
      <w:r>
        <w:rPr>
          <w:rFonts w:ascii="仿宋_GB2312" w:eastAsia="仿宋_GB2312" w:hAnsi="Arial" w:cs="Arial" w:hint="eastAsia"/>
          <w:sz w:val="32"/>
          <w:szCs w:val="32"/>
        </w:rPr>
        <w:t>部门</w:t>
      </w:r>
      <w:r w:rsidRPr="0098337B">
        <w:rPr>
          <w:rFonts w:ascii="仿宋_GB2312" w:eastAsia="仿宋_GB2312" w:hAnsi="Arial" w:cs="Arial" w:hint="eastAsia"/>
          <w:sz w:val="32"/>
          <w:szCs w:val="32"/>
        </w:rPr>
        <w:t>经济科目分类）</w:t>
      </w:r>
    </w:p>
    <w:p w:rsidR="00FC59D4" w:rsidRPr="0098337B" w:rsidRDefault="00FC59D4" w:rsidP="00F854D3">
      <w:pPr>
        <w:spacing w:line="500" w:lineRule="exact"/>
        <w:ind w:leftChars="338" w:left="992" w:rightChars="-27" w:right="-57" w:hangingChars="88" w:hanging="282"/>
        <w:rPr>
          <w:rFonts w:ascii="仿宋_GB2312" w:eastAsia="仿宋_GB2312" w:hAnsi="Arial" w:cs="Arial"/>
          <w:sz w:val="32"/>
          <w:szCs w:val="32"/>
        </w:rPr>
      </w:pPr>
      <w:r w:rsidRPr="00DF6FAC">
        <w:rPr>
          <w:rFonts w:ascii="仿宋_GB2312" w:eastAsia="仿宋_GB2312" w:hAnsi="Arial" w:cs="Arial"/>
          <w:sz w:val="32"/>
          <w:szCs w:val="32"/>
        </w:rPr>
        <w:t>7</w:t>
      </w:r>
      <w:r w:rsidRPr="00DF6FAC">
        <w:rPr>
          <w:rFonts w:ascii="仿宋_GB2312" w:eastAsia="仿宋_GB2312" w:hAnsi="Arial" w:cs="Arial" w:hint="eastAsia"/>
          <w:sz w:val="32"/>
          <w:szCs w:val="32"/>
        </w:rPr>
        <w:t>．一般公共预算支出表</w:t>
      </w:r>
      <w:r w:rsidRPr="00DF6FAC">
        <w:rPr>
          <w:rFonts w:ascii="仿宋_GB2312" w:eastAsia="仿宋_GB2312" w:hAnsi="Arial" w:cs="Arial"/>
          <w:sz w:val="32"/>
          <w:szCs w:val="32"/>
        </w:rPr>
        <w:t>(</w:t>
      </w:r>
      <w:r w:rsidRPr="00DF6FAC">
        <w:rPr>
          <w:rFonts w:ascii="仿宋_GB2312" w:eastAsia="仿宋_GB2312" w:hAnsi="Arial" w:cs="Arial" w:hint="eastAsia"/>
          <w:sz w:val="32"/>
          <w:szCs w:val="32"/>
        </w:rPr>
        <w:t>按政府经济科目分类）</w:t>
      </w:r>
    </w:p>
    <w:p w:rsidR="00FC59D4" w:rsidRPr="0098337B" w:rsidRDefault="00FC59D4" w:rsidP="00F854D3">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sz w:val="32"/>
          <w:szCs w:val="32"/>
        </w:rPr>
        <w:t>8</w:t>
      </w:r>
      <w:r w:rsidRPr="0098337B">
        <w:rPr>
          <w:rFonts w:ascii="仿宋_GB2312" w:eastAsia="仿宋_GB2312" w:hAnsi="Arial" w:cs="Arial" w:hint="eastAsia"/>
          <w:sz w:val="32"/>
          <w:szCs w:val="32"/>
        </w:rPr>
        <w:t>．一般公共预算基本支出表</w:t>
      </w:r>
    </w:p>
    <w:p w:rsidR="00FC59D4" w:rsidRPr="0098337B" w:rsidRDefault="00FC59D4" w:rsidP="00F854D3">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sz w:val="32"/>
          <w:szCs w:val="32"/>
        </w:rPr>
        <w:t>9</w:t>
      </w:r>
      <w:r w:rsidRPr="0098337B">
        <w:rPr>
          <w:rFonts w:ascii="仿宋_GB2312" w:eastAsia="仿宋_GB2312" w:hAnsi="Arial" w:cs="Arial" w:hint="eastAsia"/>
          <w:sz w:val="32"/>
          <w:szCs w:val="32"/>
        </w:rPr>
        <w:t>．政府性基金预算支出表</w:t>
      </w:r>
    </w:p>
    <w:p w:rsidR="00FC59D4" w:rsidRPr="0098337B" w:rsidRDefault="00FC59D4" w:rsidP="00F854D3">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sz w:val="32"/>
          <w:szCs w:val="32"/>
        </w:rPr>
        <w:t>10</w:t>
      </w:r>
      <w:r w:rsidRPr="0098337B">
        <w:rPr>
          <w:rFonts w:ascii="仿宋_GB2312" w:eastAsia="仿宋_GB2312" w:hAnsi="Arial" w:cs="Arial" w:hint="eastAsia"/>
          <w:sz w:val="32"/>
          <w:szCs w:val="32"/>
        </w:rPr>
        <w:t>．“三公”经费支出表</w:t>
      </w:r>
    </w:p>
    <w:p w:rsidR="00FC59D4" w:rsidRPr="00DF6FAC" w:rsidRDefault="00FC59D4" w:rsidP="00F854D3">
      <w:pPr>
        <w:spacing w:line="500" w:lineRule="exact"/>
        <w:ind w:leftChars="338" w:left="992" w:rightChars="-27" w:right="-57" w:hangingChars="88" w:hanging="282"/>
        <w:rPr>
          <w:rFonts w:ascii="仿宋_GB2312" w:eastAsia="仿宋_GB2312" w:hAnsi="Arial" w:cs="Arial"/>
          <w:sz w:val="32"/>
          <w:szCs w:val="32"/>
        </w:rPr>
      </w:pPr>
      <w:r w:rsidRPr="00CF512C">
        <w:rPr>
          <w:rFonts w:ascii="仿宋_GB2312" w:eastAsia="仿宋_GB2312" w:hAnsi="Arial" w:cs="Arial"/>
          <w:sz w:val="32"/>
          <w:szCs w:val="32"/>
        </w:rPr>
        <w:t>11</w:t>
      </w:r>
      <w:r w:rsidRPr="00CF512C">
        <w:rPr>
          <w:rFonts w:ascii="仿宋_GB2312" w:eastAsia="仿宋_GB2312" w:hAnsi="Arial" w:cs="Arial" w:hint="eastAsia"/>
          <w:sz w:val="32"/>
          <w:szCs w:val="32"/>
        </w:rPr>
        <w:t>．国有资本经营预算支出情况表</w:t>
      </w:r>
    </w:p>
    <w:p w:rsidR="00FC59D4" w:rsidRPr="002664B3" w:rsidRDefault="00FC59D4" w:rsidP="00F854D3">
      <w:pPr>
        <w:widowControl/>
        <w:shd w:val="clear" w:color="auto" w:fill="FFFFFF"/>
        <w:spacing w:line="525" w:lineRule="atLeast"/>
        <w:ind w:left="1" w:rightChars="-27" w:right="-57" w:firstLineChars="200" w:firstLine="643"/>
        <w:rPr>
          <w:rFonts w:ascii="黑体" w:eastAsia="黑体" w:hAnsi="仿宋" w:cs="宋体"/>
          <w:b/>
          <w:bCs/>
          <w:color w:val="333333"/>
          <w:kern w:val="0"/>
          <w:sz w:val="32"/>
        </w:rPr>
      </w:pPr>
      <w:r w:rsidRPr="00031BDC">
        <w:rPr>
          <w:rFonts w:ascii="黑体" w:eastAsia="黑体" w:hAnsi="仿宋" w:cs="宋体" w:hint="eastAsia"/>
          <w:b/>
          <w:bCs/>
          <w:color w:val="333333"/>
          <w:kern w:val="0"/>
          <w:sz w:val="32"/>
        </w:rPr>
        <w:t>第三部分：</w:t>
      </w:r>
      <w:r>
        <w:rPr>
          <w:rFonts w:ascii="黑体" w:eastAsia="黑体" w:hAnsi="仿宋" w:cs="宋体"/>
          <w:b/>
          <w:bCs/>
          <w:color w:val="333333"/>
          <w:kern w:val="0"/>
          <w:sz w:val="32"/>
        </w:rPr>
        <w:t>2020</w:t>
      </w:r>
      <w:r w:rsidRPr="00031BDC">
        <w:rPr>
          <w:rFonts w:ascii="黑体" w:eastAsia="黑体" w:hAnsi="仿宋" w:cs="宋体" w:hint="eastAsia"/>
          <w:b/>
          <w:bCs/>
          <w:color w:val="333333"/>
          <w:kern w:val="0"/>
          <w:sz w:val="32"/>
        </w:rPr>
        <w:t>年部门预算</w:t>
      </w:r>
      <w:r w:rsidRPr="002664B3">
        <w:rPr>
          <w:rFonts w:ascii="黑体" w:eastAsia="黑体" w:hAnsi="仿宋" w:cs="宋体" w:hint="eastAsia"/>
          <w:b/>
          <w:bCs/>
          <w:color w:val="333333"/>
          <w:kern w:val="0"/>
          <w:sz w:val="32"/>
        </w:rPr>
        <w:t>情况说明</w:t>
      </w:r>
    </w:p>
    <w:p w:rsidR="00FC59D4" w:rsidRPr="006E1ACC" w:rsidRDefault="00FC59D4" w:rsidP="00F854D3">
      <w:pPr>
        <w:widowControl/>
        <w:shd w:val="clear" w:color="auto" w:fill="FFFFFF"/>
        <w:spacing w:line="525" w:lineRule="atLeast"/>
        <w:ind w:rightChars="-27" w:right="-57" w:firstLineChars="200" w:firstLine="640"/>
        <w:rPr>
          <w:rFonts w:ascii="仿宋_GB2312" w:eastAsia="仿宋_GB2312" w:hAnsi="宋体" w:cs="宋体"/>
          <w:color w:val="333333"/>
          <w:kern w:val="0"/>
          <w:szCs w:val="21"/>
        </w:rPr>
      </w:pPr>
      <w:r w:rsidRPr="006E1ACC">
        <w:rPr>
          <w:rFonts w:ascii="仿宋_GB2312" w:eastAsia="仿宋_GB2312" w:hAnsi="仿宋" w:cs="宋体" w:hint="eastAsia"/>
          <w:color w:val="000000"/>
          <w:kern w:val="0"/>
          <w:sz w:val="32"/>
          <w:szCs w:val="32"/>
        </w:rPr>
        <w:lastRenderedPageBreak/>
        <w:t>一、</w:t>
      </w:r>
      <w:r>
        <w:rPr>
          <w:rFonts w:ascii="仿宋_GB2312" w:eastAsia="仿宋_GB2312" w:hAnsi="仿宋" w:cs="宋体"/>
          <w:color w:val="000000"/>
          <w:kern w:val="0"/>
          <w:sz w:val="32"/>
          <w:szCs w:val="32"/>
        </w:rPr>
        <w:t>2020</w:t>
      </w:r>
      <w:r w:rsidRPr="006E1ACC">
        <w:rPr>
          <w:rFonts w:ascii="仿宋_GB2312" w:eastAsia="仿宋_GB2312" w:hAnsi="仿宋" w:cs="宋体" w:hint="eastAsia"/>
          <w:color w:val="000000"/>
          <w:kern w:val="0"/>
          <w:sz w:val="32"/>
          <w:szCs w:val="32"/>
        </w:rPr>
        <w:t>年</w:t>
      </w:r>
      <w:r w:rsidRPr="006E1ACC">
        <w:rPr>
          <w:rFonts w:ascii="仿宋_GB2312" w:eastAsia="仿宋_GB2312" w:hAnsi="黑体" w:hint="eastAsia"/>
          <w:color w:val="333333"/>
          <w:kern w:val="0"/>
          <w:sz w:val="32"/>
          <w:szCs w:val="32"/>
        </w:rPr>
        <w:t>部门</w:t>
      </w:r>
      <w:r w:rsidRPr="006E1ACC">
        <w:rPr>
          <w:rFonts w:ascii="仿宋_GB2312" w:eastAsia="仿宋_GB2312" w:hAnsi="仿宋" w:cs="宋体" w:hint="eastAsia"/>
          <w:color w:val="000000"/>
          <w:kern w:val="0"/>
          <w:sz w:val="32"/>
          <w:szCs w:val="32"/>
        </w:rPr>
        <w:t>收支总体预算情况</w:t>
      </w:r>
    </w:p>
    <w:p w:rsidR="00FC59D4" w:rsidRPr="006E1ACC" w:rsidRDefault="00FC59D4" w:rsidP="00F854D3">
      <w:pPr>
        <w:spacing w:line="500" w:lineRule="exact"/>
        <w:ind w:rightChars="-27" w:right="-57" w:firstLineChars="200" w:firstLine="640"/>
        <w:rPr>
          <w:rFonts w:ascii="仿宋_GB2312" w:eastAsia="仿宋_GB2312" w:hAnsi="仿宋" w:cs="宋体"/>
          <w:color w:val="000000"/>
          <w:kern w:val="0"/>
          <w:sz w:val="32"/>
          <w:szCs w:val="32"/>
        </w:rPr>
      </w:pPr>
      <w:r w:rsidRPr="006E1ACC">
        <w:rPr>
          <w:rFonts w:ascii="仿宋_GB2312" w:eastAsia="仿宋_GB2312" w:hAnsi="仿宋" w:cs="宋体" w:hint="eastAsia"/>
          <w:color w:val="000000"/>
          <w:kern w:val="0"/>
          <w:sz w:val="32"/>
          <w:szCs w:val="32"/>
        </w:rPr>
        <w:t>二、</w:t>
      </w:r>
      <w:r>
        <w:rPr>
          <w:rFonts w:ascii="仿宋_GB2312" w:eastAsia="仿宋_GB2312" w:hAnsi="仿宋" w:cs="宋体"/>
          <w:color w:val="000000"/>
          <w:kern w:val="0"/>
          <w:sz w:val="32"/>
          <w:szCs w:val="32"/>
        </w:rPr>
        <w:t>2020</w:t>
      </w:r>
      <w:r>
        <w:rPr>
          <w:rFonts w:ascii="仿宋_GB2312" w:eastAsia="仿宋_GB2312" w:hAnsi="仿宋" w:cs="宋体" w:hint="eastAsia"/>
          <w:color w:val="000000"/>
          <w:kern w:val="0"/>
          <w:sz w:val="32"/>
          <w:szCs w:val="32"/>
        </w:rPr>
        <w:t>年部门财政拨款收支预算情况</w:t>
      </w:r>
    </w:p>
    <w:p w:rsidR="00FC59D4" w:rsidRPr="006E1ACC" w:rsidRDefault="00FC59D4" w:rsidP="00F854D3">
      <w:pPr>
        <w:spacing w:line="500" w:lineRule="exact"/>
        <w:ind w:rightChars="-27" w:right="-57" w:firstLineChars="200" w:firstLine="640"/>
        <w:rPr>
          <w:rFonts w:ascii="仿宋_GB2312" w:eastAsia="仿宋_GB2312" w:hAnsi="仿宋" w:cs="宋体"/>
          <w:color w:val="000000"/>
          <w:kern w:val="0"/>
          <w:sz w:val="32"/>
          <w:szCs w:val="32"/>
        </w:rPr>
      </w:pPr>
      <w:r w:rsidRPr="006E1ACC">
        <w:rPr>
          <w:rFonts w:ascii="仿宋_GB2312" w:eastAsia="仿宋_GB2312" w:hAnsi="仿宋" w:cs="宋体" w:hint="eastAsia"/>
          <w:color w:val="000000"/>
          <w:kern w:val="0"/>
          <w:sz w:val="32"/>
          <w:szCs w:val="32"/>
        </w:rPr>
        <w:t>三、</w:t>
      </w:r>
      <w:r>
        <w:rPr>
          <w:rFonts w:ascii="仿宋_GB2312" w:eastAsia="仿宋_GB2312" w:hAnsi="仿宋" w:cs="宋体"/>
          <w:color w:val="000000"/>
          <w:kern w:val="0"/>
          <w:sz w:val="32"/>
          <w:szCs w:val="32"/>
        </w:rPr>
        <w:t>2020</w:t>
      </w:r>
      <w:r w:rsidRPr="006E1ACC">
        <w:rPr>
          <w:rFonts w:ascii="仿宋_GB2312" w:eastAsia="仿宋_GB2312" w:hAnsi="仿宋" w:cs="宋体" w:hint="eastAsia"/>
          <w:color w:val="000000"/>
          <w:kern w:val="0"/>
          <w:sz w:val="32"/>
          <w:szCs w:val="32"/>
        </w:rPr>
        <w:t>年政府性基金预算支出预算情况</w:t>
      </w:r>
    </w:p>
    <w:p w:rsidR="00FC59D4" w:rsidRPr="006E1ACC" w:rsidRDefault="00FC59D4" w:rsidP="00F854D3">
      <w:pPr>
        <w:widowControl/>
        <w:shd w:val="clear" w:color="auto" w:fill="FFFFFF"/>
        <w:spacing w:line="525" w:lineRule="atLeast"/>
        <w:ind w:rightChars="-27" w:right="-57" w:firstLineChars="200" w:firstLine="640"/>
        <w:rPr>
          <w:rFonts w:ascii="仿宋_GB2312" w:eastAsia="仿宋_GB2312" w:hAnsi="宋体" w:cs="宋体"/>
          <w:color w:val="333333"/>
          <w:kern w:val="0"/>
          <w:szCs w:val="21"/>
        </w:rPr>
      </w:pPr>
      <w:r w:rsidRPr="006E1ACC">
        <w:rPr>
          <w:rFonts w:ascii="仿宋_GB2312" w:eastAsia="仿宋_GB2312" w:hAnsi="仿宋" w:cs="宋体" w:hint="eastAsia"/>
          <w:color w:val="000000"/>
          <w:kern w:val="0"/>
          <w:sz w:val="32"/>
          <w:szCs w:val="32"/>
        </w:rPr>
        <w:t>四、</w:t>
      </w:r>
      <w:r>
        <w:rPr>
          <w:rFonts w:ascii="仿宋_GB2312" w:eastAsia="仿宋_GB2312" w:hAnsi="仿宋" w:cs="宋体"/>
          <w:color w:val="000000"/>
          <w:kern w:val="0"/>
          <w:sz w:val="32"/>
          <w:szCs w:val="32"/>
        </w:rPr>
        <w:t>2020</w:t>
      </w:r>
      <w:r w:rsidRPr="006E1ACC">
        <w:rPr>
          <w:rFonts w:ascii="仿宋_GB2312" w:eastAsia="仿宋_GB2312" w:hAnsi="仿宋" w:cs="宋体" w:hint="eastAsia"/>
          <w:color w:val="000000"/>
          <w:kern w:val="0"/>
          <w:sz w:val="32"/>
          <w:szCs w:val="32"/>
        </w:rPr>
        <w:t>年部门预算安排的“三公”经费预算情况</w:t>
      </w:r>
    </w:p>
    <w:p w:rsidR="00FC59D4" w:rsidRPr="006E1ACC" w:rsidRDefault="00FC59D4" w:rsidP="00F854D3">
      <w:pPr>
        <w:widowControl/>
        <w:shd w:val="clear" w:color="auto" w:fill="FFFFFF"/>
        <w:spacing w:line="525" w:lineRule="atLeast"/>
        <w:ind w:rightChars="-27" w:right="-57" w:firstLineChars="200" w:firstLine="640"/>
        <w:rPr>
          <w:rFonts w:ascii="仿宋_GB2312" w:eastAsia="仿宋_GB2312" w:hAnsi="仿宋" w:cs="宋体"/>
          <w:color w:val="333333"/>
          <w:kern w:val="0"/>
          <w:sz w:val="32"/>
          <w:szCs w:val="32"/>
        </w:rPr>
      </w:pPr>
      <w:r w:rsidRPr="006E1ACC">
        <w:rPr>
          <w:rFonts w:ascii="仿宋_GB2312" w:eastAsia="仿宋_GB2312" w:hAnsi="仿宋" w:cs="宋体" w:hint="eastAsia"/>
          <w:color w:val="000000"/>
          <w:kern w:val="0"/>
          <w:sz w:val="32"/>
          <w:szCs w:val="32"/>
        </w:rPr>
        <w:t>五、</w:t>
      </w:r>
      <w:r w:rsidRPr="006E1ACC">
        <w:rPr>
          <w:rFonts w:ascii="仿宋_GB2312" w:eastAsia="仿宋_GB2312" w:hAnsi="仿宋" w:cs="宋体" w:hint="eastAsia"/>
          <w:color w:val="333333"/>
          <w:kern w:val="0"/>
          <w:sz w:val="32"/>
          <w:szCs w:val="32"/>
        </w:rPr>
        <w:t>其</w:t>
      </w:r>
      <w:r w:rsidRPr="006E1ACC">
        <w:rPr>
          <w:rFonts w:ascii="仿宋_GB2312" w:eastAsia="仿宋_GB2312" w:hAnsi="仿宋" w:cs="宋体" w:hint="eastAsia"/>
          <w:color w:val="000000"/>
          <w:kern w:val="0"/>
          <w:sz w:val="32"/>
          <w:szCs w:val="32"/>
        </w:rPr>
        <w:t>他情况说明</w:t>
      </w:r>
    </w:p>
    <w:p w:rsidR="00FC59D4" w:rsidRPr="00031BDC" w:rsidRDefault="00FC59D4" w:rsidP="00F854D3">
      <w:pPr>
        <w:widowControl/>
        <w:shd w:val="clear" w:color="auto" w:fill="FFFFFF"/>
        <w:spacing w:line="525" w:lineRule="atLeast"/>
        <w:ind w:rightChars="-27" w:right="-57" w:firstLineChars="200" w:firstLine="643"/>
        <w:rPr>
          <w:rFonts w:ascii="黑体" w:eastAsia="黑体" w:hAnsi="仿宋" w:cs="宋体"/>
          <w:b/>
          <w:color w:val="333333"/>
          <w:kern w:val="0"/>
          <w:sz w:val="32"/>
          <w:szCs w:val="32"/>
        </w:rPr>
      </w:pPr>
      <w:r w:rsidRPr="00031BDC">
        <w:rPr>
          <w:rFonts w:ascii="黑体" w:eastAsia="黑体" w:hAnsi="仿宋" w:cs="宋体" w:hint="eastAsia"/>
          <w:b/>
          <w:bCs/>
          <w:color w:val="333333"/>
          <w:kern w:val="0"/>
          <w:sz w:val="32"/>
        </w:rPr>
        <w:t>第四部分：专业名词解释</w:t>
      </w:r>
    </w:p>
    <w:p w:rsidR="00FC59D4" w:rsidRDefault="00FC59D4" w:rsidP="00F854D3">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4D7A24" w:rsidRDefault="00D553B4" w:rsidP="00D553B4">
      <w:pPr>
        <w:widowControl/>
        <w:shd w:val="clear" w:color="auto" w:fill="FFFFFF"/>
        <w:spacing w:line="525" w:lineRule="atLeast"/>
        <w:ind w:rightChars="-27" w:right="-57"/>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 xml:space="preserve">   </w:t>
      </w:r>
    </w:p>
    <w:p w:rsidR="00FC59D4" w:rsidRPr="004D7A24" w:rsidRDefault="004D7A24" w:rsidP="00D553B4">
      <w:pPr>
        <w:widowControl/>
        <w:shd w:val="clear" w:color="auto" w:fill="FFFFFF"/>
        <w:spacing w:line="525" w:lineRule="atLeast"/>
        <w:ind w:rightChars="-27" w:right="-57"/>
        <w:rPr>
          <w:rFonts w:ascii="仿宋" w:eastAsia="仿宋" w:hAnsi="仿宋" w:cs="宋体"/>
          <w:color w:val="333333"/>
          <w:kern w:val="0"/>
          <w:sz w:val="32"/>
          <w:szCs w:val="32"/>
        </w:rPr>
      </w:pPr>
      <w:r>
        <w:rPr>
          <w:rFonts w:ascii="仿宋" w:eastAsia="仿宋" w:hAnsi="仿宋" w:cs="宋体" w:hint="eastAsia"/>
          <w:color w:val="333333"/>
          <w:kern w:val="0"/>
          <w:sz w:val="32"/>
          <w:szCs w:val="32"/>
        </w:rPr>
        <w:t xml:space="preserve">    </w:t>
      </w:r>
      <w:r w:rsidR="00FC59D4" w:rsidRPr="00A064AD">
        <w:rPr>
          <w:rFonts w:ascii="黑体" w:eastAsia="黑体" w:hAnsi="仿宋" w:cs="宋体" w:hint="eastAsia"/>
          <w:b/>
          <w:bCs/>
          <w:color w:val="333333"/>
          <w:kern w:val="0"/>
          <w:sz w:val="32"/>
          <w:szCs w:val="32"/>
        </w:rPr>
        <w:t>第一部分：部门概况</w:t>
      </w:r>
    </w:p>
    <w:p w:rsidR="00FC59D4" w:rsidRPr="00C94930" w:rsidRDefault="00FC59D4" w:rsidP="00F854D3">
      <w:pPr>
        <w:widowControl/>
        <w:wordWrap w:val="0"/>
        <w:spacing w:line="555" w:lineRule="atLeast"/>
        <w:ind w:rightChars="-27" w:right="-57" w:firstLineChars="196" w:firstLine="630"/>
        <w:rPr>
          <w:rFonts w:ascii="黑体" w:eastAsia="黑体" w:hAnsi="黑体"/>
          <w:b/>
          <w:color w:val="333333"/>
          <w:kern w:val="0"/>
          <w:sz w:val="32"/>
          <w:szCs w:val="32"/>
        </w:rPr>
      </w:pPr>
      <w:r w:rsidRPr="00C94930">
        <w:rPr>
          <w:rFonts w:ascii="黑体" w:eastAsia="黑体" w:hAnsi="黑体" w:hint="eastAsia"/>
          <w:b/>
          <w:color w:val="333333"/>
          <w:kern w:val="0"/>
          <w:sz w:val="32"/>
          <w:szCs w:val="32"/>
        </w:rPr>
        <w:t>一、基本情况</w:t>
      </w:r>
      <w:r>
        <w:rPr>
          <w:rFonts w:ascii="黑体" w:eastAsia="黑体" w:hAnsi="黑体" w:hint="eastAsia"/>
          <w:b/>
          <w:color w:val="333333"/>
          <w:kern w:val="0"/>
          <w:sz w:val="32"/>
          <w:szCs w:val="32"/>
        </w:rPr>
        <w:t>（部门主要职责</w:t>
      </w:r>
      <w:r w:rsidRPr="00BE4BC4">
        <w:rPr>
          <w:rFonts w:ascii="黑体" w:eastAsia="黑体" w:hAnsi="黑体" w:hint="eastAsia"/>
          <w:b/>
          <w:color w:val="333333"/>
          <w:kern w:val="0"/>
          <w:sz w:val="32"/>
          <w:szCs w:val="32"/>
        </w:rPr>
        <w:t>）</w:t>
      </w:r>
    </w:p>
    <w:p w:rsidR="00FC59D4" w:rsidRPr="00D43F46" w:rsidRDefault="00FC59D4" w:rsidP="00F854D3">
      <w:pPr>
        <w:widowControl/>
        <w:shd w:val="clear" w:color="auto" w:fill="FFFFFF"/>
        <w:spacing w:line="525" w:lineRule="atLeast"/>
        <w:ind w:rightChars="-27" w:right="-57" w:firstLineChars="200" w:firstLine="640"/>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根据《中共梧州市委员会</w:t>
      </w:r>
      <w:r>
        <w:rPr>
          <w:rFonts w:ascii="仿宋_GB2312" w:eastAsia="仿宋_GB2312" w:hAnsi="Times New Roman"/>
          <w:color w:val="333333"/>
          <w:kern w:val="0"/>
          <w:sz w:val="32"/>
          <w:szCs w:val="32"/>
        </w:rPr>
        <w:t xml:space="preserve"> </w:t>
      </w:r>
      <w:r w:rsidRPr="00D43F46">
        <w:rPr>
          <w:rFonts w:ascii="仿宋_GB2312" w:eastAsia="仿宋_GB2312" w:hAnsi="Times New Roman" w:hint="eastAsia"/>
          <w:color w:val="333333"/>
          <w:kern w:val="0"/>
          <w:sz w:val="32"/>
          <w:szCs w:val="32"/>
        </w:rPr>
        <w:t>梧州市人民政府关于市委市政府机构设置的通知》（梧发〔</w:t>
      </w:r>
      <w:r w:rsidRPr="00D43F46">
        <w:rPr>
          <w:rFonts w:ascii="仿宋_GB2312" w:eastAsia="仿宋_GB2312" w:hAnsi="Times New Roman"/>
          <w:color w:val="333333"/>
          <w:kern w:val="0"/>
          <w:sz w:val="32"/>
          <w:szCs w:val="32"/>
        </w:rPr>
        <w:t>2019</w:t>
      </w:r>
      <w:r w:rsidRPr="00D43F46">
        <w:rPr>
          <w:rFonts w:ascii="仿宋_GB2312" w:eastAsia="仿宋_GB2312" w:hAnsi="Times New Roman" w:hint="eastAsia"/>
          <w:color w:val="333333"/>
          <w:kern w:val="0"/>
          <w:sz w:val="32"/>
          <w:szCs w:val="32"/>
        </w:rPr>
        <w:t>〕</w:t>
      </w:r>
      <w:r w:rsidRPr="00D43F46">
        <w:rPr>
          <w:rFonts w:ascii="仿宋_GB2312" w:eastAsia="仿宋_GB2312" w:hAnsi="Times New Roman"/>
          <w:color w:val="333333"/>
          <w:kern w:val="0"/>
          <w:sz w:val="32"/>
          <w:szCs w:val="32"/>
        </w:rPr>
        <w:t>1</w:t>
      </w:r>
      <w:r w:rsidRPr="00D43F46">
        <w:rPr>
          <w:rFonts w:ascii="仿宋_GB2312" w:eastAsia="仿宋_GB2312" w:hAnsi="Times New Roman" w:hint="eastAsia"/>
          <w:color w:val="333333"/>
          <w:kern w:val="0"/>
          <w:sz w:val="32"/>
          <w:szCs w:val="32"/>
        </w:rPr>
        <w:t>号），设</w:t>
      </w:r>
      <w:r>
        <w:rPr>
          <w:rFonts w:ascii="仿宋_GB2312" w:eastAsia="仿宋_GB2312" w:hAnsi="Times New Roman" w:hint="eastAsia"/>
          <w:color w:val="333333"/>
          <w:kern w:val="0"/>
          <w:sz w:val="32"/>
          <w:szCs w:val="32"/>
        </w:rPr>
        <w:t>置梧州市农业农村局，是市人民政府工作部门。梧州市农业农村局及其直</w:t>
      </w:r>
      <w:r w:rsidRPr="00D43F46">
        <w:rPr>
          <w:rFonts w:ascii="仿宋_GB2312" w:eastAsia="仿宋_GB2312" w:hAnsi="Times New Roman" w:hint="eastAsia"/>
          <w:color w:val="333333"/>
          <w:kern w:val="0"/>
          <w:sz w:val="32"/>
          <w:szCs w:val="32"/>
        </w:rPr>
        <w:t>属二层机构主要职责：</w:t>
      </w:r>
    </w:p>
    <w:p w:rsidR="00FC59D4" w:rsidRPr="001B5939" w:rsidRDefault="00FC59D4" w:rsidP="00F854D3">
      <w:pPr>
        <w:spacing w:line="560" w:lineRule="exact"/>
        <w:ind w:firstLineChars="200" w:firstLine="640"/>
        <w:jc w:val="left"/>
        <w:rPr>
          <w:rFonts w:ascii="仿宋_GB2312" w:eastAsia="仿宋_GB2312" w:hAnsi="Times New Roman"/>
          <w:color w:val="333333"/>
          <w:kern w:val="0"/>
          <w:sz w:val="32"/>
          <w:szCs w:val="32"/>
        </w:rPr>
      </w:pPr>
      <w:r w:rsidRPr="001B5939">
        <w:rPr>
          <w:rFonts w:ascii="仿宋_GB2312" w:eastAsia="仿宋_GB2312" w:hAnsi="Times New Roman" w:hint="eastAsia"/>
          <w:color w:val="333333"/>
          <w:kern w:val="0"/>
          <w:sz w:val="32"/>
          <w:szCs w:val="32"/>
        </w:rPr>
        <w:t>（一）研究并组织实施全市</w:t>
      </w:r>
      <w:r w:rsidRPr="001B5939">
        <w:rPr>
          <w:rFonts w:ascii="仿宋_GB2312" w:eastAsia="仿宋_GB2312" w:hAnsi="Times New Roman"/>
          <w:color w:val="333333"/>
          <w:kern w:val="0"/>
          <w:sz w:val="32"/>
          <w:szCs w:val="32"/>
        </w:rPr>
        <w:t>“</w:t>
      </w:r>
      <w:r w:rsidRPr="001B5939">
        <w:rPr>
          <w:rFonts w:ascii="仿宋_GB2312" w:eastAsia="仿宋_GB2312" w:hAnsi="Times New Roman" w:hint="eastAsia"/>
          <w:color w:val="333333"/>
          <w:kern w:val="0"/>
          <w:sz w:val="32"/>
          <w:szCs w:val="32"/>
        </w:rPr>
        <w:t>三农</w:t>
      </w:r>
      <w:r w:rsidRPr="001B5939">
        <w:rPr>
          <w:rFonts w:ascii="仿宋_GB2312" w:eastAsia="仿宋_GB2312" w:hAnsi="Times New Roman"/>
          <w:color w:val="333333"/>
          <w:kern w:val="0"/>
          <w:sz w:val="32"/>
          <w:szCs w:val="32"/>
        </w:rPr>
        <w:t>”</w:t>
      </w:r>
      <w:r w:rsidRPr="001B5939">
        <w:rPr>
          <w:rFonts w:ascii="仿宋_GB2312" w:eastAsia="仿宋_GB2312" w:hAnsi="Times New Roman" w:hint="eastAsia"/>
          <w:color w:val="333333"/>
          <w:kern w:val="0"/>
          <w:sz w:val="32"/>
          <w:szCs w:val="32"/>
        </w:rPr>
        <w:t>工作的发展战略、中长期规划、重大政策、重大举措。组织开展全市农业农村改革发展重大问题的调查研究。</w:t>
      </w:r>
    </w:p>
    <w:p w:rsidR="00FC59D4" w:rsidRPr="001B5939" w:rsidRDefault="00FC59D4" w:rsidP="00F854D3">
      <w:pPr>
        <w:spacing w:line="560" w:lineRule="exact"/>
        <w:ind w:firstLineChars="200" w:firstLine="640"/>
        <w:jc w:val="left"/>
        <w:rPr>
          <w:rFonts w:ascii="仿宋_GB2312" w:eastAsia="仿宋_GB2312" w:hAnsi="Times New Roman"/>
          <w:color w:val="333333"/>
          <w:kern w:val="0"/>
          <w:sz w:val="32"/>
          <w:szCs w:val="32"/>
        </w:rPr>
      </w:pPr>
      <w:r w:rsidRPr="001B5939">
        <w:rPr>
          <w:rFonts w:ascii="仿宋_GB2312" w:eastAsia="仿宋_GB2312" w:hAnsi="Times New Roman" w:hint="eastAsia"/>
          <w:color w:val="333333"/>
          <w:kern w:val="0"/>
          <w:sz w:val="32"/>
          <w:szCs w:val="32"/>
        </w:rPr>
        <w:t>（二）负责提出全市农业地方立法项目的建议，起草有关地方性法规、规章草案和规范性文件。参与农业行政执法体系建设，指导全市农业综合执法。参与涉农的财税、价格、收储、金融保险、进出口等政策制定。</w:t>
      </w:r>
    </w:p>
    <w:p w:rsidR="00FC59D4" w:rsidRPr="001B5939" w:rsidRDefault="00FC59D4" w:rsidP="00F854D3">
      <w:pPr>
        <w:spacing w:line="560" w:lineRule="exact"/>
        <w:ind w:firstLineChars="200" w:firstLine="640"/>
        <w:jc w:val="left"/>
        <w:rPr>
          <w:rFonts w:ascii="仿宋_GB2312" w:eastAsia="仿宋_GB2312" w:hAnsi="Times New Roman"/>
          <w:color w:val="333333"/>
          <w:kern w:val="0"/>
          <w:sz w:val="32"/>
          <w:szCs w:val="32"/>
        </w:rPr>
      </w:pPr>
      <w:r w:rsidRPr="001B5939">
        <w:rPr>
          <w:rFonts w:ascii="仿宋_GB2312" w:eastAsia="仿宋_GB2312" w:hAnsi="Times New Roman" w:hint="eastAsia"/>
          <w:color w:val="333333"/>
          <w:kern w:val="0"/>
          <w:sz w:val="32"/>
          <w:szCs w:val="32"/>
        </w:rPr>
        <w:t>（三）统筹推动发展全市农村社会事业、农村公共服务、农村文化、农村基础设施和乡村治理。协调推进改善农村人</w:t>
      </w:r>
      <w:r w:rsidRPr="001B5939">
        <w:rPr>
          <w:rFonts w:ascii="仿宋_GB2312" w:eastAsia="仿宋_GB2312" w:hAnsi="Times New Roman" w:hint="eastAsia"/>
          <w:color w:val="333333"/>
          <w:kern w:val="0"/>
          <w:sz w:val="32"/>
          <w:szCs w:val="32"/>
        </w:rPr>
        <w:lastRenderedPageBreak/>
        <w:t>居环境。指导农村精神文明和优秀农耕文化建设。指导农业行业安全生产工作。</w:t>
      </w:r>
    </w:p>
    <w:p w:rsidR="00FC59D4" w:rsidRPr="001B5939" w:rsidRDefault="00FC59D4" w:rsidP="00F854D3">
      <w:pPr>
        <w:spacing w:line="560" w:lineRule="exact"/>
        <w:ind w:firstLineChars="200" w:firstLine="640"/>
        <w:jc w:val="left"/>
        <w:rPr>
          <w:rFonts w:ascii="仿宋_GB2312" w:eastAsia="仿宋_GB2312" w:hAnsi="Times New Roman"/>
          <w:color w:val="333333"/>
          <w:kern w:val="0"/>
          <w:sz w:val="32"/>
          <w:szCs w:val="32"/>
        </w:rPr>
      </w:pPr>
      <w:r w:rsidRPr="001B5939">
        <w:rPr>
          <w:rFonts w:ascii="仿宋_GB2312" w:eastAsia="仿宋_GB2312" w:hAnsi="Times New Roman" w:hint="eastAsia"/>
          <w:color w:val="333333"/>
          <w:kern w:val="0"/>
          <w:sz w:val="32"/>
          <w:szCs w:val="32"/>
        </w:rPr>
        <w:t>（四）拟订全市深化农村经济体制改革和巩固完善农村基本经营制度的政策并组织实施。负责农民承包地改革和管理有关工作。牵头负责农村集体产权制度改革，指导农村集体经济组织发展和集体资产管理工作。指导农民合作经济组织、农业社会化服务体系、新型农业经营主体建设与发展。指导农村有关改革试验区建设和美丽乡村建设。</w:t>
      </w:r>
    </w:p>
    <w:p w:rsidR="00FC59D4" w:rsidRPr="001B5939" w:rsidRDefault="00FC59D4" w:rsidP="00F854D3">
      <w:pPr>
        <w:spacing w:line="560" w:lineRule="exact"/>
        <w:ind w:firstLineChars="200" w:firstLine="640"/>
        <w:jc w:val="left"/>
        <w:rPr>
          <w:rFonts w:ascii="仿宋_GB2312" w:eastAsia="仿宋_GB2312" w:hAnsi="Times New Roman"/>
          <w:color w:val="333333"/>
          <w:kern w:val="0"/>
          <w:sz w:val="32"/>
          <w:szCs w:val="32"/>
        </w:rPr>
      </w:pPr>
      <w:r w:rsidRPr="001B5939">
        <w:rPr>
          <w:rFonts w:ascii="仿宋_GB2312" w:eastAsia="仿宋_GB2312" w:hAnsi="Times New Roman" w:hint="eastAsia"/>
          <w:color w:val="333333"/>
          <w:kern w:val="0"/>
          <w:sz w:val="32"/>
          <w:szCs w:val="32"/>
        </w:rPr>
        <w:t>（五）指导全市乡村特色产业、农产品加工业、休闲农业发展工作。提出促进大宗农产品流通的建议，培育、保护农业品牌。发布农业农村经济信息，监测分析农业农村经济运行。承担农业大数据和农业农村信息化有关工作。归口管理农业农村相关对外宣传及信息发布工作。</w:t>
      </w:r>
    </w:p>
    <w:p w:rsidR="00FC59D4" w:rsidRPr="001B5939" w:rsidRDefault="00FC59D4" w:rsidP="00F854D3">
      <w:pPr>
        <w:spacing w:line="560" w:lineRule="exact"/>
        <w:ind w:firstLineChars="200" w:firstLine="640"/>
        <w:jc w:val="left"/>
        <w:rPr>
          <w:rFonts w:ascii="仿宋_GB2312" w:eastAsia="仿宋_GB2312" w:hAnsi="Times New Roman"/>
          <w:color w:val="333333"/>
          <w:kern w:val="0"/>
          <w:sz w:val="32"/>
          <w:szCs w:val="32"/>
        </w:rPr>
      </w:pPr>
      <w:r w:rsidRPr="001B5939">
        <w:rPr>
          <w:rFonts w:ascii="仿宋_GB2312" w:eastAsia="仿宋_GB2312" w:hAnsi="Times New Roman" w:hint="eastAsia"/>
          <w:color w:val="333333"/>
          <w:kern w:val="0"/>
          <w:sz w:val="32"/>
          <w:szCs w:val="32"/>
        </w:rPr>
        <w:t>（六）负责全市种植业、畜牧业、渔业、农业机械化等农业各产业的监督管理。指导全市农产品生产。组织构建现代农业产业体系、生产体系、经营体系，指导农业标准化生产。负责全市渔政渔港监督管理。</w:t>
      </w:r>
    </w:p>
    <w:p w:rsidR="00FC59D4" w:rsidRPr="001B5939" w:rsidRDefault="00FC59D4" w:rsidP="00F854D3">
      <w:pPr>
        <w:spacing w:line="560" w:lineRule="exact"/>
        <w:ind w:firstLineChars="200" w:firstLine="640"/>
        <w:jc w:val="left"/>
        <w:rPr>
          <w:rFonts w:ascii="仿宋_GB2312" w:eastAsia="仿宋_GB2312" w:hAnsi="Times New Roman"/>
          <w:color w:val="333333"/>
          <w:kern w:val="0"/>
          <w:sz w:val="32"/>
          <w:szCs w:val="32"/>
        </w:rPr>
      </w:pPr>
      <w:r w:rsidRPr="001B5939">
        <w:rPr>
          <w:rFonts w:ascii="仿宋_GB2312" w:eastAsia="仿宋_GB2312" w:hAnsi="Times New Roman" w:hint="eastAsia"/>
          <w:color w:val="333333"/>
          <w:kern w:val="0"/>
          <w:sz w:val="32"/>
          <w:szCs w:val="32"/>
        </w:rPr>
        <w:t>（七）监督管理全市农产品质量安全。组织开展农产品质量安全监测、追溯、风险评估。会同有关部门组织实施农产品质量安全国家、自治区标准。参与制订梧州市特色农产品安全标准并会同有关部门组织实施。指导全市农业检验检测体系建设。</w:t>
      </w:r>
    </w:p>
    <w:p w:rsidR="00FC59D4" w:rsidRPr="001B5939" w:rsidRDefault="00FC59D4" w:rsidP="00F854D3">
      <w:pPr>
        <w:spacing w:line="560" w:lineRule="exact"/>
        <w:ind w:firstLineChars="200" w:firstLine="640"/>
        <w:jc w:val="left"/>
        <w:rPr>
          <w:rFonts w:ascii="仿宋_GB2312" w:eastAsia="仿宋_GB2312" w:hAnsi="Times New Roman"/>
          <w:color w:val="333333"/>
          <w:kern w:val="0"/>
          <w:sz w:val="32"/>
          <w:szCs w:val="32"/>
        </w:rPr>
      </w:pPr>
      <w:r w:rsidRPr="001B5939">
        <w:rPr>
          <w:rFonts w:ascii="仿宋_GB2312" w:eastAsia="仿宋_GB2312" w:hAnsi="Times New Roman" w:hint="eastAsia"/>
          <w:color w:val="333333"/>
          <w:kern w:val="0"/>
          <w:sz w:val="32"/>
          <w:szCs w:val="32"/>
        </w:rPr>
        <w:t>（八）组织全市农业资源综合区划与开发利用。指导农用地、渔业水域以及农业生物物种资源的保护与管理，负责</w:t>
      </w:r>
      <w:r w:rsidRPr="001B5939">
        <w:rPr>
          <w:rFonts w:ascii="仿宋_GB2312" w:eastAsia="仿宋_GB2312" w:hAnsi="Times New Roman" w:hint="eastAsia"/>
          <w:color w:val="333333"/>
          <w:kern w:val="0"/>
          <w:sz w:val="32"/>
          <w:szCs w:val="32"/>
        </w:rPr>
        <w:lastRenderedPageBreak/>
        <w:t>水生野生动植物保护、耕地及永久基本农田质量保护工作。指导梧州市农产品产地环境管理和农业清洁生产。指导设施农业、生态循环农业节水农业发展以及农村可再生能源综合开发利用、农业生物质产业发展。牵头管理外来物种。</w:t>
      </w:r>
    </w:p>
    <w:p w:rsidR="00FC59D4" w:rsidRPr="001B5939" w:rsidRDefault="00FC59D4" w:rsidP="00F854D3">
      <w:pPr>
        <w:spacing w:line="560" w:lineRule="exact"/>
        <w:ind w:firstLineChars="200" w:firstLine="640"/>
        <w:jc w:val="left"/>
        <w:rPr>
          <w:rFonts w:ascii="仿宋_GB2312" w:eastAsia="仿宋_GB2312" w:hAnsi="Times New Roman"/>
          <w:color w:val="333333"/>
          <w:kern w:val="0"/>
          <w:sz w:val="32"/>
          <w:szCs w:val="32"/>
        </w:rPr>
      </w:pPr>
      <w:r w:rsidRPr="001B5939">
        <w:rPr>
          <w:rFonts w:ascii="仿宋_GB2312" w:eastAsia="仿宋_GB2312" w:hAnsi="Times New Roman" w:hint="eastAsia"/>
          <w:color w:val="333333"/>
          <w:kern w:val="0"/>
          <w:sz w:val="32"/>
          <w:szCs w:val="32"/>
        </w:rPr>
        <w:t>（九）监督管理全市主要农业生产资料和农业投入品。指导农业生产资料市场体系建设。组织兽医医政、兽药药政药检工作，负责执业兽医和畜禽屠宰行业管理。</w:t>
      </w:r>
    </w:p>
    <w:p w:rsidR="00FC59D4" w:rsidRPr="001B5939" w:rsidRDefault="00FC59D4" w:rsidP="00F854D3">
      <w:pPr>
        <w:spacing w:line="560" w:lineRule="exact"/>
        <w:ind w:firstLineChars="200" w:firstLine="640"/>
        <w:jc w:val="left"/>
        <w:rPr>
          <w:rFonts w:ascii="仿宋_GB2312" w:eastAsia="仿宋_GB2312" w:hAnsi="Times New Roman"/>
          <w:color w:val="333333"/>
          <w:kern w:val="0"/>
          <w:sz w:val="32"/>
          <w:szCs w:val="32"/>
        </w:rPr>
      </w:pPr>
      <w:r w:rsidRPr="001B5939">
        <w:rPr>
          <w:rFonts w:ascii="仿宋_GB2312" w:eastAsia="仿宋_GB2312" w:hAnsi="Times New Roman" w:hint="eastAsia"/>
          <w:color w:val="333333"/>
          <w:kern w:val="0"/>
          <w:sz w:val="32"/>
          <w:szCs w:val="32"/>
        </w:rPr>
        <w:t>（十）负责全市农业防灾减灾、农作物重大病虫害防治工作。指导动植物防疫检疫体系建设，组织、监督全市动植物防疫检疫，发布疫情并组织扑灭。</w:t>
      </w:r>
    </w:p>
    <w:p w:rsidR="00FC59D4" w:rsidRPr="001B5939" w:rsidRDefault="00FC59D4" w:rsidP="00F854D3">
      <w:pPr>
        <w:spacing w:line="560" w:lineRule="exact"/>
        <w:ind w:firstLineChars="200" w:firstLine="640"/>
        <w:jc w:val="left"/>
        <w:rPr>
          <w:rFonts w:ascii="仿宋_GB2312" w:eastAsia="仿宋_GB2312" w:hAnsi="Times New Roman"/>
          <w:color w:val="333333"/>
          <w:kern w:val="0"/>
          <w:sz w:val="32"/>
          <w:szCs w:val="32"/>
        </w:rPr>
      </w:pPr>
      <w:r w:rsidRPr="001B5939">
        <w:rPr>
          <w:rFonts w:ascii="仿宋_GB2312" w:eastAsia="仿宋_GB2312" w:hAnsi="Times New Roman" w:hint="eastAsia"/>
          <w:color w:val="333333"/>
          <w:kern w:val="0"/>
          <w:sz w:val="32"/>
          <w:szCs w:val="32"/>
        </w:rPr>
        <w:t>（十一）负责全市农业投资管理。提出农业投融资体制机制改革建议。组织编制梧州市农业投资建设规划，提出农业投资规模和方向、扶持农业农村发展财政项目的建议，承担中央、自治区农业投资建设项目，按规定权限审批农业投资项目，参与农业投资项目资金安排和监督管理。</w:t>
      </w:r>
    </w:p>
    <w:p w:rsidR="00FC59D4" w:rsidRPr="001B5939" w:rsidRDefault="00FC59D4" w:rsidP="00F854D3">
      <w:pPr>
        <w:spacing w:line="560" w:lineRule="exact"/>
        <w:ind w:firstLineChars="200" w:firstLine="640"/>
        <w:jc w:val="left"/>
        <w:rPr>
          <w:rFonts w:ascii="仿宋_GB2312" w:eastAsia="仿宋_GB2312" w:hAnsi="Times New Roman"/>
          <w:color w:val="333333"/>
          <w:kern w:val="0"/>
          <w:sz w:val="32"/>
          <w:szCs w:val="32"/>
        </w:rPr>
      </w:pPr>
      <w:r w:rsidRPr="001B5939">
        <w:rPr>
          <w:rFonts w:ascii="仿宋_GB2312" w:eastAsia="仿宋_GB2312" w:hAnsi="Times New Roman" w:hint="eastAsia"/>
          <w:color w:val="333333"/>
          <w:kern w:val="0"/>
          <w:sz w:val="32"/>
          <w:szCs w:val="32"/>
        </w:rPr>
        <w:t>（十二）推动全市农业科技体制改革和农业科技创新体系建设。指导农业产业技术体系和农技推广体系建设，组织开展农业领域的科学研究、成果转化和技术推广。负责农业转基因生物生产加工审批、安全监督管理和农业植物新品种保护。</w:t>
      </w:r>
    </w:p>
    <w:p w:rsidR="00FC59D4" w:rsidRPr="001B5939" w:rsidRDefault="00FC59D4" w:rsidP="00F854D3">
      <w:pPr>
        <w:spacing w:line="560" w:lineRule="exact"/>
        <w:ind w:firstLineChars="200" w:firstLine="640"/>
        <w:jc w:val="left"/>
        <w:rPr>
          <w:rFonts w:ascii="仿宋_GB2312" w:eastAsia="仿宋_GB2312" w:hAnsi="Times New Roman"/>
          <w:color w:val="333333"/>
          <w:kern w:val="0"/>
          <w:sz w:val="32"/>
          <w:szCs w:val="32"/>
        </w:rPr>
      </w:pPr>
      <w:r w:rsidRPr="001B5939">
        <w:rPr>
          <w:rFonts w:ascii="仿宋_GB2312" w:eastAsia="仿宋_GB2312" w:hAnsi="Times New Roman" w:hint="eastAsia"/>
          <w:color w:val="333333"/>
          <w:kern w:val="0"/>
          <w:sz w:val="32"/>
          <w:szCs w:val="32"/>
        </w:rPr>
        <w:t>（十三）指导全市农业农村人才工作。拟订农业农村人才队伍建设规划并组织实施，指导农业教育和农业职业技能开发，指导新型职业农民培育、农业科技人才培养和农村实用人才培训工作。</w:t>
      </w:r>
    </w:p>
    <w:p w:rsidR="00FC59D4" w:rsidRPr="001B5939" w:rsidRDefault="00FC59D4" w:rsidP="00F854D3">
      <w:pPr>
        <w:spacing w:line="560" w:lineRule="exact"/>
        <w:ind w:firstLineChars="200" w:firstLine="640"/>
        <w:jc w:val="left"/>
        <w:rPr>
          <w:rFonts w:ascii="仿宋_GB2312" w:eastAsia="仿宋_GB2312" w:hAnsi="Times New Roman"/>
          <w:color w:val="333333"/>
          <w:kern w:val="0"/>
          <w:sz w:val="32"/>
          <w:szCs w:val="32"/>
        </w:rPr>
      </w:pPr>
      <w:r w:rsidRPr="001B5939">
        <w:rPr>
          <w:rFonts w:ascii="仿宋_GB2312" w:eastAsia="仿宋_GB2312" w:hAnsi="Times New Roman" w:hint="eastAsia"/>
          <w:color w:val="333333"/>
          <w:kern w:val="0"/>
          <w:sz w:val="32"/>
          <w:szCs w:val="32"/>
        </w:rPr>
        <w:lastRenderedPageBreak/>
        <w:t>（十四）组织开展农业对外交流合作。拟订全市农业对外开放的发展战略和对策。承办农业涉外事务，组织农业贸易促进和有关技术交流与合作。</w:t>
      </w:r>
    </w:p>
    <w:p w:rsidR="00FC59D4" w:rsidRPr="001B5939" w:rsidRDefault="00FC59D4" w:rsidP="00F854D3">
      <w:pPr>
        <w:spacing w:line="560" w:lineRule="exact"/>
        <w:ind w:firstLineChars="200" w:firstLine="640"/>
        <w:jc w:val="left"/>
        <w:rPr>
          <w:rFonts w:ascii="仿宋_GB2312" w:eastAsia="仿宋_GB2312" w:hAnsi="Times New Roman"/>
          <w:color w:val="333333"/>
          <w:kern w:val="0"/>
          <w:sz w:val="32"/>
          <w:szCs w:val="32"/>
        </w:rPr>
      </w:pPr>
      <w:r w:rsidRPr="001B5939">
        <w:rPr>
          <w:rFonts w:ascii="仿宋_GB2312" w:eastAsia="仿宋_GB2312" w:hAnsi="Times New Roman" w:hint="eastAsia"/>
          <w:color w:val="333333"/>
          <w:kern w:val="0"/>
          <w:sz w:val="32"/>
          <w:szCs w:val="32"/>
        </w:rPr>
        <w:t>（十五）完成梧州市委、梧州市人民政府交办的其他任务。</w:t>
      </w:r>
    </w:p>
    <w:p w:rsidR="00FC59D4" w:rsidRPr="001B5939" w:rsidRDefault="00FC59D4" w:rsidP="00F854D3">
      <w:pPr>
        <w:spacing w:line="560" w:lineRule="exact"/>
        <w:ind w:firstLineChars="200" w:firstLine="643"/>
        <w:jc w:val="left"/>
        <w:rPr>
          <w:rFonts w:ascii="黑体" w:eastAsia="黑体" w:hAnsi="黑体" w:cs="黑体"/>
          <w:b/>
          <w:bCs/>
          <w:color w:val="333333"/>
          <w:kern w:val="0"/>
          <w:sz w:val="32"/>
          <w:szCs w:val="32"/>
        </w:rPr>
      </w:pPr>
      <w:r w:rsidRPr="001B5939">
        <w:rPr>
          <w:rFonts w:ascii="黑体" w:eastAsia="黑体" w:hAnsi="黑体" w:cs="黑体" w:hint="eastAsia"/>
          <w:b/>
          <w:bCs/>
          <w:color w:val="333333"/>
          <w:kern w:val="0"/>
          <w:sz w:val="32"/>
          <w:szCs w:val="32"/>
        </w:rPr>
        <w:t>二、机构设置、编制现状情况（包含基层预算单位组成、单位性质）</w:t>
      </w:r>
    </w:p>
    <w:p w:rsidR="00FC59D4" w:rsidRDefault="00FC59D4" w:rsidP="00F854D3">
      <w:pPr>
        <w:widowControl/>
        <w:shd w:val="clear" w:color="auto" w:fill="FFFFFF"/>
        <w:spacing w:line="525" w:lineRule="atLeast"/>
        <w:ind w:rightChars="-27" w:right="-57" w:firstLineChars="221" w:firstLine="707"/>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（一）机构设置</w:t>
      </w:r>
    </w:p>
    <w:p w:rsidR="00FC59D4" w:rsidRDefault="00FC59D4" w:rsidP="00F854D3">
      <w:pPr>
        <w:widowControl/>
        <w:shd w:val="clear" w:color="auto" w:fill="FFFFFF"/>
        <w:spacing w:line="525" w:lineRule="atLeast"/>
        <w:ind w:rightChars="-27" w:right="-57" w:firstLineChars="221" w:firstLine="707"/>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我局共有直属全额单位</w:t>
      </w:r>
      <w:r>
        <w:rPr>
          <w:rFonts w:ascii="仿宋_GB2312" w:eastAsia="仿宋_GB2312" w:hAnsi="仿宋" w:cs="仿宋_GB2312"/>
          <w:color w:val="000000"/>
          <w:kern w:val="0"/>
          <w:sz w:val="32"/>
          <w:szCs w:val="32"/>
        </w:rPr>
        <w:t>13</w:t>
      </w:r>
      <w:r>
        <w:rPr>
          <w:rFonts w:ascii="仿宋_GB2312" w:eastAsia="仿宋_GB2312" w:hAnsi="仿宋" w:cs="仿宋_GB2312" w:hint="eastAsia"/>
          <w:color w:val="000000"/>
          <w:kern w:val="0"/>
          <w:sz w:val="32"/>
          <w:szCs w:val="32"/>
        </w:rPr>
        <w:t>个，其中行政单位</w:t>
      </w:r>
      <w:r>
        <w:rPr>
          <w:rFonts w:ascii="仿宋_GB2312" w:eastAsia="仿宋_GB2312" w:hAnsi="仿宋" w:cs="仿宋_GB2312"/>
          <w:color w:val="000000"/>
          <w:kern w:val="0"/>
          <w:sz w:val="32"/>
          <w:szCs w:val="32"/>
        </w:rPr>
        <w:t>1</w:t>
      </w:r>
      <w:r>
        <w:rPr>
          <w:rFonts w:ascii="仿宋_GB2312" w:eastAsia="仿宋_GB2312" w:hAnsi="仿宋" w:cs="仿宋_GB2312" w:hint="eastAsia"/>
          <w:color w:val="000000"/>
          <w:kern w:val="0"/>
          <w:sz w:val="32"/>
          <w:szCs w:val="32"/>
        </w:rPr>
        <w:t>个，参照公务员管理的事业单位</w:t>
      </w:r>
      <w:r>
        <w:rPr>
          <w:rFonts w:ascii="仿宋_GB2312" w:eastAsia="仿宋_GB2312" w:hAnsi="仿宋" w:cs="仿宋_GB2312"/>
          <w:color w:val="000000"/>
          <w:kern w:val="0"/>
          <w:sz w:val="32"/>
          <w:szCs w:val="32"/>
        </w:rPr>
        <w:t>4</w:t>
      </w:r>
      <w:r>
        <w:rPr>
          <w:rFonts w:ascii="仿宋_GB2312" w:eastAsia="仿宋_GB2312" w:hAnsi="仿宋" w:cs="仿宋_GB2312" w:hint="eastAsia"/>
          <w:color w:val="000000"/>
          <w:kern w:val="0"/>
          <w:sz w:val="32"/>
          <w:szCs w:val="32"/>
        </w:rPr>
        <w:t>个，非参照公务员管理全额拨款事业单位</w:t>
      </w:r>
      <w:r>
        <w:rPr>
          <w:rFonts w:ascii="仿宋_GB2312" w:eastAsia="仿宋_GB2312" w:hAnsi="仿宋" w:cs="仿宋_GB2312"/>
          <w:color w:val="000000"/>
          <w:kern w:val="0"/>
          <w:sz w:val="32"/>
          <w:szCs w:val="32"/>
        </w:rPr>
        <w:t>8</w:t>
      </w:r>
      <w:r>
        <w:rPr>
          <w:rFonts w:ascii="仿宋_GB2312" w:eastAsia="仿宋_GB2312" w:hAnsi="仿宋" w:cs="仿宋_GB2312" w:hint="eastAsia"/>
          <w:color w:val="000000"/>
          <w:kern w:val="0"/>
          <w:sz w:val="32"/>
          <w:szCs w:val="32"/>
        </w:rPr>
        <w:t>个。行政单位是梧州市农业农村局机关本级。参照公务员管理的事业单位分别是：</w:t>
      </w:r>
      <w:r w:rsidRPr="00CE7DE6">
        <w:rPr>
          <w:rFonts w:ascii="仿宋_GB2312" w:eastAsia="仿宋_GB2312" w:hAnsi="仿宋" w:cs="仿宋_GB2312" w:hint="eastAsia"/>
          <w:color w:val="000000"/>
          <w:kern w:val="0"/>
          <w:sz w:val="32"/>
          <w:szCs w:val="32"/>
        </w:rPr>
        <w:t>梧州市农业技术推广站、梧州市农村合作经济经营管理站、梧州市农业行政综合执法支队</w:t>
      </w:r>
      <w:r>
        <w:rPr>
          <w:rFonts w:ascii="仿宋_GB2312" w:eastAsia="仿宋_GB2312" w:hAnsi="仿宋" w:cs="仿宋_GB2312" w:hint="eastAsia"/>
          <w:color w:val="000000"/>
          <w:kern w:val="0"/>
          <w:sz w:val="32"/>
          <w:szCs w:val="32"/>
        </w:rPr>
        <w:t>、</w:t>
      </w:r>
      <w:r w:rsidRPr="00CE7DE6">
        <w:rPr>
          <w:rFonts w:ascii="仿宋_GB2312" w:eastAsia="仿宋_GB2312" w:hAnsi="仿宋" w:cs="仿宋_GB2312" w:hint="eastAsia"/>
          <w:color w:val="000000"/>
          <w:kern w:val="0"/>
          <w:sz w:val="32"/>
          <w:szCs w:val="32"/>
        </w:rPr>
        <w:t>梧州市种子管理站</w:t>
      </w:r>
      <w:r>
        <w:rPr>
          <w:rFonts w:ascii="仿宋_GB2312" w:eastAsia="仿宋_GB2312" w:hAnsi="仿宋" w:cs="仿宋_GB2312" w:hint="eastAsia"/>
          <w:color w:val="000000"/>
          <w:kern w:val="0"/>
          <w:sz w:val="32"/>
          <w:szCs w:val="32"/>
        </w:rPr>
        <w:t>。非参照公务员管理全额事业单位分别是：梧州市“美丽梧州”乡村建设服务中心、</w:t>
      </w:r>
      <w:r w:rsidRPr="00CE7DE6">
        <w:rPr>
          <w:rFonts w:ascii="仿宋_GB2312" w:eastAsia="仿宋_GB2312" w:hAnsi="仿宋" w:cs="仿宋_GB2312" w:hint="eastAsia"/>
          <w:color w:val="000000"/>
          <w:kern w:val="0"/>
          <w:sz w:val="32"/>
          <w:szCs w:val="32"/>
        </w:rPr>
        <w:t>梧州市土肥站、梧州市植物保护站、梧州市农产品质量安全综合检测中心、梧州市农业科学研究所、梧州市畜牧站、梧州市水产技术推广站</w:t>
      </w:r>
      <w:r>
        <w:rPr>
          <w:rFonts w:ascii="仿宋_GB2312" w:eastAsia="仿宋_GB2312" w:hAnsi="仿宋" w:cs="仿宋_GB2312" w:hint="eastAsia"/>
          <w:color w:val="000000"/>
          <w:kern w:val="0"/>
          <w:sz w:val="32"/>
          <w:szCs w:val="32"/>
        </w:rPr>
        <w:t>、</w:t>
      </w:r>
      <w:r w:rsidRPr="00CE7DE6">
        <w:rPr>
          <w:rFonts w:ascii="仿宋_GB2312" w:eastAsia="仿宋_GB2312" w:hAnsi="仿宋" w:cs="仿宋_GB2312" w:hint="eastAsia"/>
          <w:color w:val="000000"/>
          <w:kern w:val="0"/>
          <w:sz w:val="32"/>
          <w:szCs w:val="32"/>
        </w:rPr>
        <w:t>梧州市动物疫病预防控制中心</w:t>
      </w:r>
      <w:r>
        <w:rPr>
          <w:rFonts w:ascii="仿宋_GB2312" w:eastAsia="仿宋_GB2312" w:hAnsi="仿宋" w:cs="仿宋_GB2312" w:hint="eastAsia"/>
          <w:color w:val="000000"/>
          <w:kern w:val="0"/>
          <w:sz w:val="32"/>
          <w:szCs w:val="32"/>
        </w:rPr>
        <w:t>。</w:t>
      </w:r>
    </w:p>
    <w:p w:rsidR="00FC59D4" w:rsidRDefault="00FC59D4" w:rsidP="00F854D3">
      <w:pPr>
        <w:widowControl/>
        <w:shd w:val="clear" w:color="auto" w:fill="FFFFFF"/>
        <w:spacing w:line="525" w:lineRule="atLeast"/>
        <w:ind w:rightChars="-27" w:right="-57" w:firstLineChars="221" w:firstLine="707"/>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局机关本级内设办公室、法规科、农村改革与合作经济指导科、发展规划与乡村产业科、计划财务科、农村社会事业促进科、市场与信息化科（对外交流合作科）、科技教育科、农产品质量安全监管科、种植业管理科（农药管理科）、畜牧与饲料科、兽医科（市人民政府重大动物疫病防治指挥</w:t>
      </w:r>
      <w:r>
        <w:rPr>
          <w:rFonts w:ascii="仿宋_GB2312" w:eastAsia="仿宋_GB2312" w:hAnsi="仿宋" w:cs="仿宋_GB2312" w:hint="eastAsia"/>
          <w:color w:val="000000"/>
          <w:kern w:val="0"/>
          <w:sz w:val="32"/>
          <w:szCs w:val="32"/>
        </w:rPr>
        <w:lastRenderedPageBreak/>
        <w:t>部办公室）、渔业渔政管理科、农业机械化管理科、农田建设管理科、农办综合科、人事科共</w:t>
      </w:r>
      <w:r>
        <w:rPr>
          <w:rFonts w:ascii="仿宋_GB2312" w:eastAsia="仿宋_GB2312" w:hAnsi="仿宋" w:cs="仿宋_GB2312"/>
          <w:color w:val="000000"/>
          <w:kern w:val="0"/>
          <w:sz w:val="32"/>
          <w:szCs w:val="32"/>
        </w:rPr>
        <w:t>17</w:t>
      </w:r>
      <w:r>
        <w:rPr>
          <w:rFonts w:ascii="仿宋_GB2312" w:eastAsia="仿宋_GB2312" w:hAnsi="仿宋" w:cs="仿宋_GB2312" w:hint="eastAsia"/>
          <w:color w:val="000000"/>
          <w:kern w:val="0"/>
          <w:sz w:val="32"/>
          <w:szCs w:val="32"/>
        </w:rPr>
        <w:t>个职能科（室）。</w:t>
      </w:r>
    </w:p>
    <w:p w:rsidR="00FC59D4" w:rsidRDefault="00FC59D4" w:rsidP="00F854D3">
      <w:pPr>
        <w:pStyle w:val="a3"/>
        <w:widowControl/>
        <w:shd w:val="clear" w:color="auto" w:fill="FFFFFF"/>
        <w:spacing w:line="525" w:lineRule="atLeast"/>
        <w:ind w:rightChars="-27" w:right="-57" w:firstLine="640"/>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（二）编制现状</w:t>
      </w:r>
    </w:p>
    <w:p w:rsidR="00FC59D4" w:rsidRDefault="00FC59D4" w:rsidP="00F854D3">
      <w:pPr>
        <w:pStyle w:val="a3"/>
        <w:widowControl/>
        <w:shd w:val="clear" w:color="auto" w:fill="FFFFFF"/>
        <w:spacing w:line="525" w:lineRule="atLeast"/>
        <w:ind w:rightChars="-27" w:right="-57" w:firstLine="640"/>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我局</w:t>
      </w:r>
      <w:r w:rsidRPr="00BD0119">
        <w:rPr>
          <w:rFonts w:ascii="仿宋_GB2312" w:eastAsia="仿宋_GB2312" w:hAnsi="仿宋" w:cs="仿宋_GB2312" w:hint="eastAsia"/>
          <w:color w:val="000000"/>
          <w:kern w:val="0"/>
          <w:sz w:val="32"/>
          <w:szCs w:val="32"/>
        </w:rPr>
        <w:t>人员编制总数为</w:t>
      </w:r>
      <w:r>
        <w:rPr>
          <w:rFonts w:ascii="仿宋_GB2312" w:eastAsia="仿宋_GB2312" w:hAnsi="仿宋" w:cs="仿宋_GB2312"/>
          <w:color w:val="000000"/>
          <w:kern w:val="0"/>
          <w:sz w:val="32"/>
          <w:szCs w:val="32"/>
        </w:rPr>
        <w:t>220</w:t>
      </w:r>
      <w:r w:rsidRPr="00BD0119">
        <w:rPr>
          <w:rFonts w:ascii="仿宋_GB2312" w:eastAsia="仿宋_GB2312" w:hAnsi="仿宋" w:cs="仿宋_GB2312" w:hint="eastAsia"/>
          <w:color w:val="000000"/>
          <w:kern w:val="0"/>
          <w:sz w:val="32"/>
          <w:szCs w:val="32"/>
        </w:rPr>
        <w:t>人，其中：行政编制</w:t>
      </w:r>
      <w:r>
        <w:rPr>
          <w:rFonts w:ascii="仿宋_GB2312" w:eastAsia="仿宋_GB2312" w:hAnsi="仿宋" w:cs="仿宋_GB2312"/>
          <w:color w:val="000000"/>
          <w:kern w:val="0"/>
          <w:sz w:val="32"/>
          <w:szCs w:val="32"/>
        </w:rPr>
        <w:t>43</w:t>
      </w:r>
      <w:r w:rsidRPr="00BD0119">
        <w:rPr>
          <w:rFonts w:ascii="仿宋_GB2312" w:eastAsia="仿宋_GB2312" w:hAnsi="仿宋" w:cs="仿宋_GB2312" w:hint="eastAsia"/>
          <w:color w:val="000000"/>
          <w:kern w:val="0"/>
          <w:sz w:val="32"/>
          <w:szCs w:val="32"/>
        </w:rPr>
        <w:t>人，事业编制</w:t>
      </w:r>
      <w:r>
        <w:rPr>
          <w:rFonts w:ascii="仿宋_GB2312" w:eastAsia="仿宋_GB2312" w:hAnsi="仿宋" w:cs="仿宋_GB2312"/>
          <w:color w:val="000000"/>
          <w:kern w:val="0"/>
          <w:sz w:val="32"/>
          <w:szCs w:val="32"/>
        </w:rPr>
        <w:t>171</w:t>
      </w:r>
      <w:r w:rsidRPr="00BD0119">
        <w:rPr>
          <w:rFonts w:ascii="仿宋_GB2312" w:eastAsia="仿宋_GB2312" w:hAnsi="仿宋" w:cs="仿宋_GB2312" w:hint="eastAsia"/>
          <w:color w:val="000000"/>
          <w:kern w:val="0"/>
          <w:sz w:val="32"/>
          <w:szCs w:val="32"/>
        </w:rPr>
        <w:t>人</w:t>
      </w:r>
      <w:r>
        <w:rPr>
          <w:rFonts w:ascii="仿宋_GB2312" w:eastAsia="仿宋_GB2312" w:hAnsi="仿宋" w:cs="仿宋_GB2312" w:hint="eastAsia"/>
          <w:color w:val="000000"/>
          <w:kern w:val="0"/>
          <w:sz w:val="32"/>
          <w:szCs w:val="32"/>
        </w:rPr>
        <w:t>，机关后勤</w:t>
      </w:r>
      <w:r w:rsidRPr="00BD0119">
        <w:rPr>
          <w:rFonts w:ascii="仿宋_GB2312" w:eastAsia="仿宋_GB2312" w:hAnsi="仿宋" w:cs="仿宋_GB2312" w:hint="eastAsia"/>
          <w:color w:val="000000"/>
          <w:kern w:val="0"/>
          <w:sz w:val="32"/>
          <w:szCs w:val="32"/>
        </w:rPr>
        <w:t>人员控制数</w:t>
      </w:r>
      <w:r>
        <w:rPr>
          <w:rFonts w:ascii="仿宋_GB2312" w:eastAsia="仿宋_GB2312" w:hAnsi="仿宋" w:cs="仿宋_GB2312"/>
          <w:color w:val="000000"/>
          <w:kern w:val="0"/>
          <w:sz w:val="32"/>
          <w:szCs w:val="32"/>
        </w:rPr>
        <w:t>6</w:t>
      </w:r>
      <w:r w:rsidRPr="00BD0119">
        <w:rPr>
          <w:rFonts w:ascii="仿宋_GB2312" w:eastAsia="仿宋_GB2312" w:hAnsi="仿宋" w:cs="仿宋_GB2312" w:hint="eastAsia"/>
          <w:color w:val="000000"/>
          <w:kern w:val="0"/>
          <w:sz w:val="32"/>
          <w:szCs w:val="32"/>
        </w:rPr>
        <w:t>人；在职人员总数</w:t>
      </w:r>
      <w:r>
        <w:rPr>
          <w:rFonts w:ascii="仿宋_GB2312" w:eastAsia="仿宋_GB2312" w:hAnsi="仿宋" w:cs="仿宋_GB2312"/>
          <w:color w:val="000000"/>
          <w:kern w:val="0"/>
          <w:sz w:val="32"/>
          <w:szCs w:val="32"/>
        </w:rPr>
        <w:t>204</w:t>
      </w:r>
      <w:r w:rsidRPr="00BD0119">
        <w:rPr>
          <w:rFonts w:ascii="仿宋_GB2312" w:eastAsia="仿宋_GB2312" w:hAnsi="仿宋" w:cs="仿宋_GB2312" w:hint="eastAsia"/>
          <w:color w:val="000000"/>
          <w:kern w:val="0"/>
          <w:sz w:val="32"/>
          <w:szCs w:val="32"/>
        </w:rPr>
        <w:t>人，其中：行政在职</w:t>
      </w:r>
      <w:r>
        <w:rPr>
          <w:rFonts w:ascii="仿宋_GB2312" w:eastAsia="仿宋_GB2312" w:hAnsi="仿宋" w:cs="仿宋_GB2312"/>
          <w:color w:val="000000"/>
          <w:kern w:val="0"/>
          <w:sz w:val="32"/>
          <w:szCs w:val="32"/>
        </w:rPr>
        <w:t>44</w:t>
      </w:r>
      <w:r w:rsidRPr="00BD0119">
        <w:rPr>
          <w:rFonts w:ascii="仿宋_GB2312" w:eastAsia="仿宋_GB2312" w:hAnsi="仿宋" w:cs="仿宋_GB2312" w:hint="eastAsia"/>
          <w:color w:val="000000"/>
          <w:kern w:val="0"/>
          <w:sz w:val="32"/>
          <w:szCs w:val="32"/>
        </w:rPr>
        <w:t>人，事业在职</w:t>
      </w:r>
      <w:r>
        <w:rPr>
          <w:rFonts w:ascii="仿宋_GB2312" w:eastAsia="仿宋_GB2312" w:hAnsi="仿宋" w:cs="仿宋_GB2312"/>
          <w:color w:val="000000"/>
          <w:kern w:val="0"/>
          <w:sz w:val="32"/>
          <w:szCs w:val="32"/>
        </w:rPr>
        <w:t>153</w:t>
      </w:r>
      <w:r>
        <w:rPr>
          <w:rFonts w:ascii="仿宋_GB2312" w:eastAsia="仿宋_GB2312" w:hAnsi="仿宋" w:cs="仿宋_GB2312" w:hint="eastAsia"/>
          <w:color w:val="000000"/>
          <w:kern w:val="0"/>
          <w:sz w:val="32"/>
          <w:szCs w:val="32"/>
        </w:rPr>
        <w:t>人</w:t>
      </w:r>
      <w:r w:rsidRPr="00BD0119">
        <w:rPr>
          <w:rFonts w:ascii="仿宋_GB2312" w:eastAsia="仿宋_GB2312" w:hAnsi="仿宋" w:cs="仿宋_GB2312" w:hint="eastAsia"/>
          <w:color w:val="000000"/>
          <w:kern w:val="0"/>
          <w:sz w:val="32"/>
          <w:szCs w:val="32"/>
        </w:rPr>
        <w:t>，后勤人员控制数（老办法）在职</w:t>
      </w:r>
      <w:r>
        <w:rPr>
          <w:rFonts w:ascii="仿宋_GB2312" w:eastAsia="仿宋_GB2312" w:hAnsi="仿宋" w:cs="仿宋_GB2312"/>
          <w:color w:val="000000"/>
          <w:kern w:val="0"/>
          <w:sz w:val="32"/>
          <w:szCs w:val="32"/>
        </w:rPr>
        <w:t>1</w:t>
      </w:r>
      <w:r>
        <w:rPr>
          <w:rFonts w:ascii="仿宋_GB2312" w:eastAsia="仿宋_GB2312" w:hAnsi="仿宋" w:cs="仿宋_GB2312" w:hint="eastAsia"/>
          <w:color w:val="000000"/>
          <w:kern w:val="0"/>
          <w:sz w:val="32"/>
          <w:szCs w:val="32"/>
        </w:rPr>
        <w:t>人，后勤人员控制数（新聘</w:t>
      </w:r>
      <w:r w:rsidRPr="00BD0119">
        <w:rPr>
          <w:rFonts w:ascii="仿宋_GB2312" w:eastAsia="仿宋_GB2312" w:hAnsi="仿宋" w:cs="仿宋_GB2312" w:hint="eastAsia"/>
          <w:color w:val="000000"/>
          <w:kern w:val="0"/>
          <w:sz w:val="32"/>
          <w:szCs w:val="32"/>
        </w:rPr>
        <w:t>）在职</w:t>
      </w:r>
      <w:r>
        <w:rPr>
          <w:rFonts w:ascii="仿宋_GB2312" w:eastAsia="仿宋_GB2312" w:hAnsi="仿宋" w:cs="仿宋_GB2312"/>
          <w:color w:val="000000"/>
          <w:kern w:val="0"/>
          <w:sz w:val="32"/>
          <w:szCs w:val="32"/>
        </w:rPr>
        <w:t>6</w:t>
      </w:r>
      <w:r>
        <w:rPr>
          <w:rFonts w:ascii="仿宋_GB2312" w:eastAsia="仿宋_GB2312" w:hAnsi="仿宋" w:cs="仿宋_GB2312" w:hint="eastAsia"/>
          <w:color w:val="000000"/>
          <w:kern w:val="0"/>
          <w:sz w:val="32"/>
          <w:szCs w:val="32"/>
        </w:rPr>
        <w:t>人；</w:t>
      </w:r>
      <w:r w:rsidRPr="00BD0119">
        <w:rPr>
          <w:rFonts w:ascii="仿宋_GB2312" w:eastAsia="仿宋_GB2312" w:hAnsi="仿宋" w:cs="仿宋_GB2312" w:hint="eastAsia"/>
          <w:color w:val="000000"/>
          <w:kern w:val="0"/>
          <w:sz w:val="32"/>
          <w:szCs w:val="32"/>
        </w:rPr>
        <w:t>离退休人员</w:t>
      </w:r>
      <w:r>
        <w:rPr>
          <w:rFonts w:ascii="仿宋_GB2312" w:eastAsia="仿宋_GB2312" w:hAnsi="仿宋" w:cs="仿宋_GB2312"/>
          <w:color w:val="000000"/>
          <w:kern w:val="0"/>
          <w:sz w:val="32"/>
          <w:szCs w:val="32"/>
        </w:rPr>
        <w:t>130</w:t>
      </w:r>
      <w:r w:rsidRPr="00BD0119">
        <w:rPr>
          <w:rFonts w:ascii="仿宋_GB2312" w:eastAsia="仿宋_GB2312" w:hAnsi="仿宋" w:cs="仿宋_GB2312" w:hint="eastAsia"/>
          <w:color w:val="000000"/>
          <w:kern w:val="0"/>
          <w:sz w:val="32"/>
          <w:szCs w:val="32"/>
        </w:rPr>
        <w:t>人（其中离休</w:t>
      </w:r>
      <w:r>
        <w:rPr>
          <w:rFonts w:ascii="仿宋_GB2312" w:eastAsia="仿宋_GB2312" w:hAnsi="仿宋" w:cs="仿宋_GB2312"/>
          <w:color w:val="000000"/>
          <w:kern w:val="0"/>
          <w:sz w:val="32"/>
          <w:szCs w:val="32"/>
        </w:rPr>
        <w:t>1</w:t>
      </w:r>
      <w:r w:rsidRPr="00BD0119">
        <w:rPr>
          <w:rFonts w:ascii="仿宋_GB2312" w:eastAsia="仿宋_GB2312" w:hAnsi="仿宋" w:cs="仿宋_GB2312" w:hint="eastAsia"/>
          <w:color w:val="000000"/>
          <w:kern w:val="0"/>
          <w:sz w:val="32"/>
          <w:szCs w:val="32"/>
        </w:rPr>
        <w:t>人）。</w:t>
      </w:r>
    </w:p>
    <w:p w:rsidR="00FC59D4" w:rsidRDefault="00FC59D4" w:rsidP="000C4E72">
      <w:pPr>
        <w:pStyle w:val="a8"/>
        <w:spacing w:line="480" w:lineRule="atLeast"/>
        <w:ind w:firstLine="640"/>
        <w:rPr>
          <w:rFonts w:ascii="黑体" w:eastAsia="黑体" w:hAnsi="黑体" w:cs="Times New Roman"/>
          <w:b/>
          <w:bCs/>
          <w:color w:val="333333"/>
          <w:sz w:val="32"/>
          <w:szCs w:val="32"/>
        </w:rPr>
      </w:pPr>
      <w:r w:rsidRPr="00760DD6">
        <w:rPr>
          <w:rFonts w:ascii="黑体" w:eastAsia="黑体" w:hAnsi="黑体" w:cs="黑体" w:hint="eastAsia"/>
          <w:b/>
          <w:bCs/>
          <w:color w:val="333333"/>
          <w:sz w:val="32"/>
          <w:szCs w:val="32"/>
        </w:rPr>
        <w:t>三、人员构成情况</w:t>
      </w:r>
      <w:r>
        <w:rPr>
          <w:rFonts w:ascii="黑体" w:eastAsia="黑体" w:hAnsi="黑体" w:cs="黑体" w:hint="eastAsia"/>
          <w:b/>
          <w:bCs/>
          <w:color w:val="333333"/>
          <w:sz w:val="32"/>
          <w:szCs w:val="32"/>
        </w:rPr>
        <w:t>（包含基层预算单位人员构成、经费管理方式）</w:t>
      </w:r>
    </w:p>
    <w:p w:rsidR="00FC59D4" w:rsidRPr="001244F5" w:rsidRDefault="00FC59D4" w:rsidP="000C4E72">
      <w:pPr>
        <w:pStyle w:val="a8"/>
        <w:spacing w:line="480" w:lineRule="atLeast"/>
        <w:ind w:firstLine="640"/>
        <w:rPr>
          <w:rFonts w:ascii="黑体" w:eastAsia="黑体" w:hAnsi="黑体" w:cs="Times New Roman"/>
          <w:b/>
          <w:bCs/>
          <w:color w:val="333333"/>
          <w:sz w:val="32"/>
          <w:szCs w:val="32"/>
        </w:rPr>
      </w:pPr>
      <w:r>
        <w:rPr>
          <w:rFonts w:ascii="仿宋_GB2312" w:eastAsia="仿宋_GB2312" w:hAnsi="仿宋" w:cs="仿宋_GB2312" w:hint="eastAsia"/>
          <w:color w:val="000000"/>
          <w:sz w:val="32"/>
          <w:szCs w:val="32"/>
        </w:rPr>
        <w:t>我局</w:t>
      </w:r>
      <w:r w:rsidRPr="00953A76">
        <w:rPr>
          <w:rFonts w:ascii="仿宋_GB2312" w:eastAsia="仿宋_GB2312" w:hAnsi="仿宋" w:cs="仿宋_GB2312" w:hint="eastAsia"/>
          <w:color w:val="000000"/>
          <w:sz w:val="32"/>
          <w:szCs w:val="32"/>
        </w:rPr>
        <w:t>直属</w:t>
      </w:r>
      <w:r>
        <w:rPr>
          <w:rFonts w:ascii="仿宋_GB2312" w:eastAsia="仿宋_GB2312" w:hAnsi="仿宋" w:cs="仿宋_GB2312"/>
          <w:color w:val="000000"/>
          <w:sz w:val="32"/>
          <w:szCs w:val="32"/>
        </w:rPr>
        <w:t>13</w:t>
      </w:r>
      <w:r w:rsidRPr="00953A76">
        <w:rPr>
          <w:rFonts w:ascii="仿宋_GB2312" w:eastAsia="仿宋_GB2312" w:hAnsi="仿宋" w:cs="仿宋_GB2312" w:hint="eastAsia"/>
          <w:color w:val="000000"/>
          <w:sz w:val="32"/>
          <w:szCs w:val="32"/>
        </w:rPr>
        <w:t>个单位全部为财政全额拨款单位，人员构成情况具体如下：</w:t>
      </w:r>
    </w:p>
    <w:p w:rsidR="00FC59D4" w:rsidRDefault="00FC59D4" w:rsidP="000C4E72">
      <w:pPr>
        <w:pStyle w:val="a8"/>
        <w:spacing w:line="480" w:lineRule="atLeast"/>
        <w:ind w:firstLine="64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（一）梧州市农业农村局机关本级：</w:t>
      </w:r>
      <w:r w:rsidRPr="0020660C">
        <w:rPr>
          <w:rFonts w:ascii="仿宋_GB2312" w:eastAsia="仿宋_GB2312" w:hAnsi="仿宋" w:cs="仿宋_GB2312" w:hint="eastAsia"/>
          <w:color w:val="000000"/>
          <w:sz w:val="32"/>
          <w:szCs w:val="32"/>
        </w:rPr>
        <w:t>行政编制</w:t>
      </w:r>
      <w:r>
        <w:rPr>
          <w:rFonts w:ascii="仿宋_GB2312" w:eastAsia="仿宋_GB2312" w:hAnsi="仿宋" w:cs="仿宋_GB2312"/>
          <w:color w:val="000000"/>
          <w:sz w:val="32"/>
          <w:szCs w:val="32"/>
        </w:rPr>
        <w:t>43</w:t>
      </w:r>
      <w:r>
        <w:rPr>
          <w:rFonts w:ascii="仿宋_GB2312" w:eastAsia="仿宋_GB2312" w:hAnsi="仿宋" w:cs="仿宋_GB2312" w:hint="eastAsia"/>
          <w:color w:val="000000"/>
          <w:sz w:val="32"/>
          <w:szCs w:val="32"/>
        </w:rPr>
        <w:t>人，机关后勤</w:t>
      </w:r>
      <w:r w:rsidRPr="00BD0119">
        <w:rPr>
          <w:rFonts w:ascii="仿宋_GB2312" w:eastAsia="仿宋_GB2312" w:hAnsi="仿宋" w:cs="仿宋_GB2312" w:hint="eastAsia"/>
          <w:color w:val="000000"/>
          <w:sz w:val="32"/>
          <w:szCs w:val="32"/>
        </w:rPr>
        <w:t>人员控制数</w:t>
      </w:r>
      <w:r>
        <w:rPr>
          <w:rFonts w:ascii="仿宋_GB2312" w:eastAsia="仿宋_GB2312" w:hAnsi="仿宋" w:cs="仿宋_GB2312"/>
          <w:color w:val="000000"/>
          <w:sz w:val="32"/>
          <w:szCs w:val="32"/>
        </w:rPr>
        <w:t>6</w:t>
      </w:r>
      <w:r w:rsidRPr="00BD0119">
        <w:rPr>
          <w:rFonts w:ascii="仿宋_GB2312" w:eastAsia="仿宋_GB2312" w:hAnsi="仿宋" w:cs="仿宋_GB2312" w:hint="eastAsia"/>
          <w:color w:val="000000"/>
          <w:sz w:val="32"/>
          <w:szCs w:val="32"/>
        </w:rPr>
        <w:t>人</w:t>
      </w:r>
      <w:r>
        <w:rPr>
          <w:rFonts w:ascii="仿宋_GB2312" w:eastAsia="仿宋_GB2312" w:hAnsi="仿宋" w:cs="仿宋_GB2312" w:hint="eastAsia"/>
          <w:color w:val="000000"/>
          <w:sz w:val="32"/>
          <w:szCs w:val="32"/>
        </w:rPr>
        <w:t>；</w:t>
      </w:r>
      <w:r w:rsidRPr="0020660C">
        <w:rPr>
          <w:rFonts w:ascii="仿宋_GB2312" w:eastAsia="仿宋_GB2312" w:hAnsi="仿宋" w:cs="仿宋_GB2312" w:hint="eastAsia"/>
          <w:color w:val="000000"/>
          <w:sz w:val="32"/>
          <w:szCs w:val="32"/>
        </w:rPr>
        <w:t>行政编制在职人员</w:t>
      </w:r>
      <w:r>
        <w:rPr>
          <w:rFonts w:ascii="仿宋_GB2312" w:eastAsia="仿宋_GB2312" w:hAnsi="仿宋" w:cs="仿宋_GB2312"/>
          <w:color w:val="000000"/>
          <w:sz w:val="32"/>
          <w:szCs w:val="32"/>
        </w:rPr>
        <w:t>44</w:t>
      </w:r>
      <w:r w:rsidRPr="0020660C">
        <w:rPr>
          <w:rFonts w:ascii="仿宋_GB2312" w:eastAsia="仿宋_GB2312" w:hAnsi="仿宋" w:cs="仿宋_GB2312" w:hint="eastAsia"/>
          <w:color w:val="000000"/>
          <w:sz w:val="32"/>
          <w:szCs w:val="32"/>
        </w:rPr>
        <w:t>人，后勤人员控制数（老办法）在职</w:t>
      </w:r>
      <w:r w:rsidRPr="0020660C">
        <w:rPr>
          <w:rFonts w:ascii="仿宋_GB2312" w:eastAsia="仿宋_GB2312" w:hAnsi="仿宋" w:cs="仿宋_GB2312"/>
          <w:color w:val="000000"/>
          <w:sz w:val="32"/>
          <w:szCs w:val="32"/>
        </w:rPr>
        <w:t>1</w:t>
      </w:r>
      <w:r w:rsidRPr="0020660C">
        <w:rPr>
          <w:rFonts w:ascii="仿宋_GB2312" w:eastAsia="仿宋_GB2312" w:hAnsi="仿宋" w:cs="仿宋_GB2312" w:hint="eastAsia"/>
          <w:color w:val="000000"/>
          <w:sz w:val="32"/>
          <w:szCs w:val="32"/>
        </w:rPr>
        <w:t>人，后勤人员控制数（新聘）在职</w:t>
      </w:r>
      <w:r>
        <w:rPr>
          <w:rFonts w:ascii="仿宋_GB2312" w:eastAsia="仿宋_GB2312" w:hAnsi="仿宋" w:cs="仿宋_GB2312"/>
          <w:color w:val="000000"/>
          <w:sz w:val="32"/>
          <w:szCs w:val="32"/>
        </w:rPr>
        <w:t>6</w:t>
      </w:r>
      <w:r w:rsidRPr="0020660C">
        <w:rPr>
          <w:rFonts w:ascii="仿宋_GB2312" w:eastAsia="仿宋_GB2312" w:hAnsi="仿宋" w:cs="仿宋_GB2312" w:hint="eastAsia"/>
          <w:color w:val="000000"/>
          <w:sz w:val="32"/>
          <w:szCs w:val="32"/>
        </w:rPr>
        <w:t>人</w:t>
      </w:r>
      <w:r>
        <w:rPr>
          <w:rFonts w:ascii="仿宋_GB2312" w:eastAsia="仿宋_GB2312" w:hAnsi="仿宋" w:cs="仿宋_GB2312" w:hint="eastAsia"/>
          <w:color w:val="000000"/>
          <w:sz w:val="32"/>
          <w:szCs w:val="32"/>
        </w:rPr>
        <w:t>；</w:t>
      </w:r>
      <w:r w:rsidRPr="0020660C">
        <w:rPr>
          <w:rFonts w:ascii="仿宋_GB2312" w:eastAsia="仿宋_GB2312" w:hAnsi="仿宋" w:cs="仿宋_GB2312" w:hint="eastAsia"/>
          <w:color w:val="000000"/>
          <w:sz w:val="32"/>
          <w:szCs w:val="32"/>
        </w:rPr>
        <w:t>离退休人员</w:t>
      </w:r>
      <w:r w:rsidRPr="0020660C">
        <w:rPr>
          <w:rFonts w:ascii="仿宋_GB2312" w:eastAsia="仿宋_GB2312" w:hAnsi="仿宋" w:cs="仿宋_GB2312"/>
          <w:color w:val="000000"/>
          <w:sz w:val="32"/>
          <w:szCs w:val="32"/>
        </w:rPr>
        <w:t>57</w:t>
      </w:r>
      <w:r w:rsidRPr="0020660C">
        <w:rPr>
          <w:rFonts w:ascii="仿宋_GB2312" w:eastAsia="仿宋_GB2312" w:hAnsi="仿宋" w:cs="仿宋_GB2312" w:hint="eastAsia"/>
          <w:color w:val="000000"/>
          <w:sz w:val="32"/>
          <w:szCs w:val="32"/>
        </w:rPr>
        <w:t>人（其中离休</w:t>
      </w:r>
      <w:r w:rsidRPr="0020660C">
        <w:rPr>
          <w:rFonts w:ascii="仿宋_GB2312" w:eastAsia="仿宋_GB2312" w:hAnsi="仿宋" w:cs="仿宋_GB2312"/>
          <w:color w:val="000000"/>
          <w:sz w:val="32"/>
          <w:szCs w:val="32"/>
        </w:rPr>
        <w:t>1</w:t>
      </w:r>
      <w:r w:rsidRPr="0020660C">
        <w:rPr>
          <w:rFonts w:ascii="仿宋_GB2312" w:eastAsia="仿宋_GB2312" w:hAnsi="仿宋" w:cs="仿宋_GB2312" w:hint="eastAsia"/>
          <w:color w:val="000000"/>
          <w:sz w:val="32"/>
          <w:szCs w:val="32"/>
        </w:rPr>
        <w:t>人）。</w:t>
      </w:r>
    </w:p>
    <w:p w:rsidR="00FC59D4" w:rsidRPr="0020660C" w:rsidRDefault="00FC59D4" w:rsidP="00A563F3">
      <w:pPr>
        <w:pStyle w:val="a8"/>
        <w:spacing w:line="480" w:lineRule="atLeast"/>
        <w:ind w:firstLine="64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（二）梧州市“美丽梧州”乡村建设服务中心</w:t>
      </w:r>
      <w:r w:rsidRPr="0020660C">
        <w:rPr>
          <w:rFonts w:ascii="仿宋_GB2312" w:eastAsia="仿宋_GB2312" w:hAnsi="仿宋" w:cs="仿宋_GB2312" w:hint="eastAsia"/>
          <w:color w:val="000000"/>
          <w:sz w:val="32"/>
          <w:szCs w:val="32"/>
        </w:rPr>
        <w:t>：事业编制</w:t>
      </w:r>
      <w:r>
        <w:rPr>
          <w:rFonts w:ascii="仿宋_GB2312" w:eastAsia="仿宋_GB2312" w:hAnsi="仿宋" w:cs="仿宋_GB2312"/>
          <w:color w:val="000000"/>
          <w:sz w:val="32"/>
          <w:szCs w:val="32"/>
        </w:rPr>
        <w:t>6</w:t>
      </w:r>
      <w:r w:rsidRPr="0020660C">
        <w:rPr>
          <w:rFonts w:ascii="仿宋_GB2312" w:eastAsia="仿宋_GB2312" w:hAnsi="仿宋" w:cs="仿宋_GB2312" w:hint="eastAsia"/>
          <w:color w:val="000000"/>
          <w:sz w:val="32"/>
          <w:szCs w:val="32"/>
        </w:rPr>
        <w:t>人</w:t>
      </w:r>
      <w:r>
        <w:rPr>
          <w:rFonts w:ascii="仿宋_GB2312" w:eastAsia="仿宋_GB2312" w:hAnsi="仿宋" w:cs="仿宋_GB2312" w:hint="eastAsia"/>
          <w:color w:val="000000"/>
          <w:sz w:val="32"/>
          <w:szCs w:val="32"/>
        </w:rPr>
        <w:t>，</w:t>
      </w:r>
      <w:r w:rsidRPr="0020660C">
        <w:rPr>
          <w:rFonts w:ascii="仿宋_GB2312" w:eastAsia="仿宋_GB2312" w:hAnsi="仿宋" w:cs="仿宋_GB2312" w:hint="eastAsia"/>
          <w:color w:val="000000"/>
          <w:sz w:val="32"/>
          <w:szCs w:val="32"/>
        </w:rPr>
        <w:t>在职人员</w:t>
      </w:r>
      <w:r w:rsidRPr="0020660C">
        <w:rPr>
          <w:rFonts w:ascii="仿宋_GB2312" w:eastAsia="仿宋_GB2312" w:hAnsi="仿宋" w:cs="仿宋_GB2312"/>
          <w:color w:val="000000"/>
          <w:sz w:val="32"/>
          <w:szCs w:val="32"/>
        </w:rPr>
        <w:t>6</w:t>
      </w:r>
      <w:r w:rsidRPr="0020660C">
        <w:rPr>
          <w:rFonts w:ascii="仿宋_GB2312" w:eastAsia="仿宋_GB2312" w:hAnsi="仿宋" w:cs="仿宋_GB2312" w:hint="eastAsia"/>
          <w:color w:val="000000"/>
          <w:sz w:val="32"/>
          <w:szCs w:val="32"/>
        </w:rPr>
        <w:t>人，退休</w:t>
      </w:r>
      <w:r>
        <w:rPr>
          <w:rFonts w:ascii="仿宋_GB2312" w:eastAsia="仿宋_GB2312" w:hAnsi="仿宋" w:cs="仿宋_GB2312"/>
          <w:color w:val="000000"/>
          <w:sz w:val="32"/>
          <w:szCs w:val="32"/>
        </w:rPr>
        <w:t>0</w:t>
      </w:r>
      <w:r w:rsidRPr="0020660C">
        <w:rPr>
          <w:rFonts w:ascii="仿宋_GB2312" w:eastAsia="仿宋_GB2312" w:hAnsi="仿宋" w:cs="仿宋_GB2312" w:hint="eastAsia"/>
          <w:color w:val="000000"/>
          <w:sz w:val="32"/>
          <w:szCs w:val="32"/>
        </w:rPr>
        <w:t>人。</w:t>
      </w:r>
    </w:p>
    <w:p w:rsidR="00FC59D4" w:rsidRDefault="00FC59D4" w:rsidP="00A563F3">
      <w:pPr>
        <w:pStyle w:val="a8"/>
        <w:spacing w:line="480" w:lineRule="atLeast"/>
        <w:ind w:firstLine="645"/>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（三）</w:t>
      </w:r>
      <w:r w:rsidRPr="0020660C">
        <w:rPr>
          <w:rFonts w:ascii="仿宋_GB2312" w:eastAsia="仿宋_GB2312" w:hAnsi="仿宋" w:cs="仿宋_GB2312" w:hint="eastAsia"/>
          <w:color w:val="000000"/>
          <w:sz w:val="32"/>
          <w:szCs w:val="32"/>
        </w:rPr>
        <w:t>梧州市土肥站：事业编制</w:t>
      </w:r>
      <w:r w:rsidRPr="0020660C">
        <w:rPr>
          <w:rFonts w:ascii="仿宋_GB2312" w:eastAsia="仿宋_GB2312" w:hAnsi="仿宋" w:cs="仿宋_GB2312"/>
          <w:color w:val="000000"/>
          <w:sz w:val="32"/>
          <w:szCs w:val="32"/>
        </w:rPr>
        <w:t>8</w:t>
      </w:r>
      <w:r w:rsidRPr="0020660C">
        <w:rPr>
          <w:rFonts w:ascii="仿宋_GB2312" w:eastAsia="仿宋_GB2312" w:hAnsi="仿宋" w:cs="仿宋_GB2312" w:hint="eastAsia"/>
          <w:color w:val="000000"/>
          <w:sz w:val="32"/>
          <w:szCs w:val="32"/>
        </w:rPr>
        <w:t>人，事业在职人员</w:t>
      </w:r>
      <w:r>
        <w:rPr>
          <w:rFonts w:ascii="仿宋_GB2312" w:eastAsia="仿宋_GB2312" w:hAnsi="仿宋" w:cs="仿宋_GB2312"/>
          <w:color w:val="000000"/>
          <w:sz w:val="32"/>
          <w:szCs w:val="32"/>
        </w:rPr>
        <w:t>6</w:t>
      </w:r>
      <w:r w:rsidRPr="0020660C">
        <w:rPr>
          <w:rFonts w:ascii="仿宋_GB2312" w:eastAsia="仿宋_GB2312" w:hAnsi="仿宋" w:cs="仿宋_GB2312" w:hint="eastAsia"/>
          <w:color w:val="000000"/>
          <w:sz w:val="32"/>
          <w:szCs w:val="32"/>
        </w:rPr>
        <w:t>人，退休</w:t>
      </w:r>
      <w:r>
        <w:rPr>
          <w:rFonts w:ascii="仿宋_GB2312" w:eastAsia="仿宋_GB2312" w:hAnsi="仿宋" w:cs="仿宋_GB2312"/>
          <w:color w:val="000000"/>
          <w:sz w:val="32"/>
          <w:szCs w:val="32"/>
        </w:rPr>
        <w:t>5</w:t>
      </w:r>
      <w:r w:rsidRPr="0020660C">
        <w:rPr>
          <w:rFonts w:ascii="仿宋_GB2312" w:eastAsia="仿宋_GB2312" w:hAnsi="仿宋" w:cs="仿宋_GB2312" w:hint="eastAsia"/>
          <w:color w:val="000000"/>
          <w:sz w:val="32"/>
          <w:szCs w:val="32"/>
        </w:rPr>
        <w:t>人。</w:t>
      </w:r>
    </w:p>
    <w:p w:rsidR="00FC59D4" w:rsidRPr="00A563F3" w:rsidRDefault="00FC59D4" w:rsidP="00A563F3">
      <w:pPr>
        <w:pStyle w:val="a8"/>
        <w:spacing w:line="480" w:lineRule="atLeast"/>
        <w:ind w:firstLine="645"/>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lastRenderedPageBreak/>
        <w:t>（四）</w:t>
      </w:r>
      <w:r w:rsidRPr="0020660C">
        <w:rPr>
          <w:rFonts w:ascii="仿宋_GB2312" w:eastAsia="仿宋_GB2312" w:hAnsi="仿宋" w:cs="仿宋_GB2312" w:hint="eastAsia"/>
          <w:color w:val="000000"/>
          <w:sz w:val="32"/>
          <w:szCs w:val="32"/>
        </w:rPr>
        <w:t>梧州市农业技术推广站：事业编制</w:t>
      </w:r>
      <w:r w:rsidRPr="0020660C">
        <w:rPr>
          <w:rFonts w:ascii="仿宋_GB2312" w:eastAsia="仿宋_GB2312" w:hAnsi="仿宋" w:cs="仿宋_GB2312"/>
          <w:color w:val="000000"/>
          <w:sz w:val="32"/>
          <w:szCs w:val="32"/>
        </w:rPr>
        <w:t>6</w:t>
      </w:r>
      <w:r w:rsidRPr="0020660C">
        <w:rPr>
          <w:rFonts w:ascii="仿宋_GB2312" w:eastAsia="仿宋_GB2312" w:hAnsi="仿宋" w:cs="仿宋_GB2312" w:hint="eastAsia"/>
          <w:color w:val="000000"/>
          <w:sz w:val="32"/>
          <w:szCs w:val="32"/>
        </w:rPr>
        <w:t>人，</w:t>
      </w:r>
      <w:r>
        <w:rPr>
          <w:rFonts w:ascii="仿宋_GB2312" w:eastAsia="仿宋_GB2312" w:hAnsi="仿宋" w:cs="仿宋_GB2312" w:hint="eastAsia"/>
          <w:color w:val="000000"/>
          <w:sz w:val="32"/>
          <w:szCs w:val="32"/>
        </w:rPr>
        <w:t>事业</w:t>
      </w:r>
      <w:r w:rsidRPr="0020660C">
        <w:rPr>
          <w:rFonts w:ascii="仿宋_GB2312" w:eastAsia="仿宋_GB2312" w:hAnsi="仿宋" w:cs="仿宋_GB2312" w:hint="eastAsia"/>
          <w:color w:val="000000"/>
          <w:sz w:val="32"/>
          <w:szCs w:val="32"/>
        </w:rPr>
        <w:t>在职人员</w:t>
      </w:r>
      <w:r w:rsidRPr="0020660C">
        <w:rPr>
          <w:rFonts w:ascii="仿宋_GB2312" w:eastAsia="仿宋_GB2312" w:hAnsi="仿宋" w:cs="仿宋_GB2312"/>
          <w:color w:val="000000"/>
          <w:sz w:val="32"/>
          <w:szCs w:val="32"/>
        </w:rPr>
        <w:t>6</w:t>
      </w:r>
      <w:r w:rsidRPr="0020660C">
        <w:rPr>
          <w:rFonts w:ascii="仿宋_GB2312" w:eastAsia="仿宋_GB2312" w:hAnsi="仿宋" w:cs="仿宋_GB2312" w:hint="eastAsia"/>
          <w:color w:val="000000"/>
          <w:sz w:val="32"/>
          <w:szCs w:val="32"/>
        </w:rPr>
        <w:t>人，退休人员</w:t>
      </w:r>
      <w:r>
        <w:rPr>
          <w:rFonts w:ascii="仿宋_GB2312" w:eastAsia="仿宋_GB2312" w:hAnsi="仿宋" w:cs="仿宋_GB2312"/>
          <w:color w:val="000000"/>
          <w:sz w:val="32"/>
          <w:szCs w:val="32"/>
        </w:rPr>
        <w:t>3</w:t>
      </w:r>
      <w:r w:rsidRPr="0020660C">
        <w:rPr>
          <w:rFonts w:ascii="仿宋_GB2312" w:eastAsia="仿宋_GB2312" w:hAnsi="仿宋" w:cs="仿宋_GB2312" w:hint="eastAsia"/>
          <w:color w:val="000000"/>
          <w:sz w:val="32"/>
          <w:szCs w:val="32"/>
        </w:rPr>
        <w:t>人。</w:t>
      </w:r>
    </w:p>
    <w:p w:rsidR="00FC59D4" w:rsidRDefault="00FC59D4" w:rsidP="00F854D3">
      <w:pPr>
        <w:pStyle w:val="a8"/>
        <w:spacing w:line="480" w:lineRule="atLeast"/>
        <w:ind w:firstLineChars="200" w:firstLine="64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（五）</w:t>
      </w:r>
      <w:r w:rsidRPr="0020660C">
        <w:rPr>
          <w:rFonts w:ascii="仿宋_GB2312" w:eastAsia="仿宋_GB2312" w:hAnsi="仿宋" w:cs="仿宋_GB2312" w:hint="eastAsia"/>
          <w:color w:val="000000"/>
          <w:sz w:val="32"/>
          <w:szCs w:val="32"/>
        </w:rPr>
        <w:t>梧州市植物保护站：事业编制</w:t>
      </w:r>
      <w:r w:rsidRPr="0020660C">
        <w:rPr>
          <w:rFonts w:ascii="仿宋_GB2312" w:eastAsia="仿宋_GB2312" w:hAnsi="仿宋" w:cs="仿宋_GB2312"/>
          <w:color w:val="000000"/>
          <w:sz w:val="32"/>
          <w:szCs w:val="32"/>
        </w:rPr>
        <w:t>17</w:t>
      </w:r>
      <w:r w:rsidRPr="0020660C">
        <w:rPr>
          <w:rFonts w:ascii="仿宋_GB2312" w:eastAsia="仿宋_GB2312" w:hAnsi="仿宋" w:cs="仿宋_GB2312" w:hint="eastAsia"/>
          <w:color w:val="000000"/>
          <w:sz w:val="32"/>
          <w:szCs w:val="32"/>
        </w:rPr>
        <w:t>人，事业在职人员</w:t>
      </w:r>
      <w:r>
        <w:rPr>
          <w:rFonts w:ascii="仿宋_GB2312" w:eastAsia="仿宋_GB2312" w:hAnsi="仿宋" w:cs="仿宋_GB2312"/>
          <w:color w:val="000000"/>
          <w:sz w:val="32"/>
          <w:szCs w:val="32"/>
        </w:rPr>
        <w:t>16</w:t>
      </w:r>
      <w:r w:rsidRPr="0020660C">
        <w:rPr>
          <w:rFonts w:ascii="仿宋_GB2312" w:eastAsia="仿宋_GB2312" w:hAnsi="仿宋" w:cs="仿宋_GB2312" w:hint="eastAsia"/>
          <w:color w:val="000000"/>
          <w:sz w:val="32"/>
          <w:szCs w:val="32"/>
        </w:rPr>
        <w:t>人，退休人员</w:t>
      </w:r>
      <w:r>
        <w:rPr>
          <w:rFonts w:ascii="仿宋_GB2312" w:eastAsia="仿宋_GB2312" w:hAnsi="仿宋" w:cs="仿宋_GB2312"/>
          <w:color w:val="000000"/>
          <w:sz w:val="32"/>
          <w:szCs w:val="32"/>
        </w:rPr>
        <w:t>2</w:t>
      </w:r>
      <w:r w:rsidRPr="0020660C">
        <w:rPr>
          <w:rFonts w:ascii="仿宋_GB2312" w:eastAsia="仿宋_GB2312" w:hAnsi="仿宋" w:cs="仿宋_GB2312" w:hint="eastAsia"/>
          <w:color w:val="000000"/>
          <w:sz w:val="32"/>
          <w:szCs w:val="32"/>
        </w:rPr>
        <w:t>人。</w:t>
      </w:r>
    </w:p>
    <w:p w:rsidR="00FC59D4" w:rsidRPr="0020660C" w:rsidRDefault="00FC59D4" w:rsidP="00F854D3">
      <w:pPr>
        <w:pStyle w:val="a8"/>
        <w:spacing w:line="480" w:lineRule="atLeast"/>
        <w:ind w:firstLineChars="200" w:firstLine="64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（六）</w:t>
      </w:r>
      <w:r w:rsidRPr="0020660C">
        <w:rPr>
          <w:rFonts w:ascii="仿宋_GB2312" w:eastAsia="仿宋_GB2312" w:hAnsi="仿宋" w:cs="仿宋_GB2312" w:hint="eastAsia"/>
          <w:color w:val="000000"/>
          <w:sz w:val="32"/>
          <w:szCs w:val="32"/>
        </w:rPr>
        <w:t>梧州市农村合作经济经营管理站：事业编制</w:t>
      </w:r>
      <w:r w:rsidRPr="0020660C">
        <w:rPr>
          <w:rFonts w:ascii="仿宋_GB2312" w:eastAsia="仿宋_GB2312" w:hAnsi="仿宋" w:cs="仿宋_GB2312"/>
          <w:color w:val="000000"/>
          <w:sz w:val="32"/>
          <w:szCs w:val="32"/>
        </w:rPr>
        <w:t>7</w:t>
      </w:r>
      <w:r w:rsidRPr="0020660C">
        <w:rPr>
          <w:rFonts w:ascii="仿宋_GB2312" w:eastAsia="仿宋_GB2312" w:hAnsi="仿宋" w:cs="仿宋_GB2312" w:hint="eastAsia"/>
          <w:color w:val="000000"/>
          <w:sz w:val="32"/>
          <w:szCs w:val="32"/>
        </w:rPr>
        <w:t>人</w:t>
      </w:r>
      <w:r>
        <w:rPr>
          <w:rFonts w:ascii="仿宋_GB2312" w:eastAsia="仿宋_GB2312" w:hAnsi="仿宋" w:cs="仿宋_GB2312" w:hint="eastAsia"/>
          <w:color w:val="000000"/>
          <w:sz w:val="32"/>
          <w:szCs w:val="32"/>
        </w:rPr>
        <w:t>，</w:t>
      </w:r>
      <w:r w:rsidRPr="0020660C">
        <w:rPr>
          <w:rFonts w:ascii="仿宋_GB2312" w:eastAsia="仿宋_GB2312" w:hAnsi="仿宋" w:cs="仿宋_GB2312" w:hint="eastAsia"/>
          <w:color w:val="000000"/>
          <w:sz w:val="32"/>
          <w:szCs w:val="32"/>
        </w:rPr>
        <w:t>在职人员</w:t>
      </w:r>
      <w:r w:rsidRPr="0020660C">
        <w:rPr>
          <w:rFonts w:ascii="仿宋_GB2312" w:eastAsia="仿宋_GB2312" w:hAnsi="仿宋" w:cs="仿宋_GB2312"/>
          <w:color w:val="000000"/>
          <w:sz w:val="32"/>
          <w:szCs w:val="32"/>
        </w:rPr>
        <w:t>6</w:t>
      </w:r>
      <w:r w:rsidRPr="0020660C">
        <w:rPr>
          <w:rFonts w:ascii="仿宋_GB2312" w:eastAsia="仿宋_GB2312" w:hAnsi="仿宋" w:cs="仿宋_GB2312" w:hint="eastAsia"/>
          <w:color w:val="000000"/>
          <w:sz w:val="32"/>
          <w:szCs w:val="32"/>
        </w:rPr>
        <w:t>人，退休</w:t>
      </w:r>
      <w:r w:rsidRPr="0020660C">
        <w:rPr>
          <w:rFonts w:ascii="仿宋_GB2312" w:eastAsia="仿宋_GB2312" w:hAnsi="仿宋" w:cs="仿宋_GB2312"/>
          <w:color w:val="000000"/>
          <w:sz w:val="32"/>
          <w:szCs w:val="32"/>
        </w:rPr>
        <w:t>5</w:t>
      </w:r>
      <w:r w:rsidRPr="0020660C">
        <w:rPr>
          <w:rFonts w:ascii="仿宋_GB2312" w:eastAsia="仿宋_GB2312" w:hAnsi="仿宋" w:cs="仿宋_GB2312" w:hint="eastAsia"/>
          <w:color w:val="000000"/>
          <w:sz w:val="32"/>
          <w:szCs w:val="32"/>
        </w:rPr>
        <w:t>人。</w:t>
      </w:r>
    </w:p>
    <w:p w:rsidR="00FC59D4" w:rsidRPr="0020660C" w:rsidRDefault="00FC59D4" w:rsidP="00F854D3">
      <w:pPr>
        <w:pStyle w:val="a8"/>
        <w:spacing w:line="480" w:lineRule="atLeast"/>
        <w:ind w:firstLineChars="200" w:firstLine="64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（七）</w:t>
      </w:r>
      <w:r w:rsidRPr="0020660C">
        <w:rPr>
          <w:rFonts w:ascii="仿宋_GB2312" w:eastAsia="仿宋_GB2312" w:hAnsi="仿宋" w:cs="仿宋_GB2312" w:hint="eastAsia"/>
          <w:color w:val="000000"/>
          <w:sz w:val="32"/>
          <w:szCs w:val="32"/>
        </w:rPr>
        <w:t>梧州市农产品质量安全综合检测中心：事业编制</w:t>
      </w:r>
      <w:r w:rsidRPr="0020660C">
        <w:rPr>
          <w:rFonts w:ascii="仿宋_GB2312" w:eastAsia="仿宋_GB2312" w:hAnsi="仿宋" w:cs="仿宋_GB2312"/>
          <w:color w:val="000000"/>
          <w:sz w:val="32"/>
          <w:szCs w:val="32"/>
        </w:rPr>
        <w:t>10</w:t>
      </w:r>
      <w:r w:rsidRPr="0020660C">
        <w:rPr>
          <w:rFonts w:ascii="仿宋_GB2312" w:eastAsia="仿宋_GB2312" w:hAnsi="仿宋" w:cs="仿宋_GB2312" w:hint="eastAsia"/>
          <w:color w:val="000000"/>
          <w:sz w:val="32"/>
          <w:szCs w:val="32"/>
        </w:rPr>
        <w:t>人，事业在职人员</w:t>
      </w:r>
      <w:r w:rsidRPr="0020660C">
        <w:rPr>
          <w:rFonts w:ascii="仿宋_GB2312" w:eastAsia="仿宋_GB2312" w:hAnsi="仿宋" w:cs="仿宋_GB2312"/>
          <w:color w:val="000000"/>
          <w:sz w:val="32"/>
          <w:szCs w:val="32"/>
        </w:rPr>
        <w:t>9</w:t>
      </w:r>
      <w:r w:rsidRPr="0020660C">
        <w:rPr>
          <w:rFonts w:ascii="仿宋_GB2312" w:eastAsia="仿宋_GB2312" w:hAnsi="仿宋" w:cs="仿宋_GB2312" w:hint="eastAsia"/>
          <w:color w:val="000000"/>
          <w:sz w:val="32"/>
          <w:szCs w:val="32"/>
        </w:rPr>
        <w:t>人，退休</w:t>
      </w:r>
      <w:r w:rsidRPr="0020660C">
        <w:rPr>
          <w:rFonts w:ascii="仿宋_GB2312" w:eastAsia="仿宋_GB2312" w:hAnsi="仿宋" w:cs="仿宋_GB2312"/>
          <w:color w:val="000000"/>
          <w:sz w:val="32"/>
          <w:szCs w:val="32"/>
        </w:rPr>
        <w:t>3</w:t>
      </w:r>
      <w:r w:rsidRPr="0020660C">
        <w:rPr>
          <w:rFonts w:ascii="仿宋_GB2312" w:eastAsia="仿宋_GB2312" w:hAnsi="仿宋" w:cs="仿宋_GB2312" w:hint="eastAsia"/>
          <w:color w:val="000000"/>
          <w:sz w:val="32"/>
          <w:szCs w:val="32"/>
        </w:rPr>
        <w:t>人。</w:t>
      </w:r>
    </w:p>
    <w:p w:rsidR="00FC59D4" w:rsidRPr="0020660C" w:rsidRDefault="00FC59D4" w:rsidP="00F854D3">
      <w:pPr>
        <w:widowControl/>
        <w:shd w:val="clear" w:color="auto" w:fill="FFFFFF"/>
        <w:spacing w:line="525" w:lineRule="atLeast"/>
        <w:ind w:rightChars="-27" w:right="-57" w:firstLineChars="221" w:firstLine="707"/>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（八）</w:t>
      </w:r>
      <w:r w:rsidRPr="0020660C">
        <w:rPr>
          <w:rFonts w:ascii="仿宋_GB2312" w:eastAsia="仿宋_GB2312" w:hAnsi="仿宋" w:cs="仿宋_GB2312" w:hint="eastAsia"/>
          <w:color w:val="000000"/>
          <w:kern w:val="0"/>
          <w:sz w:val="32"/>
          <w:szCs w:val="32"/>
        </w:rPr>
        <w:t>梧州市农业科学研究所</w:t>
      </w:r>
      <w:r w:rsidRPr="0020660C">
        <w:rPr>
          <w:rFonts w:ascii="仿宋_GB2312" w:eastAsia="仿宋_GB2312" w:hAnsi="仿宋" w:cs="仿宋_GB2312" w:hint="eastAsia"/>
          <w:color w:val="000000"/>
          <w:sz w:val="32"/>
          <w:szCs w:val="32"/>
        </w:rPr>
        <w:t>：事业编制</w:t>
      </w:r>
      <w:r w:rsidRPr="0020660C">
        <w:rPr>
          <w:rFonts w:ascii="仿宋_GB2312" w:eastAsia="仿宋_GB2312" w:hAnsi="仿宋" w:cs="仿宋_GB2312"/>
          <w:color w:val="000000"/>
          <w:sz w:val="32"/>
          <w:szCs w:val="32"/>
        </w:rPr>
        <w:t>25</w:t>
      </w:r>
      <w:r w:rsidRPr="0020660C">
        <w:rPr>
          <w:rFonts w:ascii="仿宋_GB2312" w:eastAsia="仿宋_GB2312" w:hAnsi="仿宋" w:cs="仿宋_GB2312" w:hint="eastAsia"/>
          <w:color w:val="000000"/>
          <w:sz w:val="32"/>
          <w:szCs w:val="32"/>
        </w:rPr>
        <w:t>人，事业在职人员</w:t>
      </w:r>
      <w:r>
        <w:rPr>
          <w:rFonts w:ascii="仿宋_GB2312" w:eastAsia="仿宋_GB2312" w:hAnsi="仿宋" w:cs="仿宋_GB2312"/>
          <w:color w:val="000000"/>
          <w:sz w:val="32"/>
          <w:szCs w:val="32"/>
        </w:rPr>
        <w:t>22</w:t>
      </w:r>
      <w:r w:rsidRPr="0020660C">
        <w:rPr>
          <w:rFonts w:ascii="仿宋_GB2312" w:eastAsia="仿宋_GB2312" w:hAnsi="仿宋" w:cs="仿宋_GB2312" w:hint="eastAsia"/>
          <w:color w:val="000000"/>
          <w:sz w:val="32"/>
          <w:szCs w:val="32"/>
        </w:rPr>
        <w:t>人，退休</w:t>
      </w:r>
      <w:r>
        <w:rPr>
          <w:rFonts w:ascii="仿宋_GB2312" w:eastAsia="仿宋_GB2312" w:hAnsi="仿宋" w:cs="仿宋_GB2312"/>
          <w:color w:val="000000"/>
          <w:sz w:val="32"/>
          <w:szCs w:val="32"/>
        </w:rPr>
        <w:t>10</w:t>
      </w:r>
      <w:r w:rsidRPr="0020660C">
        <w:rPr>
          <w:rFonts w:ascii="仿宋_GB2312" w:eastAsia="仿宋_GB2312" w:hAnsi="仿宋" w:cs="仿宋_GB2312" w:hint="eastAsia"/>
          <w:color w:val="000000"/>
          <w:sz w:val="32"/>
          <w:szCs w:val="32"/>
        </w:rPr>
        <w:t>人。</w:t>
      </w:r>
    </w:p>
    <w:p w:rsidR="00FC59D4" w:rsidRPr="0020660C" w:rsidRDefault="00FC59D4" w:rsidP="00A563F3">
      <w:pPr>
        <w:pStyle w:val="a8"/>
        <w:spacing w:line="480" w:lineRule="atLeast"/>
        <w:ind w:firstLine="645"/>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（九）</w:t>
      </w:r>
      <w:r w:rsidRPr="0020660C">
        <w:rPr>
          <w:rFonts w:ascii="仿宋_GB2312" w:eastAsia="仿宋_GB2312" w:hAnsi="仿宋" w:cs="仿宋_GB2312" w:hint="eastAsia"/>
          <w:color w:val="000000"/>
          <w:sz w:val="32"/>
          <w:szCs w:val="32"/>
        </w:rPr>
        <w:t>梧州市农业行政综合执法支队：事业编制</w:t>
      </w:r>
      <w:r>
        <w:rPr>
          <w:rFonts w:ascii="仿宋_GB2312" w:eastAsia="仿宋_GB2312" w:hAnsi="仿宋" w:cs="仿宋_GB2312"/>
          <w:color w:val="000000"/>
          <w:sz w:val="32"/>
          <w:szCs w:val="32"/>
        </w:rPr>
        <w:t>51</w:t>
      </w:r>
      <w:r w:rsidRPr="0020660C">
        <w:rPr>
          <w:rFonts w:ascii="仿宋_GB2312" w:eastAsia="仿宋_GB2312" w:hAnsi="仿宋" w:cs="仿宋_GB2312" w:hint="eastAsia"/>
          <w:color w:val="000000"/>
          <w:sz w:val="32"/>
          <w:szCs w:val="32"/>
        </w:rPr>
        <w:t>人，事业在职人员</w:t>
      </w:r>
      <w:r>
        <w:rPr>
          <w:rFonts w:ascii="仿宋_GB2312" w:eastAsia="仿宋_GB2312" w:hAnsi="仿宋" w:cs="仿宋_GB2312"/>
          <w:color w:val="000000"/>
          <w:sz w:val="32"/>
          <w:szCs w:val="32"/>
        </w:rPr>
        <w:t>43</w:t>
      </w:r>
      <w:r>
        <w:rPr>
          <w:rFonts w:ascii="仿宋_GB2312" w:eastAsia="仿宋_GB2312" w:hAnsi="仿宋" w:cs="仿宋_GB2312" w:hint="eastAsia"/>
          <w:color w:val="000000"/>
          <w:sz w:val="32"/>
          <w:szCs w:val="32"/>
        </w:rPr>
        <w:t>人，</w:t>
      </w:r>
      <w:r w:rsidRPr="0020660C">
        <w:rPr>
          <w:rFonts w:ascii="仿宋_GB2312" w:eastAsia="仿宋_GB2312" w:hAnsi="仿宋" w:cs="仿宋_GB2312" w:hint="eastAsia"/>
          <w:color w:val="000000"/>
          <w:sz w:val="32"/>
          <w:szCs w:val="32"/>
        </w:rPr>
        <w:t>退休</w:t>
      </w:r>
      <w:r w:rsidRPr="0020660C">
        <w:rPr>
          <w:rFonts w:ascii="仿宋_GB2312" w:eastAsia="仿宋_GB2312" w:hAnsi="仿宋" w:cs="仿宋_GB2312"/>
          <w:color w:val="000000"/>
          <w:sz w:val="32"/>
          <w:szCs w:val="32"/>
        </w:rPr>
        <w:t>2</w:t>
      </w:r>
      <w:r>
        <w:rPr>
          <w:rFonts w:ascii="仿宋_GB2312" w:eastAsia="仿宋_GB2312" w:hAnsi="仿宋" w:cs="仿宋_GB2312"/>
          <w:color w:val="000000"/>
          <w:sz w:val="32"/>
          <w:szCs w:val="32"/>
        </w:rPr>
        <w:t>2</w:t>
      </w:r>
      <w:r w:rsidRPr="0020660C">
        <w:rPr>
          <w:rFonts w:ascii="仿宋_GB2312" w:eastAsia="仿宋_GB2312" w:hAnsi="仿宋" w:cs="仿宋_GB2312" w:hint="eastAsia"/>
          <w:color w:val="000000"/>
          <w:sz w:val="32"/>
          <w:szCs w:val="32"/>
        </w:rPr>
        <w:t>人</w:t>
      </w:r>
      <w:r>
        <w:rPr>
          <w:rFonts w:ascii="仿宋_GB2312" w:eastAsia="仿宋_GB2312" w:hAnsi="仿宋" w:cs="仿宋_GB2312" w:hint="eastAsia"/>
          <w:color w:val="000000"/>
          <w:sz w:val="32"/>
          <w:szCs w:val="32"/>
        </w:rPr>
        <w:t>。</w:t>
      </w:r>
    </w:p>
    <w:p w:rsidR="00FC59D4" w:rsidRDefault="00FC59D4" w:rsidP="00A563F3">
      <w:pPr>
        <w:pStyle w:val="a8"/>
        <w:spacing w:line="480" w:lineRule="atLeast"/>
        <w:ind w:firstLine="645"/>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（十）</w:t>
      </w:r>
      <w:r w:rsidRPr="0020660C">
        <w:rPr>
          <w:rFonts w:ascii="仿宋_GB2312" w:eastAsia="仿宋_GB2312" w:hAnsi="仿宋" w:cs="仿宋_GB2312" w:hint="eastAsia"/>
          <w:color w:val="000000"/>
          <w:sz w:val="32"/>
          <w:szCs w:val="32"/>
        </w:rPr>
        <w:t>梧州市畜牧站：事业编制</w:t>
      </w:r>
      <w:r w:rsidRPr="0020660C">
        <w:rPr>
          <w:rFonts w:ascii="仿宋_GB2312" w:eastAsia="仿宋_GB2312" w:hAnsi="仿宋" w:cs="仿宋_GB2312"/>
          <w:color w:val="000000"/>
          <w:sz w:val="32"/>
          <w:szCs w:val="32"/>
        </w:rPr>
        <w:t>6</w:t>
      </w:r>
      <w:r w:rsidRPr="0020660C">
        <w:rPr>
          <w:rFonts w:ascii="仿宋_GB2312" w:eastAsia="仿宋_GB2312" w:hAnsi="仿宋" w:cs="仿宋_GB2312" w:hint="eastAsia"/>
          <w:color w:val="000000"/>
          <w:sz w:val="32"/>
          <w:szCs w:val="32"/>
        </w:rPr>
        <w:t>人，事业在职人员</w:t>
      </w:r>
      <w:r w:rsidRPr="0020660C">
        <w:rPr>
          <w:rFonts w:ascii="仿宋_GB2312" w:eastAsia="仿宋_GB2312" w:hAnsi="仿宋" w:cs="仿宋_GB2312"/>
          <w:color w:val="000000"/>
          <w:sz w:val="32"/>
          <w:szCs w:val="32"/>
        </w:rPr>
        <w:t>6</w:t>
      </w:r>
      <w:r w:rsidRPr="0020660C">
        <w:rPr>
          <w:rFonts w:ascii="仿宋_GB2312" w:eastAsia="仿宋_GB2312" w:hAnsi="仿宋" w:cs="仿宋_GB2312" w:hint="eastAsia"/>
          <w:color w:val="000000"/>
          <w:sz w:val="32"/>
          <w:szCs w:val="32"/>
        </w:rPr>
        <w:t>人，退休</w:t>
      </w:r>
      <w:r w:rsidRPr="0020660C">
        <w:rPr>
          <w:rFonts w:ascii="仿宋_GB2312" w:eastAsia="仿宋_GB2312" w:hAnsi="仿宋" w:cs="仿宋_GB2312"/>
          <w:color w:val="000000"/>
          <w:sz w:val="32"/>
          <w:szCs w:val="32"/>
        </w:rPr>
        <w:t>2</w:t>
      </w:r>
      <w:r w:rsidRPr="0020660C">
        <w:rPr>
          <w:rFonts w:ascii="仿宋_GB2312" w:eastAsia="仿宋_GB2312" w:hAnsi="仿宋" w:cs="仿宋_GB2312" w:hint="eastAsia"/>
          <w:color w:val="000000"/>
          <w:sz w:val="32"/>
          <w:szCs w:val="32"/>
        </w:rPr>
        <w:t>人。</w:t>
      </w:r>
    </w:p>
    <w:p w:rsidR="00FC59D4" w:rsidRDefault="00FC59D4" w:rsidP="00A563F3">
      <w:pPr>
        <w:pStyle w:val="a8"/>
        <w:spacing w:line="480" w:lineRule="atLeast"/>
        <w:ind w:firstLine="645"/>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（十一）</w:t>
      </w:r>
      <w:r w:rsidRPr="0020660C">
        <w:rPr>
          <w:rFonts w:ascii="仿宋_GB2312" w:eastAsia="仿宋_GB2312" w:hAnsi="仿宋" w:cs="仿宋_GB2312" w:hint="eastAsia"/>
          <w:color w:val="000000"/>
          <w:sz w:val="32"/>
          <w:szCs w:val="32"/>
        </w:rPr>
        <w:t>梧州市水产技术推广站</w:t>
      </w:r>
      <w:r>
        <w:rPr>
          <w:rFonts w:ascii="仿宋_GB2312" w:eastAsia="仿宋_GB2312" w:hAnsi="仿宋" w:cs="仿宋_GB2312" w:hint="eastAsia"/>
          <w:color w:val="000000"/>
          <w:sz w:val="32"/>
          <w:szCs w:val="32"/>
        </w:rPr>
        <w:t>：事业编制</w:t>
      </w:r>
      <w:r w:rsidRPr="0020660C">
        <w:rPr>
          <w:rFonts w:ascii="仿宋_GB2312" w:eastAsia="仿宋_GB2312" w:hAnsi="仿宋" w:cs="仿宋_GB2312"/>
          <w:color w:val="000000"/>
          <w:sz w:val="32"/>
          <w:szCs w:val="32"/>
        </w:rPr>
        <w:t>12</w:t>
      </w:r>
      <w:r w:rsidRPr="0020660C">
        <w:rPr>
          <w:rFonts w:ascii="仿宋_GB2312" w:eastAsia="仿宋_GB2312" w:hAnsi="仿宋" w:cs="仿宋_GB2312" w:hint="eastAsia"/>
          <w:color w:val="000000"/>
          <w:sz w:val="32"/>
          <w:szCs w:val="32"/>
        </w:rPr>
        <w:t>人，事业在职人员</w:t>
      </w:r>
      <w:r w:rsidRPr="0020660C">
        <w:rPr>
          <w:rFonts w:ascii="仿宋_GB2312" w:eastAsia="仿宋_GB2312" w:hAnsi="仿宋" w:cs="仿宋_GB2312"/>
          <w:color w:val="000000"/>
          <w:sz w:val="32"/>
          <w:szCs w:val="32"/>
        </w:rPr>
        <w:t>11</w:t>
      </w:r>
      <w:r w:rsidRPr="0020660C">
        <w:rPr>
          <w:rFonts w:ascii="仿宋_GB2312" w:eastAsia="仿宋_GB2312" w:hAnsi="仿宋" w:cs="仿宋_GB2312" w:hint="eastAsia"/>
          <w:color w:val="000000"/>
          <w:sz w:val="32"/>
          <w:szCs w:val="32"/>
        </w:rPr>
        <w:t>人，退休</w:t>
      </w:r>
      <w:r>
        <w:rPr>
          <w:rFonts w:ascii="仿宋_GB2312" w:eastAsia="仿宋_GB2312" w:hAnsi="仿宋" w:cs="仿宋_GB2312"/>
          <w:color w:val="000000"/>
          <w:sz w:val="32"/>
          <w:szCs w:val="32"/>
        </w:rPr>
        <w:t>9</w:t>
      </w:r>
      <w:r w:rsidRPr="0020660C">
        <w:rPr>
          <w:rFonts w:ascii="仿宋_GB2312" w:eastAsia="仿宋_GB2312" w:hAnsi="仿宋" w:cs="仿宋_GB2312" w:hint="eastAsia"/>
          <w:color w:val="000000"/>
          <w:sz w:val="32"/>
          <w:szCs w:val="32"/>
        </w:rPr>
        <w:t>人。</w:t>
      </w:r>
    </w:p>
    <w:p w:rsidR="00FC59D4" w:rsidRPr="0020660C" w:rsidRDefault="00FC59D4" w:rsidP="00F854D3">
      <w:pPr>
        <w:widowControl/>
        <w:shd w:val="clear" w:color="auto" w:fill="FFFFFF"/>
        <w:spacing w:line="525" w:lineRule="atLeast"/>
        <w:ind w:rightChars="-27" w:right="-57" w:firstLineChars="221" w:firstLine="707"/>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（十二）</w:t>
      </w:r>
      <w:r w:rsidRPr="0020660C">
        <w:rPr>
          <w:rFonts w:ascii="仿宋_GB2312" w:eastAsia="仿宋_GB2312" w:hAnsi="仿宋" w:cs="仿宋_GB2312" w:hint="eastAsia"/>
          <w:color w:val="000000"/>
          <w:kern w:val="0"/>
          <w:sz w:val="32"/>
          <w:szCs w:val="32"/>
        </w:rPr>
        <w:t>梧州市动物疫病预防控制中心</w:t>
      </w:r>
      <w:r w:rsidRPr="0020660C">
        <w:rPr>
          <w:rFonts w:ascii="仿宋_GB2312" w:eastAsia="仿宋_GB2312" w:hAnsi="仿宋" w:cs="仿宋_GB2312" w:hint="eastAsia"/>
          <w:color w:val="000000"/>
          <w:sz w:val="32"/>
          <w:szCs w:val="32"/>
        </w:rPr>
        <w:t>：事业编制</w:t>
      </w:r>
      <w:r>
        <w:rPr>
          <w:rFonts w:ascii="仿宋_GB2312" w:eastAsia="仿宋_GB2312" w:hAnsi="仿宋" w:cs="仿宋_GB2312"/>
          <w:color w:val="000000"/>
          <w:sz w:val="32"/>
          <w:szCs w:val="32"/>
        </w:rPr>
        <w:t>18</w:t>
      </w:r>
      <w:r w:rsidRPr="0020660C">
        <w:rPr>
          <w:rFonts w:ascii="仿宋_GB2312" w:eastAsia="仿宋_GB2312" w:hAnsi="仿宋" w:cs="仿宋_GB2312" w:hint="eastAsia"/>
          <w:color w:val="000000"/>
          <w:sz w:val="32"/>
          <w:szCs w:val="32"/>
        </w:rPr>
        <w:t>人，事业在职人员</w:t>
      </w:r>
      <w:r w:rsidRPr="0020660C">
        <w:rPr>
          <w:rFonts w:ascii="仿宋_GB2312" w:eastAsia="仿宋_GB2312" w:hAnsi="仿宋" w:cs="仿宋_GB2312"/>
          <w:color w:val="000000"/>
          <w:sz w:val="32"/>
          <w:szCs w:val="32"/>
        </w:rPr>
        <w:t>18</w:t>
      </w:r>
      <w:r w:rsidRPr="0020660C">
        <w:rPr>
          <w:rFonts w:ascii="仿宋_GB2312" w:eastAsia="仿宋_GB2312" w:hAnsi="仿宋" w:cs="仿宋_GB2312" w:hint="eastAsia"/>
          <w:color w:val="000000"/>
          <w:sz w:val="32"/>
          <w:szCs w:val="32"/>
        </w:rPr>
        <w:t>人，退休</w:t>
      </w:r>
      <w:r w:rsidRPr="0020660C">
        <w:rPr>
          <w:rFonts w:ascii="仿宋_GB2312" w:eastAsia="仿宋_GB2312" w:hAnsi="仿宋" w:cs="仿宋_GB2312"/>
          <w:color w:val="000000"/>
          <w:sz w:val="32"/>
          <w:szCs w:val="32"/>
        </w:rPr>
        <w:t>10</w:t>
      </w:r>
      <w:r w:rsidRPr="0020660C">
        <w:rPr>
          <w:rFonts w:ascii="仿宋_GB2312" w:eastAsia="仿宋_GB2312" w:hAnsi="仿宋" w:cs="仿宋_GB2312" w:hint="eastAsia"/>
          <w:color w:val="000000"/>
          <w:sz w:val="32"/>
          <w:szCs w:val="32"/>
        </w:rPr>
        <w:t>人。</w:t>
      </w:r>
    </w:p>
    <w:p w:rsidR="00FC59D4" w:rsidRPr="00A563F3" w:rsidRDefault="00FC59D4" w:rsidP="00A563F3">
      <w:pPr>
        <w:pStyle w:val="a8"/>
        <w:spacing w:line="480" w:lineRule="atLeast"/>
        <w:ind w:firstLine="645"/>
        <w:rPr>
          <w:rFonts w:ascii="仿宋_GB2312" w:eastAsia="仿宋_GB2312" w:hAnsi="仿宋" w:cs="仿宋_GB2312"/>
          <w:color w:val="000000"/>
          <w:kern w:val="2"/>
          <w:sz w:val="32"/>
          <w:szCs w:val="32"/>
        </w:rPr>
      </w:pPr>
      <w:r w:rsidRPr="00A563F3">
        <w:rPr>
          <w:rFonts w:ascii="仿宋_GB2312" w:eastAsia="仿宋_GB2312" w:hAnsi="仿宋" w:cs="仿宋_GB2312" w:hint="eastAsia"/>
          <w:color w:val="000000"/>
          <w:kern w:val="2"/>
          <w:sz w:val="32"/>
          <w:szCs w:val="32"/>
        </w:rPr>
        <w:lastRenderedPageBreak/>
        <w:t>（十三）梧州市种子管理站：事业编制</w:t>
      </w:r>
      <w:r w:rsidRPr="00A563F3">
        <w:rPr>
          <w:rFonts w:ascii="仿宋_GB2312" w:eastAsia="仿宋_GB2312" w:hAnsi="仿宋" w:cs="仿宋_GB2312"/>
          <w:color w:val="000000"/>
          <w:kern w:val="2"/>
          <w:sz w:val="32"/>
          <w:szCs w:val="32"/>
        </w:rPr>
        <w:t>5</w:t>
      </w:r>
      <w:r w:rsidRPr="00A563F3">
        <w:rPr>
          <w:rFonts w:ascii="仿宋_GB2312" w:eastAsia="仿宋_GB2312" w:hAnsi="仿宋" w:cs="仿宋_GB2312" w:hint="eastAsia"/>
          <w:color w:val="000000"/>
          <w:kern w:val="2"/>
          <w:sz w:val="32"/>
          <w:szCs w:val="32"/>
        </w:rPr>
        <w:t>人，事业在职人员</w:t>
      </w:r>
      <w:r w:rsidRPr="00A563F3">
        <w:rPr>
          <w:rFonts w:ascii="仿宋_GB2312" w:eastAsia="仿宋_GB2312" w:hAnsi="仿宋" w:cs="仿宋_GB2312"/>
          <w:color w:val="000000"/>
          <w:kern w:val="2"/>
          <w:sz w:val="32"/>
          <w:szCs w:val="32"/>
        </w:rPr>
        <w:t>4</w:t>
      </w:r>
      <w:r w:rsidRPr="00A563F3">
        <w:rPr>
          <w:rFonts w:ascii="仿宋_GB2312" w:eastAsia="仿宋_GB2312" w:hAnsi="仿宋" w:cs="仿宋_GB2312" w:hint="eastAsia"/>
          <w:color w:val="000000"/>
          <w:kern w:val="2"/>
          <w:sz w:val="32"/>
          <w:szCs w:val="32"/>
        </w:rPr>
        <w:t>人，退休人员</w:t>
      </w:r>
      <w:r w:rsidRPr="00A563F3">
        <w:rPr>
          <w:rFonts w:ascii="仿宋_GB2312" w:eastAsia="仿宋_GB2312" w:hAnsi="仿宋" w:cs="仿宋_GB2312"/>
          <w:color w:val="000000"/>
          <w:kern w:val="2"/>
          <w:sz w:val="32"/>
          <w:szCs w:val="32"/>
        </w:rPr>
        <w:t>2</w:t>
      </w:r>
      <w:r w:rsidRPr="00A563F3">
        <w:rPr>
          <w:rFonts w:ascii="仿宋_GB2312" w:eastAsia="仿宋_GB2312" w:hAnsi="仿宋" w:cs="仿宋_GB2312" w:hint="eastAsia"/>
          <w:color w:val="000000"/>
          <w:kern w:val="2"/>
          <w:sz w:val="32"/>
          <w:szCs w:val="32"/>
        </w:rPr>
        <w:t>人。</w:t>
      </w:r>
    </w:p>
    <w:p w:rsidR="00FC59D4" w:rsidRDefault="00FC59D4" w:rsidP="00F854D3">
      <w:pPr>
        <w:widowControl/>
        <w:wordWrap w:val="0"/>
        <w:spacing w:line="555" w:lineRule="atLeast"/>
        <w:ind w:rightChars="-27" w:right="-57" w:firstLineChars="196" w:firstLine="630"/>
        <w:rPr>
          <w:rFonts w:ascii="黑体" w:eastAsia="黑体" w:hAnsi="黑体"/>
          <w:b/>
          <w:color w:val="333333"/>
          <w:kern w:val="0"/>
          <w:sz w:val="32"/>
          <w:szCs w:val="32"/>
        </w:rPr>
      </w:pPr>
      <w:r w:rsidRPr="00C94930">
        <w:rPr>
          <w:rFonts w:ascii="黑体" w:eastAsia="黑体" w:hAnsi="黑体" w:hint="eastAsia"/>
          <w:b/>
          <w:color w:val="333333"/>
          <w:kern w:val="0"/>
          <w:sz w:val="32"/>
          <w:szCs w:val="32"/>
        </w:rPr>
        <w:t>四、年度主要工作任务</w:t>
      </w:r>
    </w:p>
    <w:p w:rsidR="00FC59D4" w:rsidRPr="00F42270" w:rsidRDefault="00FC59D4" w:rsidP="00581220">
      <w:pPr>
        <w:spacing w:line="560" w:lineRule="exact"/>
        <w:ind w:firstLine="643"/>
        <w:rPr>
          <w:rFonts w:ascii="仿宋_GB2312" w:eastAsia="仿宋_GB2312" w:hAnsi="Times New Roman"/>
          <w:color w:val="333333"/>
          <w:kern w:val="0"/>
          <w:sz w:val="32"/>
          <w:szCs w:val="32"/>
        </w:rPr>
      </w:pPr>
      <w:r w:rsidRPr="00F42270">
        <w:rPr>
          <w:rFonts w:ascii="仿宋_GB2312" w:eastAsia="仿宋_GB2312" w:hAnsi="Times New Roman" w:hint="eastAsia"/>
          <w:color w:val="333333"/>
          <w:kern w:val="0"/>
          <w:sz w:val="32"/>
          <w:szCs w:val="32"/>
        </w:rPr>
        <w:t>（一）抓好农产品稳产保供，加快恢复生猪生产。全面落实“米袋子”</w:t>
      </w:r>
      <w:r w:rsidRPr="00F42270">
        <w:rPr>
          <w:rFonts w:ascii="仿宋_GB2312" w:eastAsia="仿宋_GB2312" w:hAnsi="Times New Roman"/>
          <w:color w:val="333333"/>
          <w:kern w:val="0"/>
          <w:sz w:val="32"/>
          <w:szCs w:val="32"/>
        </w:rPr>
        <w:t>“</w:t>
      </w:r>
      <w:r w:rsidRPr="00F42270">
        <w:rPr>
          <w:rFonts w:ascii="仿宋_GB2312" w:eastAsia="仿宋_GB2312" w:hAnsi="Times New Roman" w:hint="eastAsia"/>
          <w:color w:val="333333"/>
          <w:kern w:val="0"/>
          <w:sz w:val="32"/>
          <w:szCs w:val="32"/>
        </w:rPr>
        <w:t>菜篮子</w:t>
      </w:r>
      <w:r w:rsidRPr="00F42270">
        <w:rPr>
          <w:rFonts w:ascii="仿宋_GB2312" w:eastAsia="仿宋_GB2312" w:hAnsi="Times New Roman"/>
          <w:color w:val="333333"/>
          <w:kern w:val="0"/>
          <w:sz w:val="32"/>
          <w:szCs w:val="32"/>
        </w:rPr>
        <w:t>”</w:t>
      </w:r>
      <w:r w:rsidRPr="00F42270">
        <w:rPr>
          <w:rFonts w:ascii="仿宋_GB2312" w:eastAsia="仿宋_GB2312" w:hAnsi="Times New Roman" w:hint="eastAsia"/>
          <w:color w:val="333333"/>
          <w:kern w:val="0"/>
          <w:sz w:val="32"/>
          <w:szCs w:val="32"/>
        </w:rPr>
        <w:t>行政首长负责制，抓好高标准农田建设，落实耕地地力保护补贴发放，稳住粮食播种面积，稳定粮食产量，抓好粤港澳大湾区“菜篮子”生产基地申报，保障果蔬、家禽、水产品等农产品稳产顺销。全力抓好非洲猪瘟防控和生猪生产恢复，落实各项生猪发展扶持政策，会同有关部门在生产用地、养殖保险、贷款贴息等方面给予支持，抓好生猪新建项目和养殖大户扩产</w:t>
      </w:r>
      <w:r>
        <w:rPr>
          <w:rFonts w:ascii="仿宋_GB2312" w:eastAsia="仿宋_GB2312" w:hAnsi="Times New Roman" w:hint="eastAsia"/>
          <w:color w:val="333333"/>
          <w:kern w:val="0"/>
          <w:sz w:val="32"/>
          <w:szCs w:val="32"/>
        </w:rPr>
        <w:t>项目。</w:t>
      </w:r>
    </w:p>
    <w:p w:rsidR="00FC59D4" w:rsidRPr="00F42270" w:rsidRDefault="00FC59D4" w:rsidP="00F854D3">
      <w:pPr>
        <w:spacing w:line="560" w:lineRule="exact"/>
        <w:ind w:firstLineChars="200" w:firstLine="640"/>
        <w:rPr>
          <w:rFonts w:ascii="仿宋_GB2312" w:eastAsia="仿宋_GB2312" w:hAnsi="Times New Roman"/>
          <w:color w:val="333333"/>
          <w:kern w:val="0"/>
          <w:sz w:val="32"/>
          <w:szCs w:val="32"/>
        </w:rPr>
      </w:pPr>
      <w:r w:rsidRPr="00F42270">
        <w:rPr>
          <w:rFonts w:ascii="仿宋_GB2312" w:eastAsia="仿宋_GB2312" w:hAnsi="Times New Roman" w:hint="eastAsia"/>
          <w:color w:val="333333"/>
          <w:kern w:val="0"/>
          <w:sz w:val="32"/>
          <w:szCs w:val="32"/>
        </w:rPr>
        <w:t>（二）推进现代特色农业高质量发展。</w:t>
      </w:r>
      <w:r>
        <w:rPr>
          <w:rFonts w:ascii="仿宋_GB2312" w:eastAsia="仿宋_GB2312" w:hAnsi="Times New Roman" w:hint="eastAsia"/>
          <w:color w:val="333333"/>
          <w:kern w:val="0"/>
          <w:sz w:val="32"/>
          <w:szCs w:val="32"/>
        </w:rPr>
        <w:t>加快六堡茶、蜂产业等特色产业发展。</w:t>
      </w:r>
      <w:r w:rsidRPr="00F42270">
        <w:rPr>
          <w:rFonts w:ascii="仿宋_GB2312" w:eastAsia="仿宋_GB2312" w:hAnsi="Times New Roman" w:hint="eastAsia"/>
          <w:color w:val="333333"/>
          <w:kern w:val="0"/>
          <w:sz w:val="32"/>
          <w:szCs w:val="32"/>
        </w:rPr>
        <w:t>推进特色农产品优势区建设，组织</w:t>
      </w:r>
      <w:r>
        <w:rPr>
          <w:rFonts w:ascii="仿宋_GB2312" w:eastAsia="仿宋_GB2312" w:hAnsi="Times New Roman" w:hint="eastAsia"/>
          <w:color w:val="333333"/>
          <w:kern w:val="0"/>
          <w:sz w:val="32"/>
          <w:szCs w:val="32"/>
        </w:rPr>
        <w:t>申报</w:t>
      </w:r>
      <w:r w:rsidRPr="00F42270">
        <w:rPr>
          <w:rFonts w:ascii="仿宋_GB2312" w:eastAsia="仿宋_GB2312" w:hAnsi="Times New Roman" w:hint="eastAsia"/>
          <w:color w:val="333333"/>
          <w:kern w:val="0"/>
          <w:sz w:val="32"/>
          <w:szCs w:val="32"/>
        </w:rPr>
        <w:t>特色农产品优势区。</w:t>
      </w:r>
      <w:r>
        <w:rPr>
          <w:rFonts w:ascii="仿宋_GB2312" w:eastAsia="仿宋_GB2312" w:hAnsi="Times New Roman" w:hint="eastAsia"/>
          <w:color w:val="333333"/>
          <w:kern w:val="0"/>
          <w:sz w:val="32"/>
          <w:szCs w:val="32"/>
        </w:rPr>
        <w:t>组织</w:t>
      </w:r>
      <w:r w:rsidRPr="00F42270">
        <w:rPr>
          <w:rFonts w:ascii="仿宋_GB2312" w:eastAsia="仿宋_GB2312" w:hAnsi="Times New Roman" w:hint="eastAsia"/>
          <w:color w:val="333333"/>
          <w:kern w:val="0"/>
          <w:sz w:val="32"/>
          <w:szCs w:val="32"/>
        </w:rPr>
        <w:t>申报区域公共品牌，加大“三品一标”农产品培植力度，持续提高农产品品质和质量安全水平。做好我市“十四五”农业农村现代化发展规划的编写的前期工作。</w:t>
      </w:r>
    </w:p>
    <w:p w:rsidR="00FC59D4" w:rsidRPr="00F42270" w:rsidRDefault="00FC59D4" w:rsidP="00F854D3">
      <w:pPr>
        <w:spacing w:line="560" w:lineRule="exact"/>
        <w:ind w:firstLineChars="200" w:firstLine="640"/>
        <w:jc w:val="left"/>
        <w:rPr>
          <w:rFonts w:ascii="仿宋_GB2312" w:eastAsia="仿宋_GB2312" w:hAnsi="Times New Roman"/>
          <w:color w:val="333333"/>
          <w:kern w:val="0"/>
          <w:sz w:val="32"/>
          <w:szCs w:val="32"/>
        </w:rPr>
      </w:pPr>
      <w:r w:rsidRPr="00F42270">
        <w:rPr>
          <w:rFonts w:ascii="仿宋_GB2312" w:eastAsia="仿宋_GB2312" w:hAnsi="Times New Roman" w:hint="eastAsia"/>
          <w:color w:val="333333"/>
          <w:kern w:val="0"/>
          <w:sz w:val="32"/>
          <w:szCs w:val="32"/>
        </w:rPr>
        <w:t>（三）统筹推进实施乡村振兴战略。切实抓好产业扶贫，</w:t>
      </w:r>
      <w:r>
        <w:rPr>
          <w:rFonts w:ascii="仿宋_GB2312" w:eastAsia="仿宋_GB2312" w:hAnsi="Times New Roman" w:hint="eastAsia"/>
          <w:color w:val="333333"/>
          <w:kern w:val="0"/>
          <w:sz w:val="32"/>
          <w:szCs w:val="32"/>
        </w:rPr>
        <w:t>大力发展富民乡村产业</w:t>
      </w:r>
      <w:r w:rsidRPr="00F42270">
        <w:rPr>
          <w:rFonts w:ascii="仿宋_GB2312" w:eastAsia="仿宋_GB2312" w:hAnsi="Times New Roman" w:hint="eastAsia"/>
          <w:color w:val="333333"/>
          <w:kern w:val="0"/>
          <w:sz w:val="32"/>
          <w:szCs w:val="32"/>
        </w:rPr>
        <w:t>。继续做好农业保险和农业信贷担保体系建设工作，为农业经营主体提供信贷担保服务。统筹扎实推进乡村振兴年活动、</w:t>
      </w:r>
      <w:r w:rsidRPr="00F42270">
        <w:rPr>
          <w:rFonts w:ascii="仿宋_GB2312" w:eastAsia="仿宋_GB2312" w:hAnsi="Times New Roman"/>
          <w:color w:val="333333"/>
          <w:kern w:val="0"/>
          <w:sz w:val="32"/>
          <w:szCs w:val="32"/>
        </w:rPr>
        <w:t>“</w:t>
      </w:r>
      <w:r w:rsidRPr="00F42270">
        <w:rPr>
          <w:rFonts w:ascii="仿宋_GB2312" w:eastAsia="仿宋_GB2312" w:hAnsi="Times New Roman" w:hint="eastAsia"/>
          <w:color w:val="333333"/>
          <w:kern w:val="0"/>
          <w:sz w:val="32"/>
          <w:szCs w:val="32"/>
        </w:rPr>
        <w:t>美丽梧州</w:t>
      </w:r>
      <w:r w:rsidRPr="00F42270">
        <w:rPr>
          <w:rFonts w:ascii="仿宋_GB2312" w:eastAsia="仿宋_GB2312" w:hAnsi="Times New Roman"/>
          <w:color w:val="333333"/>
          <w:kern w:val="0"/>
          <w:sz w:val="32"/>
          <w:szCs w:val="32"/>
        </w:rPr>
        <w:t>”</w:t>
      </w:r>
      <w:r w:rsidRPr="00F42270">
        <w:rPr>
          <w:rFonts w:ascii="仿宋_GB2312" w:eastAsia="仿宋_GB2312" w:hAnsi="Times New Roman" w:hint="eastAsia"/>
          <w:color w:val="333333"/>
          <w:kern w:val="0"/>
          <w:sz w:val="32"/>
          <w:szCs w:val="32"/>
        </w:rPr>
        <w:t>乡村建设、农村人居环境整治和乡村治理工作，加强农村基础设施建设和公共服务改善。</w:t>
      </w:r>
    </w:p>
    <w:p w:rsidR="00FC59D4" w:rsidRPr="00F42270" w:rsidRDefault="00FC59D4" w:rsidP="00581220">
      <w:pPr>
        <w:spacing w:line="560" w:lineRule="exact"/>
        <w:ind w:firstLine="643"/>
        <w:rPr>
          <w:rFonts w:ascii="仿宋_GB2312" w:eastAsia="仿宋_GB2312" w:hAnsi="Times New Roman"/>
          <w:color w:val="333333"/>
          <w:kern w:val="0"/>
          <w:sz w:val="32"/>
          <w:szCs w:val="32"/>
        </w:rPr>
      </w:pPr>
      <w:r w:rsidRPr="00F42270">
        <w:rPr>
          <w:rFonts w:ascii="仿宋_GB2312" w:eastAsia="仿宋_GB2312" w:hAnsi="Times New Roman" w:hint="eastAsia"/>
          <w:color w:val="333333"/>
          <w:kern w:val="0"/>
          <w:sz w:val="32"/>
          <w:szCs w:val="32"/>
        </w:rPr>
        <w:t>（四）持续深化农村改革。一是完成全国第四批农村集</w:t>
      </w:r>
      <w:r w:rsidRPr="00F42270">
        <w:rPr>
          <w:rFonts w:ascii="仿宋_GB2312" w:eastAsia="仿宋_GB2312" w:hAnsi="Times New Roman" w:hint="eastAsia"/>
          <w:color w:val="333333"/>
          <w:kern w:val="0"/>
          <w:sz w:val="32"/>
          <w:szCs w:val="32"/>
        </w:rPr>
        <w:lastRenderedPageBreak/>
        <w:t>体产权制度改革整市推进试点任务。二是谋划第二轮土地承包到期后延包工作，确保政策衔接平稳过渡。三是承接好宅基地管理与改革工作，待自治区实施方案出台后将加快制定加强宅基地管理的具体方案，确保宅基地管理工作平稳衔接。四是组建乡镇农村产权流转工作服务站和村级服务点，拓</w:t>
      </w:r>
      <w:r>
        <w:rPr>
          <w:rFonts w:ascii="仿宋_GB2312" w:eastAsia="仿宋_GB2312" w:hAnsi="Times New Roman" w:hint="eastAsia"/>
          <w:color w:val="333333"/>
          <w:kern w:val="0"/>
          <w:sz w:val="32"/>
          <w:szCs w:val="32"/>
        </w:rPr>
        <w:t>展与土流集团、金融机构的合作，制订规范有效的交易规则和监管办法。</w:t>
      </w:r>
      <w:r w:rsidRPr="00F42270">
        <w:rPr>
          <w:rFonts w:ascii="仿宋_GB2312" w:eastAsia="仿宋_GB2312" w:hAnsi="Times New Roman" w:hint="eastAsia"/>
          <w:color w:val="333333"/>
          <w:kern w:val="0"/>
          <w:sz w:val="32"/>
          <w:szCs w:val="32"/>
        </w:rPr>
        <w:t>五是抓好全国乡村治理示范村镇创建工作。六是做好农民合作社、家庭农场、农业龙头企业等新型农业经营主体的培育工作，开展农民合作社示范社、示范家庭农场、农业产业化重点龙头企业评选认定和监测。</w:t>
      </w:r>
    </w:p>
    <w:p w:rsidR="00FC59D4" w:rsidRDefault="00FC59D4" w:rsidP="00F854D3">
      <w:pPr>
        <w:spacing w:line="560" w:lineRule="exact"/>
        <w:ind w:firstLineChars="200" w:firstLine="640"/>
        <w:rPr>
          <w:rFonts w:ascii="仿宋_GB2312" w:eastAsia="仿宋_GB2312" w:hAnsi="Times New Roman"/>
          <w:color w:val="333333"/>
          <w:kern w:val="0"/>
          <w:sz w:val="32"/>
          <w:szCs w:val="32"/>
        </w:rPr>
      </w:pPr>
      <w:r w:rsidRPr="00F42270">
        <w:rPr>
          <w:rFonts w:ascii="仿宋_GB2312" w:eastAsia="仿宋_GB2312" w:hAnsi="Times New Roman" w:hint="eastAsia"/>
          <w:color w:val="333333"/>
          <w:kern w:val="0"/>
          <w:sz w:val="32"/>
          <w:szCs w:val="32"/>
        </w:rPr>
        <w:t>（五）</w:t>
      </w:r>
      <w:r w:rsidRPr="006A1894">
        <w:rPr>
          <w:rFonts w:ascii="仿宋_GB2312" w:eastAsia="仿宋_GB2312" w:hAnsi="Times New Roman" w:hint="eastAsia"/>
          <w:color w:val="333333"/>
          <w:kern w:val="0"/>
          <w:sz w:val="32"/>
          <w:szCs w:val="32"/>
        </w:rPr>
        <w:t>抓好农业执法工作，规范行业管理。</w:t>
      </w:r>
    </w:p>
    <w:p w:rsidR="00FC59D4" w:rsidRDefault="00FC59D4" w:rsidP="00F854D3">
      <w:pPr>
        <w:spacing w:line="560" w:lineRule="exact"/>
        <w:ind w:firstLineChars="200" w:firstLine="640"/>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（六</w:t>
      </w:r>
      <w:r w:rsidRPr="00F42270">
        <w:rPr>
          <w:rFonts w:ascii="仿宋_GB2312" w:eastAsia="仿宋_GB2312" w:hAnsi="Times New Roman" w:hint="eastAsia"/>
          <w:color w:val="333333"/>
          <w:kern w:val="0"/>
          <w:sz w:val="32"/>
          <w:szCs w:val="32"/>
        </w:rPr>
        <w:t>）抓好农业项目落地见效。加强农业重大项目的对接服务，推进</w:t>
      </w:r>
      <w:r>
        <w:rPr>
          <w:rFonts w:ascii="仿宋_GB2312" w:eastAsia="仿宋_GB2312" w:hAnsi="Times New Roman" w:hint="eastAsia"/>
          <w:color w:val="333333"/>
          <w:kern w:val="0"/>
          <w:sz w:val="32"/>
          <w:szCs w:val="32"/>
        </w:rPr>
        <w:t>农业重大</w:t>
      </w:r>
      <w:r w:rsidRPr="00F42270">
        <w:rPr>
          <w:rFonts w:ascii="仿宋_GB2312" w:eastAsia="仿宋_GB2312" w:hAnsi="Times New Roman" w:hint="eastAsia"/>
          <w:color w:val="333333"/>
          <w:kern w:val="0"/>
          <w:sz w:val="32"/>
          <w:szCs w:val="32"/>
        </w:rPr>
        <w:t>项目建设。</w:t>
      </w:r>
    </w:p>
    <w:p w:rsidR="00FC59D4" w:rsidRPr="004A34D4" w:rsidRDefault="00FC59D4" w:rsidP="00F854D3">
      <w:pPr>
        <w:widowControl/>
        <w:shd w:val="clear" w:color="auto" w:fill="FFFFFF"/>
        <w:spacing w:line="525" w:lineRule="atLeast"/>
        <w:ind w:rightChars="-27" w:right="-57" w:firstLineChars="196" w:firstLine="630"/>
        <w:rPr>
          <w:rFonts w:ascii="黑体" w:eastAsia="黑体" w:hAnsi="仿宋" w:cs="宋体"/>
          <w:b/>
          <w:bCs/>
          <w:color w:val="333333"/>
          <w:kern w:val="0"/>
          <w:sz w:val="32"/>
        </w:rPr>
      </w:pPr>
      <w:r w:rsidRPr="004A34D4">
        <w:rPr>
          <w:rFonts w:ascii="黑体" w:eastAsia="黑体" w:hAnsi="仿宋" w:cs="宋体" w:hint="eastAsia"/>
          <w:b/>
          <w:bCs/>
          <w:color w:val="333333"/>
          <w:kern w:val="0"/>
          <w:sz w:val="32"/>
        </w:rPr>
        <w:t>第二部分：</w:t>
      </w:r>
      <w:r>
        <w:rPr>
          <w:rFonts w:ascii="黑体" w:eastAsia="黑体" w:hAnsi="仿宋" w:cs="宋体"/>
          <w:b/>
          <w:bCs/>
          <w:color w:val="333333"/>
          <w:kern w:val="0"/>
          <w:sz w:val="32"/>
        </w:rPr>
        <w:t>2020</w:t>
      </w:r>
      <w:r w:rsidRPr="004A34D4">
        <w:rPr>
          <w:rFonts w:ascii="黑体" w:eastAsia="黑体" w:hAnsi="仿宋" w:cs="宋体" w:hint="eastAsia"/>
          <w:b/>
          <w:bCs/>
          <w:color w:val="333333"/>
          <w:kern w:val="0"/>
          <w:sz w:val="32"/>
        </w:rPr>
        <w:t>年部门预算报表（预算公开报表作为附件挂在报告尾部，详见附件）</w:t>
      </w:r>
    </w:p>
    <w:p w:rsidR="00FC59D4" w:rsidRDefault="00FC59D4" w:rsidP="00F854D3">
      <w:pPr>
        <w:widowControl/>
        <w:wordWrap w:val="0"/>
        <w:spacing w:line="555" w:lineRule="atLeast"/>
        <w:ind w:rightChars="-27" w:right="-57" w:firstLineChars="196" w:firstLine="630"/>
        <w:rPr>
          <w:rFonts w:ascii="黑体" w:eastAsia="黑体" w:hAnsi="仿宋" w:cs="宋体"/>
          <w:b/>
          <w:bCs/>
          <w:color w:val="333333"/>
          <w:kern w:val="0"/>
          <w:sz w:val="32"/>
        </w:rPr>
      </w:pPr>
      <w:r w:rsidRPr="004A34D4">
        <w:rPr>
          <w:rFonts w:ascii="黑体" w:eastAsia="黑体" w:hAnsi="仿宋" w:cs="宋体" w:hint="eastAsia"/>
          <w:b/>
          <w:bCs/>
          <w:color w:val="333333"/>
          <w:kern w:val="0"/>
          <w:sz w:val="32"/>
        </w:rPr>
        <w:t>第三部分：</w:t>
      </w:r>
      <w:r>
        <w:rPr>
          <w:rFonts w:ascii="黑体" w:eastAsia="黑体" w:hAnsi="仿宋" w:cs="宋体"/>
          <w:b/>
          <w:bCs/>
          <w:color w:val="333333"/>
          <w:kern w:val="0"/>
          <w:sz w:val="32"/>
        </w:rPr>
        <w:t>2020</w:t>
      </w:r>
      <w:r w:rsidRPr="004A34D4">
        <w:rPr>
          <w:rFonts w:ascii="黑体" w:eastAsia="黑体" w:hAnsi="仿宋" w:cs="宋体" w:hint="eastAsia"/>
          <w:b/>
          <w:bCs/>
          <w:color w:val="333333"/>
          <w:kern w:val="0"/>
          <w:sz w:val="32"/>
        </w:rPr>
        <w:t>年部门预算及“三公”经费预算报表说明</w:t>
      </w:r>
    </w:p>
    <w:p w:rsidR="00FC59D4" w:rsidRPr="00E95F17" w:rsidRDefault="00FC59D4" w:rsidP="00F854D3">
      <w:pPr>
        <w:widowControl/>
        <w:wordWrap w:val="0"/>
        <w:spacing w:line="555" w:lineRule="atLeast"/>
        <w:ind w:rightChars="-27" w:right="-57" w:firstLineChars="250" w:firstLine="803"/>
        <w:rPr>
          <w:rFonts w:ascii="黑体" w:eastAsia="黑体" w:hAnsi="仿宋" w:cs="宋体"/>
          <w:b/>
          <w:bCs/>
          <w:color w:val="333333"/>
          <w:kern w:val="0"/>
          <w:sz w:val="32"/>
        </w:rPr>
      </w:pPr>
      <w:r w:rsidRPr="0032254C">
        <w:rPr>
          <w:rFonts w:ascii="黑体" w:eastAsia="黑体" w:hAnsi="黑体" w:hint="eastAsia"/>
          <w:b/>
          <w:color w:val="333333"/>
          <w:kern w:val="0"/>
          <w:sz w:val="32"/>
          <w:szCs w:val="32"/>
        </w:rPr>
        <w:t>一、</w:t>
      </w:r>
      <w:r>
        <w:rPr>
          <w:rFonts w:ascii="黑体" w:eastAsia="黑体" w:hAnsi="Times New Roman"/>
          <w:b/>
          <w:color w:val="333333"/>
          <w:kern w:val="0"/>
          <w:sz w:val="32"/>
          <w:szCs w:val="32"/>
        </w:rPr>
        <w:t>2020</w:t>
      </w:r>
      <w:r w:rsidRPr="0032254C">
        <w:rPr>
          <w:rFonts w:ascii="黑体" w:eastAsia="黑体" w:hAnsi="黑体" w:hint="eastAsia"/>
          <w:b/>
          <w:color w:val="333333"/>
          <w:kern w:val="0"/>
          <w:sz w:val="32"/>
          <w:szCs w:val="32"/>
        </w:rPr>
        <w:t>年部门收支总体</w:t>
      </w:r>
      <w:r w:rsidRPr="0032254C">
        <w:rPr>
          <w:rFonts w:ascii="黑体" w:eastAsia="黑体" w:hAnsi="仿宋" w:cs="宋体" w:hint="eastAsia"/>
          <w:b/>
          <w:color w:val="000000"/>
          <w:kern w:val="0"/>
          <w:sz w:val="32"/>
          <w:szCs w:val="32"/>
        </w:rPr>
        <w:t>预算</w:t>
      </w:r>
      <w:r w:rsidRPr="0032254C">
        <w:rPr>
          <w:rFonts w:ascii="黑体" w:eastAsia="黑体" w:hAnsi="黑体" w:hint="eastAsia"/>
          <w:b/>
          <w:color w:val="333333"/>
          <w:kern w:val="0"/>
          <w:sz w:val="32"/>
          <w:szCs w:val="32"/>
        </w:rPr>
        <w:t>情况</w:t>
      </w:r>
    </w:p>
    <w:p w:rsidR="00FC59D4" w:rsidRPr="00B43465" w:rsidRDefault="00FC59D4" w:rsidP="00F854D3">
      <w:pPr>
        <w:widowControl/>
        <w:wordWrap w:val="0"/>
        <w:spacing w:line="555" w:lineRule="atLeast"/>
        <w:ind w:rightChars="-27" w:right="-57" w:firstLineChars="195" w:firstLine="624"/>
        <w:rPr>
          <w:rFonts w:ascii="宋体" w:cs="宋体"/>
          <w:color w:val="333333"/>
          <w:kern w:val="0"/>
          <w:szCs w:val="21"/>
        </w:rPr>
      </w:pPr>
      <w:r w:rsidRPr="003645A4">
        <w:rPr>
          <w:rFonts w:ascii="楷体_GB2312" w:eastAsia="楷体_GB2312" w:hAnsi="Times New Roman" w:hint="eastAsia"/>
          <w:b/>
          <w:color w:val="333333"/>
          <w:kern w:val="0"/>
          <w:sz w:val="32"/>
          <w:szCs w:val="32"/>
        </w:rPr>
        <w:t>（一）收入预算说明。</w:t>
      </w:r>
    </w:p>
    <w:p w:rsidR="00FC59D4" w:rsidRPr="002B3B48" w:rsidRDefault="00FC59D4" w:rsidP="00F854D3">
      <w:pPr>
        <w:widowControl/>
        <w:wordWrap w:val="0"/>
        <w:spacing w:line="555" w:lineRule="atLeast"/>
        <w:ind w:rightChars="-27" w:right="-57" w:firstLineChars="250" w:firstLine="800"/>
        <w:rPr>
          <w:rFonts w:ascii="仿宋_GB2312" w:eastAsia="仿宋_GB2312" w:hAnsi="Times New Roman"/>
          <w:color w:val="333333"/>
          <w:kern w:val="0"/>
          <w:sz w:val="32"/>
          <w:szCs w:val="32"/>
        </w:rPr>
      </w:pPr>
      <w:r>
        <w:rPr>
          <w:rFonts w:ascii="Times New Roman" w:hAnsi="Times New Roman"/>
          <w:color w:val="333333"/>
          <w:kern w:val="0"/>
          <w:sz w:val="32"/>
          <w:szCs w:val="32"/>
        </w:rPr>
        <w:t>2020</w:t>
      </w:r>
      <w:r w:rsidRPr="00B43465">
        <w:rPr>
          <w:rFonts w:ascii="仿宋_GB2312" w:eastAsia="仿宋_GB2312" w:hAnsi="Times New Roman" w:hint="eastAsia"/>
          <w:color w:val="333333"/>
          <w:kern w:val="0"/>
          <w:sz w:val="32"/>
          <w:szCs w:val="32"/>
        </w:rPr>
        <w:t>年收入总预算</w:t>
      </w:r>
      <w:r>
        <w:rPr>
          <w:rFonts w:ascii="仿宋_GB2312" w:eastAsia="仿宋_GB2312" w:hAnsi="Times New Roman"/>
          <w:color w:val="333333"/>
          <w:kern w:val="0"/>
          <w:sz w:val="32"/>
          <w:szCs w:val="32"/>
        </w:rPr>
        <w:t>31,461,068</w:t>
      </w:r>
      <w:r w:rsidRPr="00B43465">
        <w:rPr>
          <w:rFonts w:ascii="仿宋_GB2312" w:eastAsia="仿宋_GB2312" w:hAnsi="Times New Roman" w:hint="eastAsia"/>
          <w:color w:val="333333"/>
          <w:kern w:val="0"/>
          <w:sz w:val="32"/>
          <w:szCs w:val="32"/>
        </w:rPr>
        <w:t>元，同比增</w:t>
      </w:r>
      <w:r>
        <w:rPr>
          <w:rFonts w:ascii="仿宋_GB2312" w:eastAsia="仿宋_GB2312" w:hAnsi="Times New Roman" w:hint="eastAsia"/>
          <w:color w:val="333333"/>
          <w:kern w:val="0"/>
          <w:sz w:val="32"/>
          <w:szCs w:val="32"/>
        </w:rPr>
        <w:t>加</w:t>
      </w:r>
      <w:r>
        <w:rPr>
          <w:rFonts w:ascii="仿宋_GB2312" w:eastAsia="仿宋_GB2312" w:hAnsi="Times New Roman"/>
          <w:color w:val="333333"/>
          <w:kern w:val="0"/>
          <w:sz w:val="32"/>
          <w:szCs w:val="32"/>
        </w:rPr>
        <w:t>841,261</w:t>
      </w:r>
      <w:r w:rsidRPr="00B43465">
        <w:rPr>
          <w:rFonts w:ascii="仿宋_GB2312" w:eastAsia="仿宋_GB2312" w:hAnsi="Times New Roman" w:hint="eastAsia"/>
          <w:color w:val="333333"/>
          <w:kern w:val="0"/>
          <w:sz w:val="32"/>
          <w:szCs w:val="32"/>
        </w:rPr>
        <w:t>元</w:t>
      </w:r>
      <w:r>
        <w:rPr>
          <w:rFonts w:ascii="仿宋_GB2312" w:eastAsia="仿宋_GB2312" w:hAnsi="Times New Roman"/>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2.75</w:t>
      </w:r>
      <w:r w:rsidRPr="00B43465">
        <w:rPr>
          <w:rFonts w:ascii="Times New Roman" w:hAnsi="Times New Roman"/>
          <w:color w:val="333333"/>
          <w:kern w:val="0"/>
          <w:sz w:val="32"/>
          <w:szCs w:val="32"/>
        </w:rPr>
        <w:t>%</w:t>
      </w:r>
      <w:r w:rsidRPr="00B43465">
        <w:rPr>
          <w:rFonts w:ascii="仿宋_GB2312" w:eastAsia="仿宋_GB2312" w:hAnsi="Times New Roman" w:hint="eastAsia"/>
          <w:color w:val="333333"/>
          <w:kern w:val="0"/>
          <w:sz w:val="32"/>
          <w:szCs w:val="32"/>
        </w:rPr>
        <w:t>。</w:t>
      </w:r>
      <w:r w:rsidRPr="002B3B48">
        <w:rPr>
          <w:rFonts w:ascii="仿宋_GB2312" w:eastAsia="仿宋_GB2312" w:hAnsi="Times New Roman"/>
          <w:color w:val="333333"/>
          <w:kern w:val="0"/>
          <w:sz w:val="32"/>
          <w:szCs w:val="32"/>
        </w:rPr>
        <w:t>2020</w:t>
      </w:r>
      <w:r>
        <w:rPr>
          <w:rFonts w:ascii="仿宋_GB2312" w:eastAsia="仿宋_GB2312" w:hAnsi="Times New Roman" w:hint="eastAsia"/>
          <w:color w:val="333333"/>
          <w:kern w:val="0"/>
          <w:sz w:val="32"/>
          <w:szCs w:val="32"/>
        </w:rPr>
        <w:t>年收入预算总体增加的主要原因：一是根据相关规定调整工资</w:t>
      </w:r>
      <w:r w:rsidRPr="002B3B48">
        <w:rPr>
          <w:rFonts w:ascii="仿宋_GB2312" w:eastAsia="仿宋_GB2312" w:hAnsi="Times New Roman" w:hint="eastAsia"/>
          <w:color w:val="333333"/>
          <w:kern w:val="0"/>
          <w:sz w:val="32"/>
          <w:szCs w:val="32"/>
        </w:rPr>
        <w:t>标准；二是增加人员，梧州市“美</w:t>
      </w:r>
      <w:r w:rsidRPr="002B3B48">
        <w:rPr>
          <w:rFonts w:ascii="仿宋_GB2312" w:eastAsia="仿宋_GB2312" w:hAnsi="Times New Roman" w:hint="eastAsia"/>
          <w:color w:val="333333"/>
          <w:kern w:val="0"/>
          <w:sz w:val="32"/>
          <w:szCs w:val="32"/>
        </w:rPr>
        <w:lastRenderedPageBreak/>
        <w:t>丽梧州”乡村建设服务中心因机构改革划归本部门直属事业单位；使收入预算总体有所增加。</w:t>
      </w:r>
    </w:p>
    <w:p w:rsidR="00FC59D4" w:rsidRPr="00B43465" w:rsidRDefault="00FC59D4" w:rsidP="00F854D3">
      <w:pPr>
        <w:widowControl/>
        <w:wordWrap w:val="0"/>
        <w:spacing w:line="555" w:lineRule="atLeast"/>
        <w:ind w:rightChars="-27" w:right="-57" w:firstLineChars="200" w:firstLine="640"/>
        <w:rPr>
          <w:rFonts w:ascii="宋体" w:hAnsi="宋体" w:cs="宋体"/>
          <w:color w:val="333333"/>
          <w:kern w:val="0"/>
          <w:szCs w:val="21"/>
        </w:rPr>
      </w:pPr>
      <w:r w:rsidRPr="00B43465">
        <w:rPr>
          <w:rFonts w:ascii="仿宋_GB2312" w:eastAsia="仿宋_GB2312" w:hAnsi="Times New Roman" w:hint="eastAsia"/>
          <w:color w:val="333333"/>
          <w:kern w:val="0"/>
          <w:sz w:val="32"/>
          <w:szCs w:val="32"/>
        </w:rPr>
        <w:t>其中：</w:t>
      </w:r>
      <w:r w:rsidRPr="00B43465">
        <w:rPr>
          <w:rFonts w:ascii="宋体" w:hAnsi="宋体" w:cs="宋体"/>
          <w:color w:val="333333"/>
          <w:kern w:val="0"/>
          <w:szCs w:val="21"/>
        </w:rPr>
        <w:t xml:space="preserve"> </w:t>
      </w:r>
    </w:p>
    <w:p w:rsidR="00FC59D4" w:rsidRDefault="00FC59D4" w:rsidP="00F854D3">
      <w:pPr>
        <w:tabs>
          <w:tab w:val="center" w:pos="4475"/>
        </w:tabs>
        <w:spacing w:line="572" w:lineRule="exact"/>
        <w:ind w:rightChars="-27" w:right="-57" w:firstLineChars="200" w:firstLine="640"/>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t>1.</w:t>
      </w:r>
      <w:r w:rsidRPr="00B43465">
        <w:rPr>
          <w:rFonts w:ascii="仿宋_GB2312" w:eastAsia="仿宋_GB2312" w:hAnsi="Times New Roman" w:hint="eastAsia"/>
          <w:color w:val="333333"/>
          <w:kern w:val="0"/>
          <w:sz w:val="32"/>
          <w:szCs w:val="32"/>
        </w:rPr>
        <w:t>一般公共预算拨款</w:t>
      </w:r>
      <w:r>
        <w:rPr>
          <w:rFonts w:ascii="仿宋_GB2312" w:eastAsia="仿宋_GB2312" w:hAnsi="Times New Roman"/>
          <w:color w:val="333333"/>
          <w:kern w:val="0"/>
          <w:sz w:val="32"/>
          <w:szCs w:val="32"/>
        </w:rPr>
        <w:t>31,461,068</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，同比增加</w:t>
      </w:r>
      <w:r>
        <w:rPr>
          <w:rFonts w:ascii="仿宋_GB2312" w:eastAsia="仿宋_GB2312" w:hAnsi="Times New Roman"/>
          <w:color w:val="333333"/>
          <w:kern w:val="0"/>
          <w:sz w:val="32"/>
          <w:szCs w:val="32"/>
        </w:rPr>
        <w:t>1,130,384</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3.73</w:t>
      </w:r>
      <w:r w:rsidRPr="00B43465">
        <w:rPr>
          <w:rFonts w:ascii="Times New Roman" w:hAnsi="Times New Roman"/>
          <w:color w:val="333333"/>
          <w:kern w:val="0"/>
          <w:sz w:val="32"/>
          <w:szCs w:val="32"/>
        </w:rPr>
        <w:t>%</w:t>
      </w:r>
      <w:r>
        <w:rPr>
          <w:rFonts w:ascii="仿宋_GB2312" w:eastAsia="仿宋_GB2312" w:hAnsi="Times New Roman" w:hint="eastAsia"/>
          <w:color w:val="333333"/>
          <w:kern w:val="0"/>
          <w:sz w:val="32"/>
          <w:szCs w:val="32"/>
        </w:rPr>
        <w:t>；主要是工资标准调整及人员增加。</w:t>
      </w:r>
    </w:p>
    <w:p w:rsidR="00FC59D4" w:rsidRDefault="00FC59D4" w:rsidP="00F854D3">
      <w:pPr>
        <w:tabs>
          <w:tab w:val="center" w:pos="4475"/>
        </w:tabs>
        <w:spacing w:line="572" w:lineRule="exact"/>
        <w:ind w:rightChars="-27" w:right="-57" w:firstLineChars="200" w:firstLine="640"/>
        <w:rPr>
          <w:rFonts w:ascii="仿宋_GB2312" w:eastAsia="仿宋_GB2312" w:hAnsi="Times New Roman"/>
          <w:kern w:val="0"/>
          <w:sz w:val="32"/>
          <w:szCs w:val="32"/>
        </w:rPr>
      </w:pPr>
      <w:r>
        <w:rPr>
          <w:rFonts w:ascii="仿宋_GB2312" w:hAnsi="Times New Roman"/>
          <w:color w:val="333333"/>
          <w:kern w:val="0"/>
          <w:sz w:val="32"/>
          <w:szCs w:val="32"/>
        </w:rPr>
        <w:t>2.</w:t>
      </w:r>
      <w:r>
        <w:rPr>
          <w:rFonts w:ascii="仿宋_GB2312" w:eastAsia="仿宋_GB2312" w:hAnsi="Times New Roman" w:hint="eastAsia"/>
          <w:kern w:val="0"/>
          <w:sz w:val="32"/>
          <w:szCs w:val="32"/>
        </w:rPr>
        <w:t>本单位无政府性基金拨款收入，</w:t>
      </w:r>
      <w:r w:rsidRPr="00136537">
        <w:rPr>
          <w:rFonts w:ascii="仿宋_GB2312" w:eastAsia="仿宋_GB2312" w:hAnsi="Times New Roman" w:hint="eastAsia"/>
          <w:kern w:val="0"/>
          <w:sz w:val="32"/>
          <w:szCs w:val="32"/>
        </w:rPr>
        <w:t>同比无变化。</w:t>
      </w:r>
    </w:p>
    <w:p w:rsidR="00FC59D4" w:rsidRPr="002F5A92" w:rsidRDefault="00FC59D4" w:rsidP="00F854D3">
      <w:pPr>
        <w:tabs>
          <w:tab w:val="center" w:pos="4475"/>
        </w:tabs>
        <w:spacing w:line="572" w:lineRule="exact"/>
        <w:ind w:rightChars="-27" w:right="-57" w:firstLineChars="200" w:firstLine="640"/>
        <w:rPr>
          <w:rFonts w:ascii="仿宋_GB2312" w:hAnsi="Times New Roman"/>
          <w:color w:val="333333"/>
          <w:kern w:val="0"/>
          <w:sz w:val="32"/>
          <w:szCs w:val="32"/>
        </w:rPr>
      </w:pPr>
      <w:r>
        <w:rPr>
          <w:rFonts w:ascii="仿宋_GB2312" w:eastAsia="仿宋_GB2312" w:hAnsi="Times New Roman"/>
          <w:color w:val="333333"/>
          <w:kern w:val="0"/>
          <w:sz w:val="32"/>
          <w:szCs w:val="32"/>
        </w:rPr>
        <w:t>3.</w:t>
      </w:r>
      <w:r w:rsidRPr="00136537">
        <w:rPr>
          <w:rFonts w:ascii="仿宋_GB2312" w:eastAsia="仿宋_GB2312" w:hAnsi="Times New Roman" w:hint="eastAsia"/>
          <w:kern w:val="0"/>
          <w:sz w:val="32"/>
          <w:szCs w:val="32"/>
        </w:rPr>
        <w:t>本单位无纳入财政专户管理的事业收入，同比无变</w:t>
      </w:r>
      <w:r>
        <w:rPr>
          <w:rFonts w:ascii="仿宋_GB2312" w:eastAsia="仿宋_GB2312" w:hAnsi="Times New Roman" w:hint="eastAsia"/>
          <w:kern w:val="0"/>
          <w:sz w:val="32"/>
          <w:szCs w:val="32"/>
        </w:rPr>
        <w:t>化。</w:t>
      </w:r>
    </w:p>
    <w:p w:rsidR="00FC59D4" w:rsidRPr="002F5A92" w:rsidRDefault="00FC59D4" w:rsidP="00F854D3">
      <w:pPr>
        <w:tabs>
          <w:tab w:val="center" w:pos="4475"/>
        </w:tabs>
        <w:spacing w:line="572" w:lineRule="exact"/>
        <w:ind w:rightChars="-27" w:right="-57" w:firstLineChars="200" w:firstLine="640"/>
        <w:rPr>
          <w:rFonts w:ascii="仿宋_GB2312" w:hAnsi="Times New Roman"/>
          <w:color w:val="333333"/>
          <w:kern w:val="0"/>
          <w:sz w:val="32"/>
          <w:szCs w:val="32"/>
          <w:highlight w:val="yellow"/>
        </w:rPr>
      </w:pPr>
      <w:r>
        <w:rPr>
          <w:rFonts w:ascii="仿宋_GB2312" w:eastAsia="仿宋_GB2312" w:hAnsi="Times New Roman"/>
          <w:color w:val="333333"/>
          <w:kern w:val="0"/>
          <w:sz w:val="32"/>
          <w:szCs w:val="32"/>
        </w:rPr>
        <w:t>4.</w:t>
      </w:r>
      <w:r w:rsidRPr="00136537">
        <w:rPr>
          <w:rFonts w:ascii="仿宋_GB2312" w:eastAsia="仿宋_GB2312" w:hAnsi="Times New Roman" w:hint="eastAsia"/>
          <w:kern w:val="0"/>
          <w:sz w:val="32"/>
          <w:szCs w:val="32"/>
        </w:rPr>
        <w:t>本单位无</w:t>
      </w:r>
      <w:r>
        <w:rPr>
          <w:rFonts w:ascii="仿宋_GB2312" w:eastAsia="仿宋_GB2312" w:hAnsi="Times New Roman" w:hint="eastAsia"/>
          <w:kern w:val="0"/>
          <w:sz w:val="32"/>
          <w:szCs w:val="32"/>
        </w:rPr>
        <w:t>未</w:t>
      </w:r>
      <w:r w:rsidRPr="00136537">
        <w:rPr>
          <w:rFonts w:ascii="仿宋_GB2312" w:eastAsia="仿宋_GB2312" w:hAnsi="Times New Roman" w:hint="eastAsia"/>
          <w:kern w:val="0"/>
          <w:sz w:val="32"/>
          <w:szCs w:val="32"/>
        </w:rPr>
        <w:t>纳入财政专户管理的事业收入，同比无变化。</w:t>
      </w:r>
    </w:p>
    <w:p w:rsidR="00FC59D4" w:rsidRPr="00136537" w:rsidRDefault="00FC59D4" w:rsidP="00F854D3">
      <w:pPr>
        <w:tabs>
          <w:tab w:val="center" w:pos="4475"/>
        </w:tabs>
        <w:spacing w:line="572" w:lineRule="exact"/>
        <w:ind w:rightChars="-27" w:right="-57" w:firstLineChars="200" w:firstLine="640"/>
        <w:rPr>
          <w:rFonts w:ascii="仿宋_GB2312" w:eastAsia="仿宋_GB2312" w:hAnsi="Times New Roman"/>
          <w:kern w:val="0"/>
          <w:sz w:val="32"/>
          <w:szCs w:val="32"/>
        </w:rPr>
      </w:pPr>
      <w:r>
        <w:rPr>
          <w:rFonts w:ascii="仿宋_GB2312" w:eastAsia="仿宋_GB2312" w:hAnsi="Times New Roman"/>
          <w:kern w:val="0"/>
          <w:sz w:val="32"/>
          <w:szCs w:val="32"/>
        </w:rPr>
        <w:t>5.</w:t>
      </w:r>
      <w:r w:rsidRPr="00136537">
        <w:rPr>
          <w:rFonts w:ascii="仿宋_GB2312" w:eastAsia="仿宋_GB2312" w:hAnsi="Times New Roman" w:hint="eastAsia"/>
          <w:kern w:val="0"/>
          <w:sz w:val="32"/>
          <w:szCs w:val="32"/>
        </w:rPr>
        <w:t>本单位无转移性收入</w:t>
      </w:r>
      <w:r w:rsidRPr="00136537">
        <w:rPr>
          <w:rFonts w:ascii="仿宋_GB2312" w:eastAsia="仿宋_GB2312" w:hAnsi="宋体" w:cs="宋体" w:hint="eastAsia"/>
          <w:kern w:val="0"/>
          <w:sz w:val="32"/>
          <w:szCs w:val="32"/>
        </w:rPr>
        <w:t>，同比无变化。</w:t>
      </w:r>
    </w:p>
    <w:p w:rsidR="00FC59D4" w:rsidRPr="00D45DD5" w:rsidRDefault="00FC59D4" w:rsidP="00F854D3">
      <w:pPr>
        <w:tabs>
          <w:tab w:val="center" w:pos="4475"/>
        </w:tabs>
        <w:spacing w:line="572" w:lineRule="exact"/>
        <w:ind w:rightChars="-27" w:right="-57" w:firstLineChars="200" w:firstLine="640"/>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t>6.</w:t>
      </w:r>
      <w:r w:rsidRPr="007E7544">
        <w:rPr>
          <w:rFonts w:ascii="仿宋_GB2312" w:eastAsia="仿宋_GB2312" w:hAnsi="Times New Roman" w:hint="eastAsia"/>
          <w:color w:val="333333"/>
          <w:kern w:val="0"/>
          <w:sz w:val="32"/>
          <w:szCs w:val="32"/>
        </w:rPr>
        <w:t>上年结余收入</w:t>
      </w:r>
      <w:r>
        <w:rPr>
          <w:rFonts w:ascii="仿宋_GB2312" w:eastAsia="仿宋_GB2312" w:hAnsi="Times New Roman"/>
          <w:color w:val="333333"/>
          <w:kern w:val="0"/>
          <w:sz w:val="32"/>
          <w:szCs w:val="32"/>
        </w:rPr>
        <w:t>0</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，同比减少</w:t>
      </w:r>
      <w:r>
        <w:rPr>
          <w:rFonts w:ascii="仿宋_GB2312" w:eastAsia="仿宋_GB2312" w:hAnsi="Times New Roman"/>
          <w:color w:val="333333"/>
          <w:kern w:val="0"/>
          <w:sz w:val="32"/>
          <w:szCs w:val="32"/>
        </w:rPr>
        <w:t>289,123</w:t>
      </w:r>
      <w:r w:rsidRPr="00D45DD5">
        <w:rPr>
          <w:rFonts w:ascii="仿宋_GB2312" w:eastAsia="仿宋_GB2312" w:hAnsi="Times New Roman" w:hint="eastAsia"/>
          <w:color w:val="333333"/>
          <w:kern w:val="0"/>
          <w:sz w:val="32"/>
          <w:szCs w:val="32"/>
        </w:rPr>
        <w:t>元，下降</w:t>
      </w:r>
      <w:r>
        <w:rPr>
          <w:rFonts w:ascii="仿宋_GB2312" w:eastAsia="仿宋_GB2312" w:hAnsi="Times New Roman"/>
          <w:color w:val="333333"/>
          <w:kern w:val="0"/>
          <w:sz w:val="32"/>
          <w:szCs w:val="32"/>
        </w:rPr>
        <w:t>100</w:t>
      </w:r>
      <w:r w:rsidRPr="00D45DD5">
        <w:rPr>
          <w:rFonts w:ascii="Times New Roman" w:hAnsi="Times New Roman"/>
          <w:color w:val="333333"/>
          <w:kern w:val="0"/>
          <w:sz w:val="32"/>
          <w:szCs w:val="32"/>
        </w:rPr>
        <w:t>%</w:t>
      </w:r>
      <w:r w:rsidRPr="00D45DD5">
        <w:rPr>
          <w:rFonts w:ascii="仿宋_GB2312" w:eastAsia="仿宋_GB2312" w:hAnsi="Times New Roman" w:hint="eastAsia"/>
          <w:color w:val="333333"/>
          <w:kern w:val="0"/>
          <w:sz w:val="32"/>
          <w:szCs w:val="32"/>
        </w:rPr>
        <w:t>；主要是</w:t>
      </w:r>
      <w:r>
        <w:rPr>
          <w:rFonts w:ascii="仿宋_GB2312" w:eastAsia="仿宋_GB2312" w:hAnsi="Times New Roman" w:hint="eastAsia"/>
          <w:color w:val="333333"/>
          <w:kern w:val="0"/>
          <w:sz w:val="32"/>
          <w:szCs w:val="32"/>
        </w:rPr>
        <w:t>上年结余收入不列入本年度部门预算</w:t>
      </w:r>
      <w:r w:rsidRPr="00D45DD5">
        <w:rPr>
          <w:rFonts w:ascii="仿宋_GB2312" w:eastAsia="仿宋_GB2312" w:hAnsi="Times New Roman" w:hint="eastAsia"/>
          <w:color w:val="333333"/>
          <w:kern w:val="0"/>
          <w:sz w:val="32"/>
          <w:szCs w:val="32"/>
        </w:rPr>
        <w:t>。</w:t>
      </w:r>
    </w:p>
    <w:p w:rsidR="00FC59D4" w:rsidRPr="00F23620" w:rsidRDefault="00FC59D4" w:rsidP="00F854D3">
      <w:pPr>
        <w:widowControl/>
        <w:wordWrap w:val="0"/>
        <w:spacing w:line="555" w:lineRule="atLeast"/>
        <w:ind w:rightChars="-27" w:right="-57" w:firstLineChars="196" w:firstLine="627"/>
        <w:rPr>
          <w:rFonts w:ascii="仿宋_GB2312" w:eastAsia="仿宋_GB2312" w:hAnsi="Times New Roman"/>
          <w:color w:val="333333"/>
          <w:kern w:val="0"/>
          <w:sz w:val="32"/>
          <w:szCs w:val="32"/>
        </w:rPr>
      </w:pPr>
      <w:r w:rsidRPr="00CB4DAE">
        <w:rPr>
          <w:rFonts w:ascii="楷体_GB2312" w:eastAsia="楷体_GB2312" w:hAnsi="Times New Roman" w:hint="eastAsia"/>
          <w:b/>
          <w:color w:val="333333"/>
          <w:kern w:val="0"/>
          <w:sz w:val="32"/>
          <w:szCs w:val="32"/>
        </w:rPr>
        <w:t>（二）支出预算说明。</w:t>
      </w:r>
    </w:p>
    <w:p w:rsidR="00FC59D4" w:rsidRPr="002B3B48" w:rsidRDefault="00FC59D4" w:rsidP="00F854D3">
      <w:pPr>
        <w:tabs>
          <w:tab w:val="center" w:pos="4475"/>
        </w:tabs>
        <w:spacing w:line="572" w:lineRule="exact"/>
        <w:ind w:rightChars="-27" w:right="-57" w:firstLineChars="200" w:firstLine="640"/>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t>2020</w:t>
      </w:r>
      <w:r w:rsidRPr="00F23620">
        <w:rPr>
          <w:rFonts w:ascii="仿宋_GB2312" w:eastAsia="仿宋_GB2312" w:hAnsi="Times New Roman" w:hint="eastAsia"/>
          <w:color w:val="333333"/>
          <w:kern w:val="0"/>
          <w:sz w:val="32"/>
          <w:szCs w:val="32"/>
        </w:rPr>
        <w:t>年支出总预算</w:t>
      </w:r>
      <w:r>
        <w:rPr>
          <w:rFonts w:ascii="仿宋_GB2312" w:eastAsia="仿宋_GB2312" w:hAnsi="Times New Roman"/>
          <w:color w:val="333333"/>
          <w:kern w:val="0"/>
          <w:sz w:val="32"/>
          <w:szCs w:val="32"/>
        </w:rPr>
        <w:t>31,461,068</w:t>
      </w:r>
      <w:r w:rsidRPr="00F23620">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同比增加</w:t>
      </w:r>
      <w:r>
        <w:rPr>
          <w:rFonts w:ascii="仿宋_GB2312" w:eastAsia="仿宋_GB2312" w:hAnsi="Times New Roman"/>
          <w:color w:val="333333"/>
          <w:kern w:val="0"/>
          <w:sz w:val="32"/>
          <w:szCs w:val="32"/>
        </w:rPr>
        <w:t>841,261</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2.75</w:t>
      </w:r>
      <w:r w:rsidRPr="00B43465">
        <w:rPr>
          <w:rFonts w:ascii="Times New Roman" w:hAnsi="Times New Roman"/>
          <w:color w:val="333333"/>
          <w:kern w:val="0"/>
          <w:sz w:val="32"/>
          <w:szCs w:val="32"/>
        </w:rPr>
        <w:t>%</w:t>
      </w:r>
      <w:r w:rsidRPr="00F23620">
        <w:rPr>
          <w:rFonts w:ascii="仿宋_GB2312" w:eastAsia="仿宋_GB2312" w:hAnsi="Times New Roman" w:hint="eastAsia"/>
          <w:color w:val="333333"/>
          <w:kern w:val="0"/>
          <w:sz w:val="32"/>
          <w:szCs w:val="32"/>
        </w:rPr>
        <w:t>；</w:t>
      </w:r>
      <w:r w:rsidRPr="00144556">
        <w:rPr>
          <w:rFonts w:ascii="仿宋_GB2312" w:eastAsia="仿宋_GB2312" w:hAnsi="Times New Roman" w:hint="eastAsia"/>
          <w:color w:val="333333"/>
          <w:kern w:val="0"/>
          <w:sz w:val="32"/>
          <w:szCs w:val="32"/>
        </w:rPr>
        <w:t>支出增加的主要原因</w:t>
      </w:r>
      <w:r>
        <w:rPr>
          <w:rFonts w:ascii="仿宋_GB2312" w:eastAsia="仿宋_GB2312" w:hAnsi="Times New Roman" w:hint="eastAsia"/>
          <w:color w:val="333333"/>
          <w:kern w:val="0"/>
          <w:sz w:val="32"/>
          <w:szCs w:val="32"/>
        </w:rPr>
        <w:t>是工资标准调整以及人员增加，导致本部门基本支出增加。</w:t>
      </w:r>
    </w:p>
    <w:p w:rsidR="00FC59D4" w:rsidRDefault="00FC59D4" w:rsidP="00F854D3">
      <w:pPr>
        <w:widowControl/>
        <w:wordWrap w:val="0"/>
        <w:spacing w:line="555" w:lineRule="atLeast"/>
        <w:ind w:rightChars="-27" w:right="-57" w:firstLineChars="200" w:firstLine="640"/>
        <w:rPr>
          <w:rFonts w:ascii="仿宋_GB2312" w:eastAsia="仿宋_GB2312" w:hAnsi="Times New Roman"/>
          <w:color w:val="333333"/>
          <w:kern w:val="0"/>
          <w:sz w:val="32"/>
          <w:szCs w:val="32"/>
        </w:rPr>
      </w:pPr>
      <w:r w:rsidRPr="00F23620">
        <w:rPr>
          <w:rFonts w:ascii="仿宋_GB2312" w:eastAsia="仿宋_GB2312" w:hAnsi="Times New Roman" w:hint="eastAsia"/>
          <w:color w:val="333333"/>
          <w:kern w:val="0"/>
          <w:sz w:val="32"/>
          <w:szCs w:val="32"/>
        </w:rPr>
        <w:t>其中：</w:t>
      </w:r>
    </w:p>
    <w:p w:rsidR="00FC59D4" w:rsidRPr="00EC5A08" w:rsidRDefault="00FC59D4" w:rsidP="002B3B48">
      <w:pPr>
        <w:tabs>
          <w:tab w:val="center" w:pos="4475"/>
        </w:tabs>
        <w:spacing w:line="600" w:lineRule="exact"/>
        <w:ind w:firstLine="645"/>
        <w:rPr>
          <w:rFonts w:ascii="楷体_GB2312" w:eastAsia="楷体_GB2312" w:hAnsi="Times New Roman"/>
          <w:color w:val="333333"/>
          <w:kern w:val="0"/>
          <w:sz w:val="32"/>
          <w:szCs w:val="32"/>
          <w:highlight w:val="yellow"/>
        </w:rPr>
      </w:pPr>
      <w:r w:rsidRPr="00F23620">
        <w:rPr>
          <w:rFonts w:ascii="仿宋_GB2312" w:eastAsia="仿宋_GB2312" w:hAnsi="Times New Roman" w:hint="eastAsia"/>
          <w:b/>
          <w:bCs/>
          <w:color w:val="333333"/>
          <w:kern w:val="0"/>
          <w:sz w:val="32"/>
        </w:rPr>
        <w:t>按支出功能分类科目划分</w:t>
      </w:r>
    </w:p>
    <w:p w:rsidR="00FC59D4" w:rsidRPr="00F23620" w:rsidRDefault="00FC59D4" w:rsidP="00F854D3">
      <w:pPr>
        <w:widowControl/>
        <w:wordWrap w:val="0"/>
        <w:spacing w:line="555" w:lineRule="atLeast"/>
        <w:ind w:rightChars="-27" w:right="-57" w:firstLine="645"/>
        <w:rPr>
          <w:rFonts w:ascii="仿宋_GB2312" w:eastAsia="仿宋_GB2312" w:hAnsi="Times New Roman"/>
          <w:color w:val="333333"/>
          <w:kern w:val="0"/>
          <w:sz w:val="32"/>
          <w:szCs w:val="32"/>
        </w:rPr>
      </w:pPr>
      <w:r w:rsidRPr="007B68DB">
        <w:rPr>
          <w:rFonts w:ascii="仿宋_GB2312" w:eastAsia="仿宋_GB2312" w:hAnsi="Times New Roman" w:hint="eastAsia"/>
          <w:color w:val="333333"/>
          <w:kern w:val="0"/>
          <w:sz w:val="32"/>
          <w:szCs w:val="32"/>
        </w:rPr>
        <w:t>（</w:t>
      </w:r>
      <w:r w:rsidRPr="007B68DB">
        <w:rPr>
          <w:rFonts w:ascii="仿宋_GB2312" w:eastAsia="仿宋_GB2312" w:hAnsi="Times New Roman"/>
          <w:color w:val="333333"/>
          <w:kern w:val="0"/>
          <w:sz w:val="32"/>
          <w:szCs w:val="32"/>
        </w:rPr>
        <w:t>1</w:t>
      </w:r>
      <w:r w:rsidRPr="007B68DB">
        <w:rPr>
          <w:rFonts w:ascii="仿宋_GB2312" w:eastAsia="仿宋_GB2312" w:hAnsi="Times New Roman" w:hint="eastAsia"/>
          <w:color w:val="333333"/>
          <w:kern w:val="0"/>
          <w:sz w:val="32"/>
          <w:szCs w:val="32"/>
        </w:rPr>
        <w:t>）社会保障和就业支出</w:t>
      </w:r>
      <w:r>
        <w:rPr>
          <w:rFonts w:ascii="仿宋_GB2312" w:eastAsia="仿宋_GB2312" w:hAnsi="Times New Roman"/>
          <w:color w:val="333333"/>
          <w:kern w:val="0"/>
          <w:sz w:val="32"/>
          <w:szCs w:val="32"/>
        </w:rPr>
        <w:t>2,859,647</w:t>
      </w:r>
      <w:r w:rsidRPr="007B68DB">
        <w:rPr>
          <w:rFonts w:ascii="仿宋_GB2312" w:eastAsia="仿宋_GB2312" w:hAnsi="Times New Roman" w:hint="eastAsia"/>
          <w:color w:val="333333"/>
          <w:kern w:val="0"/>
          <w:sz w:val="32"/>
          <w:szCs w:val="32"/>
        </w:rPr>
        <w:t>元，占支出总预算</w:t>
      </w:r>
      <w:r>
        <w:rPr>
          <w:rFonts w:ascii="仿宋_GB2312" w:eastAsia="仿宋_GB2312" w:hAnsi="Times New Roman"/>
          <w:color w:val="333333"/>
          <w:kern w:val="0"/>
          <w:sz w:val="32"/>
          <w:szCs w:val="32"/>
        </w:rPr>
        <w:t>9.09</w:t>
      </w:r>
      <w:r w:rsidRPr="007B68DB">
        <w:rPr>
          <w:rFonts w:ascii="仿宋_GB2312" w:eastAsia="仿宋_GB2312" w:hAnsi="Times New Roman"/>
          <w:color w:val="333333"/>
          <w:kern w:val="0"/>
          <w:sz w:val="32"/>
          <w:szCs w:val="32"/>
        </w:rPr>
        <w:t>%</w:t>
      </w:r>
      <w:r>
        <w:rPr>
          <w:rFonts w:ascii="仿宋_GB2312" w:eastAsia="仿宋_GB2312" w:hAnsi="Times New Roman" w:hint="eastAsia"/>
          <w:color w:val="333333"/>
          <w:kern w:val="0"/>
          <w:sz w:val="32"/>
          <w:szCs w:val="32"/>
        </w:rPr>
        <w:t>，同比减少</w:t>
      </w:r>
      <w:r>
        <w:rPr>
          <w:rFonts w:ascii="仿宋_GB2312" w:eastAsia="仿宋_GB2312" w:hAnsi="Times New Roman"/>
          <w:color w:val="333333"/>
          <w:kern w:val="0"/>
          <w:sz w:val="32"/>
          <w:szCs w:val="32"/>
        </w:rPr>
        <w:t>594,006</w:t>
      </w:r>
      <w:r w:rsidRPr="007B68DB">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下降</w:t>
      </w:r>
      <w:r>
        <w:rPr>
          <w:rFonts w:ascii="仿宋_GB2312" w:eastAsia="仿宋_GB2312" w:hAnsi="Times New Roman"/>
          <w:color w:val="333333"/>
          <w:kern w:val="0"/>
          <w:sz w:val="32"/>
          <w:szCs w:val="32"/>
        </w:rPr>
        <w:t>17.20</w:t>
      </w:r>
      <w:r w:rsidRPr="007B68DB">
        <w:rPr>
          <w:rFonts w:ascii="仿宋_GB2312" w:eastAsia="仿宋_GB2312" w:hAnsi="Times New Roman"/>
          <w:color w:val="333333"/>
          <w:kern w:val="0"/>
          <w:sz w:val="32"/>
          <w:szCs w:val="32"/>
        </w:rPr>
        <w:t>%</w:t>
      </w:r>
      <w:r w:rsidRPr="007B68DB">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主要是基本养老保险缴费比例下调，基本养老保险缴费支出减少。</w:t>
      </w:r>
      <w:r w:rsidRPr="007B68DB">
        <w:rPr>
          <w:rFonts w:ascii="仿宋_GB2312" w:eastAsia="仿宋_GB2312" w:hAnsi="Times New Roman" w:hint="eastAsia"/>
          <w:color w:val="333333"/>
          <w:kern w:val="0"/>
          <w:sz w:val="32"/>
          <w:szCs w:val="32"/>
        </w:rPr>
        <w:t>（</w:t>
      </w:r>
      <w:r w:rsidRPr="007B68DB">
        <w:rPr>
          <w:rFonts w:ascii="仿宋_GB2312" w:eastAsia="仿宋_GB2312" w:hAnsi="Times New Roman"/>
          <w:color w:val="333333"/>
          <w:kern w:val="0"/>
          <w:sz w:val="32"/>
          <w:szCs w:val="32"/>
        </w:rPr>
        <w:t>2</w:t>
      </w:r>
      <w:r w:rsidRPr="007B68DB">
        <w:rPr>
          <w:rFonts w:ascii="仿宋_GB2312" w:eastAsia="仿宋_GB2312" w:hAnsi="Times New Roman" w:hint="eastAsia"/>
          <w:color w:val="333333"/>
          <w:kern w:val="0"/>
          <w:sz w:val="32"/>
          <w:szCs w:val="32"/>
        </w:rPr>
        <w:t>）卫生健康支出</w:t>
      </w:r>
      <w:r>
        <w:rPr>
          <w:rFonts w:ascii="仿宋_GB2312" w:eastAsia="仿宋_GB2312" w:hAnsi="Times New Roman"/>
          <w:color w:val="333333"/>
          <w:kern w:val="0"/>
          <w:sz w:val="32"/>
          <w:szCs w:val="32"/>
        </w:rPr>
        <w:t>1,441,201</w:t>
      </w:r>
      <w:r w:rsidRPr="007B68DB">
        <w:rPr>
          <w:rFonts w:ascii="仿宋_GB2312" w:eastAsia="仿宋_GB2312" w:hAnsi="Times New Roman" w:hint="eastAsia"/>
          <w:color w:val="333333"/>
          <w:kern w:val="0"/>
          <w:sz w:val="32"/>
          <w:szCs w:val="32"/>
        </w:rPr>
        <w:t>元，占支出总预算</w:t>
      </w:r>
      <w:r>
        <w:rPr>
          <w:rFonts w:ascii="仿宋_GB2312" w:eastAsia="仿宋_GB2312" w:hAnsi="Times New Roman"/>
          <w:color w:val="333333"/>
          <w:kern w:val="0"/>
          <w:sz w:val="32"/>
          <w:szCs w:val="32"/>
        </w:rPr>
        <w:t>4.58</w:t>
      </w:r>
      <w:r w:rsidRPr="007B68DB">
        <w:rPr>
          <w:rFonts w:ascii="仿宋_GB2312" w:eastAsia="仿宋_GB2312" w:hAnsi="Times New Roman"/>
          <w:color w:val="333333"/>
          <w:kern w:val="0"/>
          <w:sz w:val="32"/>
          <w:szCs w:val="32"/>
        </w:rPr>
        <w:t>%</w:t>
      </w:r>
      <w:r w:rsidRPr="007B68DB">
        <w:rPr>
          <w:rFonts w:ascii="仿宋_GB2312" w:eastAsia="仿宋_GB2312" w:hAnsi="Times New Roman" w:hint="eastAsia"/>
          <w:color w:val="333333"/>
          <w:kern w:val="0"/>
          <w:sz w:val="32"/>
          <w:szCs w:val="32"/>
        </w:rPr>
        <w:t>，同比增</w:t>
      </w:r>
      <w:r w:rsidRPr="007B68DB">
        <w:rPr>
          <w:rFonts w:ascii="仿宋_GB2312" w:eastAsia="仿宋_GB2312" w:hAnsi="Times New Roman" w:hint="eastAsia"/>
          <w:color w:val="333333"/>
          <w:kern w:val="0"/>
          <w:sz w:val="32"/>
          <w:szCs w:val="32"/>
        </w:rPr>
        <w:lastRenderedPageBreak/>
        <w:t>加</w:t>
      </w:r>
      <w:r>
        <w:rPr>
          <w:rFonts w:ascii="仿宋_GB2312" w:eastAsia="仿宋_GB2312" w:hAnsi="Times New Roman"/>
          <w:color w:val="333333"/>
          <w:kern w:val="0"/>
          <w:sz w:val="32"/>
          <w:szCs w:val="32"/>
        </w:rPr>
        <w:t>117,551</w:t>
      </w:r>
      <w:r w:rsidRPr="007B68DB">
        <w:rPr>
          <w:rFonts w:ascii="仿宋_GB2312" w:eastAsia="仿宋_GB2312" w:hAnsi="Times New Roman" w:hint="eastAsia"/>
          <w:color w:val="333333"/>
          <w:kern w:val="0"/>
          <w:sz w:val="32"/>
          <w:szCs w:val="32"/>
        </w:rPr>
        <w:t>元，增长</w:t>
      </w:r>
      <w:r>
        <w:rPr>
          <w:rFonts w:ascii="仿宋_GB2312" w:eastAsia="仿宋_GB2312" w:hAnsi="Times New Roman"/>
          <w:color w:val="333333"/>
          <w:kern w:val="0"/>
          <w:sz w:val="32"/>
          <w:szCs w:val="32"/>
        </w:rPr>
        <w:t>8.88</w:t>
      </w:r>
      <w:r w:rsidRPr="007B68DB">
        <w:rPr>
          <w:rFonts w:ascii="仿宋_GB2312" w:eastAsia="仿宋_GB2312" w:hAnsi="Times New Roman"/>
          <w:color w:val="333333"/>
          <w:kern w:val="0"/>
          <w:sz w:val="32"/>
          <w:szCs w:val="32"/>
        </w:rPr>
        <w:t>%</w:t>
      </w:r>
      <w:r w:rsidRPr="007B68DB">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主要是人员增加。</w:t>
      </w:r>
      <w:r w:rsidRPr="007B68DB">
        <w:rPr>
          <w:rFonts w:ascii="仿宋_GB2312" w:eastAsia="仿宋_GB2312" w:hAnsi="Times New Roman" w:hint="eastAsia"/>
          <w:color w:val="333333"/>
          <w:kern w:val="0"/>
          <w:sz w:val="32"/>
          <w:szCs w:val="32"/>
        </w:rPr>
        <w:t>（</w:t>
      </w:r>
      <w:r w:rsidRPr="007B68DB">
        <w:rPr>
          <w:rFonts w:ascii="仿宋_GB2312" w:eastAsia="仿宋_GB2312" w:hAnsi="Times New Roman"/>
          <w:color w:val="333333"/>
          <w:kern w:val="0"/>
          <w:sz w:val="32"/>
          <w:szCs w:val="32"/>
        </w:rPr>
        <w:t>3</w:t>
      </w:r>
      <w:r w:rsidRPr="007B68DB">
        <w:rPr>
          <w:rFonts w:ascii="仿宋_GB2312" w:eastAsia="仿宋_GB2312" w:hAnsi="Times New Roman" w:hint="eastAsia"/>
          <w:color w:val="333333"/>
          <w:kern w:val="0"/>
          <w:sz w:val="32"/>
          <w:szCs w:val="32"/>
        </w:rPr>
        <w:t>）农林水支出</w:t>
      </w:r>
      <w:r>
        <w:rPr>
          <w:rFonts w:ascii="仿宋_GB2312" w:eastAsia="仿宋_GB2312" w:hAnsi="Times New Roman"/>
          <w:color w:val="333333"/>
          <w:kern w:val="0"/>
          <w:sz w:val="32"/>
          <w:szCs w:val="32"/>
        </w:rPr>
        <w:t>25,015,485</w:t>
      </w:r>
      <w:r w:rsidRPr="007B68DB">
        <w:rPr>
          <w:rFonts w:ascii="仿宋_GB2312" w:eastAsia="仿宋_GB2312" w:hAnsi="Times New Roman" w:hint="eastAsia"/>
          <w:color w:val="333333"/>
          <w:kern w:val="0"/>
          <w:sz w:val="32"/>
          <w:szCs w:val="32"/>
        </w:rPr>
        <w:t>元，占支出总预算</w:t>
      </w:r>
      <w:r>
        <w:rPr>
          <w:rFonts w:ascii="仿宋_GB2312" w:eastAsia="仿宋_GB2312" w:hAnsi="Times New Roman"/>
          <w:color w:val="333333"/>
          <w:kern w:val="0"/>
          <w:sz w:val="32"/>
          <w:szCs w:val="32"/>
        </w:rPr>
        <w:t>79.51</w:t>
      </w:r>
      <w:r w:rsidRPr="007B68DB">
        <w:rPr>
          <w:rFonts w:ascii="仿宋_GB2312" w:eastAsia="仿宋_GB2312" w:hAnsi="Times New Roman"/>
          <w:color w:val="333333"/>
          <w:kern w:val="0"/>
          <w:sz w:val="32"/>
          <w:szCs w:val="32"/>
        </w:rPr>
        <w:t>%</w:t>
      </w:r>
      <w:r w:rsidRPr="007B68DB">
        <w:rPr>
          <w:rFonts w:ascii="仿宋_GB2312" w:eastAsia="仿宋_GB2312" w:hAnsi="Times New Roman" w:hint="eastAsia"/>
          <w:color w:val="333333"/>
          <w:kern w:val="0"/>
          <w:sz w:val="32"/>
          <w:szCs w:val="32"/>
        </w:rPr>
        <w:t>，同比增加</w:t>
      </w:r>
      <w:r>
        <w:rPr>
          <w:rFonts w:ascii="仿宋_GB2312" w:eastAsia="仿宋_GB2312" w:hAnsi="Times New Roman"/>
          <w:color w:val="333333"/>
          <w:kern w:val="0"/>
          <w:sz w:val="32"/>
          <w:szCs w:val="32"/>
        </w:rPr>
        <w:t>1,245,174</w:t>
      </w:r>
      <w:r w:rsidRPr="007B68DB">
        <w:rPr>
          <w:rFonts w:ascii="仿宋_GB2312" w:eastAsia="仿宋_GB2312" w:hAnsi="Times New Roman" w:hint="eastAsia"/>
          <w:color w:val="333333"/>
          <w:kern w:val="0"/>
          <w:sz w:val="32"/>
          <w:szCs w:val="32"/>
        </w:rPr>
        <w:t>元，增长</w:t>
      </w:r>
      <w:r>
        <w:rPr>
          <w:rFonts w:ascii="仿宋_GB2312" w:eastAsia="仿宋_GB2312" w:hAnsi="Times New Roman"/>
          <w:color w:val="333333"/>
          <w:kern w:val="0"/>
          <w:sz w:val="32"/>
          <w:szCs w:val="32"/>
        </w:rPr>
        <w:t>5.24</w:t>
      </w:r>
      <w:r w:rsidRPr="007B68DB">
        <w:rPr>
          <w:rFonts w:ascii="仿宋_GB2312" w:eastAsia="仿宋_GB2312" w:hAnsi="Times New Roman"/>
          <w:color w:val="333333"/>
          <w:kern w:val="0"/>
          <w:sz w:val="32"/>
          <w:szCs w:val="32"/>
        </w:rPr>
        <w:t>%</w:t>
      </w:r>
      <w:r w:rsidRPr="007B68DB">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主要是</w:t>
      </w:r>
      <w:r>
        <w:rPr>
          <w:rFonts w:ascii="仿宋_GB2312" w:eastAsia="仿宋_GB2312" w:hAnsi="Times New Roman" w:hint="eastAsia"/>
          <w:color w:val="000000"/>
          <w:kern w:val="0"/>
          <w:sz w:val="32"/>
          <w:szCs w:val="32"/>
        </w:rPr>
        <w:t>工资标准调整及</w:t>
      </w:r>
      <w:r>
        <w:rPr>
          <w:rFonts w:ascii="仿宋_GB2312" w:eastAsia="仿宋_GB2312" w:hAnsi="Times New Roman" w:hint="eastAsia"/>
          <w:color w:val="333333"/>
          <w:kern w:val="0"/>
          <w:sz w:val="32"/>
          <w:szCs w:val="32"/>
        </w:rPr>
        <w:t>人员增加。</w:t>
      </w:r>
      <w:r w:rsidRPr="007B68DB">
        <w:rPr>
          <w:rFonts w:ascii="仿宋_GB2312" w:eastAsia="仿宋_GB2312" w:hAnsi="Times New Roman" w:hint="eastAsia"/>
          <w:color w:val="333333"/>
          <w:kern w:val="0"/>
          <w:sz w:val="32"/>
          <w:szCs w:val="32"/>
        </w:rPr>
        <w:t>（</w:t>
      </w:r>
      <w:r w:rsidRPr="007B68DB">
        <w:rPr>
          <w:rFonts w:ascii="仿宋_GB2312" w:eastAsia="仿宋_GB2312" w:hAnsi="Times New Roman"/>
          <w:color w:val="333333"/>
          <w:kern w:val="0"/>
          <w:sz w:val="32"/>
          <w:szCs w:val="32"/>
        </w:rPr>
        <w:t>4</w:t>
      </w:r>
      <w:r w:rsidRPr="007B68DB">
        <w:rPr>
          <w:rFonts w:ascii="仿宋_GB2312" w:eastAsia="仿宋_GB2312" w:hAnsi="Times New Roman" w:hint="eastAsia"/>
          <w:color w:val="333333"/>
          <w:kern w:val="0"/>
          <w:sz w:val="32"/>
          <w:szCs w:val="32"/>
        </w:rPr>
        <w:t>）住房保障支出</w:t>
      </w:r>
      <w:r>
        <w:rPr>
          <w:rFonts w:ascii="仿宋_GB2312" w:eastAsia="仿宋_GB2312" w:hAnsi="Times New Roman"/>
          <w:color w:val="333333"/>
          <w:kern w:val="0"/>
          <w:sz w:val="32"/>
          <w:szCs w:val="32"/>
        </w:rPr>
        <w:t>2,144,735</w:t>
      </w:r>
      <w:r w:rsidRPr="007B68DB">
        <w:rPr>
          <w:rFonts w:ascii="仿宋_GB2312" w:eastAsia="仿宋_GB2312" w:hAnsi="Times New Roman" w:hint="eastAsia"/>
          <w:color w:val="333333"/>
          <w:kern w:val="0"/>
          <w:sz w:val="32"/>
          <w:szCs w:val="32"/>
        </w:rPr>
        <w:t>元，占支出总预算</w:t>
      </w:r>
      <w:r>
        <w:rPr>
          <w:rFonts w:ascii="仿宋_GB2312" w:eastAsia="仿宋_GB2312" w:hAnsi="Times New Roman"/>
          <w:color w:val="333333"/>
          <w:kern w:val="0"/>
          <w:sz w:val="32"/>
          <w:szCs w:val="32"/>
        </w:rPr>
        <w:t>6.82</w:t>
      </w:r>
      <w:r w:rsidRPr="007B68DB">
        <w:rPr>
          <w:rFonts w:ascii="仿宋_GB2312" w:eastAsia="仿宋_GB2312" w:hAnsi="Times New Roman"/>
          <w:color w:val="333333"/>
          <w:kern w:val="0"/>
          <w:sz w:val="32"/>
          <w:szCs w:val="32"/>
        </w:rPr>
        <w:t>%</w:t>
      </w:r>
      <w:r w:rsidRPr="007B68DB">
        <w:rPr>
          <w:rFonts w:ascii="仿宋_GB2312" w:eastAsia="仿宋_GB2312" w:hAnsi="Times New Roman" w:hint="eastAsia"/>
          <w:color w:val="333333"/>
          <w:kern w:val="0"/>
          <w:sz w:val="32"/>
          <w:szCs w:val="32"/>
        </w:rPr>
        <w:t>，同比增加</w:t>
      </w:r>
      <w:r>
        <w:rPr>
          <w:rFonts w:ascii="仿宋_GB2312" w:eastAsia="仿宋_GB2312" w:hAnsi="Times New Roman"/>
          <w:color w:val="333333"/>
          <w:kern w:val="0"/>
          <w:sz w:val="32"/>
          <w:szCs w:val="32"/>
        </w:rPr>
        <w:t>72,542</w:t>
      </w:r>
      <w:r w:rsidRPr="007B68DB">
        <w:rPr>
          <w:rFonts w:ascii="仿宋_GB2312" w:eastAsia="仿宋_GB2312" w:hAnsi="Times New Roman" w:hint="eastAsia"/>
          <w:color w:val="333333"/>
          <w:kern w:val="0"/>
          <w:sz w:val="32"/>
          <w:szCs w:val="32"/>
        </w:rPr>
        <w:t>元，增长</w:t>
      </w:r>
      <w:r>
        <w:rPr>
          <w:rFonts w:ascii="仿宋_GB2312" w:eastAsia="仿宋_GB2312" w:hAnsi="Times New Roman"/>
          <w:color w:val="333333"/>
          <w:kern w:val="0"/>
          <w:sz w:val="32"/>
          <w:szCs w:val="32"/>
        </w:rPr>
        <w:t>3.50</w:t>
      </w:r>
      <w:r w:rsidRPr="007B68DB">
        <w:rPr>
          <w:rFonts w:ascii="仿宋_GB2312" w:eastAsia="仿宋_GB2312" w:hAnsi="Times New Roman"/>
          <w:color w:val="333333"/>
          <w:kern w:val="0"/>
          <w:sz w:val="32"/>
          <w:szCs w:val="32"/>
        </w:rPr>
        <w:t>%</w:t>
      </w:r>
      <w:r w:rsidRPr="007B68DB">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主要是人员增加。</w:t>
      </w:r>
    </w:p>
    <w:p w:rsidR="00FC59D4" w:rsidRDefault="00FC59D4" w:rsidP="00F854D3">
      <w:pPr>
        <w:widowControl/>
        <w:wordWrap w:val="0"/>
        <w:spacing w:line="555" w:lineRule="atLeast"/>
        <w:ind w:rightChars="-27" w:right="-57" w:firstLineChars="196" w:firstLine="627"/>
        <w:rPr>
          <w:rFonts w:ascii="仿宋_GB2312" w:eastAsia="仿宋_GB2312" w:hAnsi="Times New Roman"/>
          <w:b/>
          <w:bCs/>
          <w:color w:val="333333"/>
          <w:kern w:val="0"/>
          <w:sz w:val="32"/>
        </w:rPr>
      </w:pPr>
      <w:r w:rsidRPr="00B43465">
        <w:rPr>
          <w:rFonts w:ascii="仿宋_GB2312" w:eastAsia="仿宋_GB2312" w:hAnsi="Times New Roman" w:hint="eastAsia"/>
          <w:b/>
          <w:bCs/>
          <w:color w:val="333333"/>
          <w:kern w:val="0"/>
          <w:sz w:val="32"/>
        </w:rPr>
        <w:t>按支出结构分类划分，分为基本支出预算和项目支出预算。</w:t>
      </w:r>
    </w:p>
    <w:p w:rsidR="00FC59D4" w:rsidRPr="00451ECC" w:rsidRDefault="00FC59D4" w:rsidP="00F854D3">
      <w:pPr>
        <w:tabs>
          <w:tab w:val="center" w:pos="4475"/>
        </w:tabs>
        <w:spacing w:line="572" w:lineRule="exact"/>
        <w:ind w:rightChars="-27" w:right="-57" w:firstLineChars="200" w:firstLine="640"/>
        <w:rPr>
          <w:rFonts w:ascii="楷体_GB2312" w:eastAsia="楷体_GB2312" w:hAnsi="Times New Roman"/>
          <w:color w:val="000000"/>
          <w:kern w:val="0"/>
          <w:sz w:val="32"/>
          <w:szCs w:val="32"/>
        </w:rPr>
      </w:pPr>
      <w:r w:rsidRPr="00F23620">
        <w:rPr>
          <w:rFonts w:ascii="仿宋_GB2312" w:eastAsia="仿宋_GB2312" w:hAnsi="Times New Roman" w:hint="eastAsia"/>
          <w:color w:val="333333"/>
          <w:kern w:val="0"/>
          <w:sz w:val="32"/>
          <w:szCs w:val="32"/>
        </w:rPr>
        <w:t>基本支出</w:t>
      </w:r>
      <w:r>
        <w:rPr>
          <w:rFonts w:ascii="仿宋_GB2312" w:eastAsia="仿宋_GB2312" w:hAnsi="Times New Roman"/>
          <w:color w:val="333333"/>
          <w:kern w:val="0"/>
          <w:sz w:val="32"/>
          <w:szCs w:val="32"/>
        </w:rPr>
        <w:t>27,510,168</w:t>
      </w:r>
      <w:r w:rsidRPr="00F23620">
        <w:rPr>
          <w:rFonts w:ascii="仿宋_GB2312" w:eastAsia="仿宋_GB2312" w:hAnsi="Times New Roman" w:hint="eastAsia"/>
          <w:color w:val="333333"/>
          <w:kern w:val="0"/>
          <w:sz w:val="32"/>
          <w:szCs w:val="32"/>
        </w:rPr>
        <w:t>元，占支出总预算的</w:t>
      </w:r>
      <w:r>
        <w:rPr>
          <w:rFonts w:ascii="仿宋_GB2312" w:eastAsia="仿宋_GB2312" w:hAnsi="Times New Roman"/>
          <w:color w:val="333333"/>
          <w:kern w:val="0"/>
          <w:sz w:val="32"/>
          <w:szCs w:val="32"/>
        </w:rPr>
        <w:t>87.44</w:t>
      </w:r>
      <w:r w:rsidRPr="00F23620">
        <w:rPr>
          <w:rFonts w:ascii="仿宋_GB2312" w:eastAsia="仿宋_GB2312" w:hAnsi="Times New Roman"/>
          <w:color w:val="333333"/>
          <w:kern w:val="0"/>
          <w:sz w:val="32"/>
          <w:szCs w:val="32"/>
        </w:rPr>
        <w:t>%</w:t>
      </w:r>
      <w:r w:rsidRPr="00F23620">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同比增加</w:t>
      </w:r>
      <w:r>
        <w:rPr>
          <w:rFonts w:ascii="仿宋_GB2312" w:eastAsia="仿宋_GB2312" w:hAnsi="Times New Roman"/>
          <w:color w:val="333333"/>
          <w:kern w:val="0"/>
          <w:sz w:val="32"/>
          <w:szCs w:val="32"/>
        </w:rPr>
        <w:t>1,147,591</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451ECC">
        <w:rPr>
          <w:rFonts w:ascii="仿宋_GB2312" w:eastAsia="仿宋_GB2312" w:hAnsi="Times New Roman" w:hint="eastAsia"/>
          <w:color w:val="000000"/>
          <w:kern w:val="0"/>
          <w:sz w:val="32"/>
          <w:szCs w:val="32"/>
        </w:rPr>
        <w:t>增长</w:t>
      </w:r>
      <w:r w:rsidRPr="00451ECC">
        <w:rPr>
          <w:rFonts w:ascii="仿宋_GB2312" w:eastAsia="仿宋_GB2312" w:hAnsi="Times New Roman"/>
          <w:color w:val="000000"/>
          <w:kern w:val="0"/>
          <w:sz w:val="32"/>
          <w:szCs w:val="32"/>
        </w:rPr>
        <w:t>4.35</w:t>
      </w:r>
      <w:r w:rsidRPr="00451ECC">
        <w:rPr>
          <w:rFonts w:ascii="Times New Roman" w:hAnsi="Times New Roman"/>
          <w:color w:val="000000"/>
          <w:kern w:val="0"/>
          <w:sz w:val="32"/>
          <w:szCs w:val="32"/>
        </w:rPr>
        <w:t>%</w:t>
      </w:r>
      <w:r w:rsidRPr="00451ECC">
        <w:rPr>
          <w:rFonts w:ascii="仿宋_GB2312" w:eastAsia="仿宋_GB2312" w:hAnsi="Times New Roman" w:hint="eastAsia"/>
          <w:color w:val="000000"/>
          <w:kern w:val="0"/>
          <w:sz w:val="32"/>
          <w:szCs w:val="32"/>
        </w:rPr>
        <w:t>。</w:t>
      </w:r>
      <w:r>
        <w:rPr>
          <w:rFonts w:ascii="仿宋_GB2312" w:eastAsia="仿宋_GB2312" w:hAnsi="Times New Roman" w:hint="eastAsia"/>
          <w:color w:val="000000"/>
          <w:kern w:val="0"/>
          <w:sz w:val="32"/>
          <w:szCs w:val="32"/>
        </w:rPr>
        <w:t>主要是工资标准调整及人员增加。</w:t>
      </w:r>
    </w:p>
    <w:p w:rsidR="00FC59D4" w:rsidRPr="00320E7C" w:rsidRDefault="00FC59D4" w:rsidP="00F854D3">
      <w:pPr>
        <w:tabs>
          <w:tab w:val="center" w:pos="4475"/>
        </w:tabs>
        <w:spacing w:line="572" w:lineRule="exact"/>
        <w:ind w:rightChars="-27" w:right="-57" w:firstLineChars="200" w:firstLine="640"/>
        <w:rPr>
          <w:rFonts w:ascii="楷体_GB2312" w:eastAsia="楷体_GB2312" w:hAnsi="Times New Roman"/>
          <w:color w:val="333333"/>
          <w:kern w:val="0"/>
          <w:sz w:val="32"/>
          <w:szCs w:val="32"/>
          <w:highlight w:val="yellow"/>
        </w:rPr>
      </w:pPr>
      <w:r w:rsidRPr="00F23620">
        <w:rPr>
          <w:rFonts w:ascii="仿宋_GB2312" w:eastAsia="仿宋_GB2312" w:hAnsi="Times New Roman" w:hint="eastAsia"/>
          <w:color w:val="333333"/>
          <w:kern w:val="0"/>
          <w:sz w:val="32"/>
          <w:szCs w:val="32"/>
        </w:rPr>
        <w:t>项目支出</w:t>
      </w:r>
      <w:r>
        <w:rPr>
          <w:rFonts w:ascii="仿宋_GB2312" w:eastAsia="仿宋_GB2312" w:hAnsi="Times New Roman"/>
          <w:color w:val="333333"/>
          <w:kern w:val="0"/>
          <w:sz w:val="32"/>
          <w:szCs w:val="32"/>
        </w:rPr>
        <w:t>3,950,900</w:t>
      </w:r>
      <w:r w:rsidRPr="00F23620">
        <w:rPr>
          <w:rFonts w:ascii="仿宋_GB2312" w:eastAsia="仿宋_GB2312" w:hAnsi="Times New Roman" w:hint="eastAsia"/>
          <w:color w:val="333333"/>
          <w:kern w:val="0"/>
          <w:sz w:val="32"/>
          <w:szCs w:val="32"/>
        </w:rPr>
        <w:t>元，占支出总预算的</w:t>
      </w:r>
      <w:r>
        <w:rPr>
          <w:rFonts w:ascii="仿宋_GB2312" w:eastAsia="仿宋_GB2312" w:hAnsi="Times New Roman"/>
          <w:color w:val="333333"/>
          <w:kern w:val="0"/>
          <w:sz w:val="32"/>
          <w:szCs w:val="32"/>
        </w:rPr>
        <w:t>12.56</w:t>
      </w:r>
      <w:r w:rsidRPr="00F23620">
        <w:rPr>
          <w:rFonts w:ascii="仿宋_GB2312" w:eastAsia="仿宋_GB2312" w:hAnsi="Times New Roman"/>
          <w:color w:val="333333"/>
          <w:kern w:val="0"/>
          <w:sz w:val="32"/>
          <w:szCs w:val="32"/>
        </w:rPr>
        <w:t>%</w:t>
      </w:r>
      <w:r w:rsidRPr="00F23620">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同比减少</w:t>
      </w:r>
      <w:r>
        <w:rPr>
          <w:rFonts w:ascii="仿宋_GB2312" w:eastAsia="仿宋_GB2312" w:hAnsi="Times New Roman"/>
          <w:color w:val="333333"/>
          <w:kern w:val="0"/>
          <w:sz w:val="32"/>
          <w:szCs w:val="32"/>
        </w:rPr>
        <w:t>306,330</w:t>
      </w:r>
      <w:r w:rsidRPr="001B6F82">
        <w:rPr>
          <w:rFonts w:ascii="仿宋_GB2312" w:eastAsia="仿宋_GB2312" w:hAnsi="Times New Roman" w:hint="eastAsia"/>
          <w:color w:val="333333"/>
          <w:kern w:val="0"/>
          <w:sz w:val="32"/>
          <w:szCs w:val="32"/>
        </w:rPr>
        <w:t>元，下降</w:t>
      </w:r>
      <w:r>
        <w:rPr>
          <w:rFonts w:ascii="仿宋_GB2312" w:eastAsia="仿宋_GB2312" w:hAnsi="Times New Roman"/>
          <w:color w:val="333333"/>
          <w:kern w:val="0"/>
          <w:sz w:val="32"/>
          <w:szCs w:val="32"/>
        </w:rPr>
        <w:t>7.20</w:t>
      </w:r>
      <w:r w:rsidRPr="001B6F82">
        <w:rPr>
          <w:rFonts w:ascii="Times New Roman" w:hAnsi="Times New Roman"/>
          <w:color w:val="333333"/>
          <w:kern w:val="0"/>
          <w:sz w:val="32"/>
          <w:szCs w:val="32"/>
        </w:rPr>
        <w:t>%</w:t>
      </w:r>
      <w:r w:rsidRPr="001B6F82">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主要是</w:t>
      </w:r>
      <w:r w:rsidRPr="00ED01A3">
        <w:rPr>
          <w:rFonts w:ascii="仿宋_GB2312" w:eastAsia="仿宋_GB2312" w:hAnsi="Times New Roman"/>
          <w:kern w:val="0"/>
          <w:sz w:val="32"/>
          <w:szCs w:val="32"/>
        </w:rPr>
        <w:t>2019</w:t>
      </w:r>
      <w:r w:rsidRPr="00ED01A3">
        <w:rPr>
          <w:rFonts w:ascii="仿宋_GB2312" w:eastAsia="仿宋_GB2312" w:hAnsi="Times New Roman" w:hint="eastAsia"/>
          <w:kern w:val="0"/>
          <w:sz w:val="32"/>
          <w:szCs w:val="32"/>
        </w:rPr>
        <w:t>年</w:t>
      </w:r>
      <w:r w:rsidRPr="00ED01A3">
        <w:rPr>
          <w:rFonts w:ascii="仿宋_GB2312" w:eastAsia="仿宋_GB2312" w:hAnsi="Times New Roman"/>
          <w:kern w:val="0"/>
          <w:sz w:val="32"/>
          <w:szCs w:val="32"/>
        </w:rPr>
        <w:t>10</w:t>
      </w:r>
      <w:r w:rsidRPr="00ED01A3">
        <w:rPr>
          <w:rFonts w:ascii="仿宋_GB2312" w:eastAsia="仿宋_GB2312" w:hAnsi="Times New Roman" w:hint="eastAsia"/>
          <w:kern w:val="0"/>
          <w:sz w:val="32"/>
          <w:szCs w:val="32"/>
        </w:rPr>
        <w:t>月，市政府出台了聘用人员新的管理办法关于印发《梧州市市直机关事业单位聘用人员管理暂行办法》的通知（梧财行</w:t>
      </w:r>
      <w:r>
        <w:rPr>
          <w:rFonts w:ascii="仿宋_GB2312" w:eastAsia="仿宋_GB2312" w:hAnsi="Times New Roman"/>
          <w:kern w:val="0"/>
          <w:sz w:val="32"/>
          <w:szCs w:val="32"/>
        </w:rPr>
        <w:t>[2019]</w:t>
      </w:r>
      <w:r w:rsidRPr="00ED01A3">
        <w:rPr>
          <w:rFonts w:ascii="仿宋_GB2312" w:eastAsia="仿宋_GB2312" w:hAnsi="Times New Roman"/>
          <w:kern w:val="0"/>
          <w:sz w:val="32"/>
          <w:szCs w:val="32"/>
        </w:rPr>
        <w:t>29</w:t>
      </w:r>
      <w:r w:rsidRPr="00ED01A3">
        <w:rPr>
          <w:rFonts w:ascii="仿宋_GB2312" w:eastAsia="仿宋_GB2312" w:hAnsi="Times New Roman" w:hint="eastAsia"/>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Pr="00ED01A3">
        <w:rPr>
          <w:rFonts w:ascii="仿宋_GB2312" w:eastAsia="仿宋_GB2312" w:hAnsi="Times New Roman"/>
          <w:kern w:val="0"/>
          <w:sz w:val="32"/>
          <w:szCs w:val="32"/>
        </w:rPr>
        <w:t>2020</w:t>
      </w:r>
      <w:r>
        <w:rPr>
          <w:rFonts w:ascii="仿宋_GB2312" w:eastAsia="仿宋_GB2312" w:hAnsi="Times New Roman" w:hint="eastAsia"/>
          <w:kern w:val="0"/>
          <w:sz w:val="32"/>
          <w:szCs w:val="32"/>
        </w:rPr>
        <w:t>年政府预算，未列入各</w:t>
      </w:r>
      <w:r w:rsidRPr="00ED01A3">
        <w:rPr>
          <w:rFonts w:ascii="仿宋_GB2312" w:eastAsia="仿宋_GB2312" w:hAnsi="Times New Roman" w:hint="eastAsia"/>
          <w:kern w:val="0"/>
          <w:sz w:val="32"/>
          <w:szCs w:val="32"/>
        </w:rPr>
        <w:t>部门</w:t>
      </w:r>
      <w:r w:rsidRPr="00ED01A3">
        <w:rPr>
          <w:rFonts w:ascii="仿宋_GB2312" w:eastAsia="仿宋_GB2312" w:hAnsi="Times New Roman"/>
          <w:kern w:val="0"/>
          <w:sz w:val="32"/>
          <w:szCs w:val="32"/>
        </w:rPr>
        <w:t>2020</w:t>
      </w:r>
      <w:r w:rsidRPr="00ED01A3">
        <w:rPr>
          <w:rFonts w:ascii="仿宋_GB2312" w:eastAsia="仿宋_GB2312" w:hAnsi="Times New Roman" w:hint="eastAsia"/>
          <w:kern w:val="0"/>
          <w:sz w:val="32"/>
          <w:szCs w:val="32"/>
        </w:rPr>
        <w:t>年部门预算，上年编外人员经费列入了部门预算，因而造成本部门项目支出同比下降。</w:t>
      </w:r>
    </w:p>
    <w:p w:rsidR="00FC59D4" w:rsidRDefault="00FC59D4" w:rsidP="00F854D3">
      <w:pPr>
        <w:widowControl/>
        <w:wordWrap w:val="0"/>
        <w:spacing w:line="555" w:lineRule="atLeast"/>
        <w:ind w:rightChars="-27" w:right="-57" w:firstLineChars="150" w:firstLine="482"/>
        <w:rPr>
          <w:rFonts w:ascii="宋体" w:cs="宋体"/>
          <w:color w:val="333333"/>
          <w:kern w:val="0"/>
          <w:szCs w:val="21"/>
        </w:rPr>
      </w:pPr>
      <w:r w:rsidRPr="00F23620">
        <w:rPr>
          <w:rFonts w:ascii="黑体" w:eastAsia="黑体" w:hAnsi="黑体" w:hint="eastAsia"/>
          <w:b/>
          <w:color w:val="333333"/>
          <w:kern w:val="0"/>
          <w:sz w:val="32"/>
          <w:szCs w:val="32"/>
        </w:rPr>
        <w:t>二、</w:t>
      </w:r>
      <w:r>
        <w:rPr>
          <w:rFonts w:ascii="黑体" w:eastAsia="黑体" w:hAnsi="黑体"/>
          <w:b/>
          <w:color w:val="333333"/>
          <w:kern w:val="0"/>
          <w:sz w:val="32"/>
          <w:szCs w:val="32"/>
        </w:rPr>
        <w:t>2020</w:t>
      </w:r>
      <w:r w:rsidRPr="00F23620">
        <w:rPr>
          <w:rFonts w:ascii="黑体" w:eastAsia="黑体" w:hAnsi="黑体" w:hint="eastAsia"/>
          <w:b/>
          <w:color w:val="333333"/>
          <w:kern w:val="0"/>
          <w:sz w:val="32"/>
          <w:szCs w:val="32"/>
        </w:rPr>
        <w:t>年部门财政拨款收支预算情况</w:t>
      </w:r>
    </w:p>
    <w:p w:rsidR="00FC59D4" w:rsidRPr="002D4745" w:rsidRDefault="00FC59D4" w:rsidP="00F854D3">
      <w:pPr>
        <w:widowControl/>
        <w:wordWrap w:val="0"/>
        <w:spacing w:line="555" w:lineRule="atLeast"/>
        <w:ind w:rightChars="-27" w:right="-57" w:firstLineChars="150" w:firstLine="480"/>
        <w:rPr>
          <w:rFonts w:ascii="楷体_GB2312" w:eastAsia="楷体_GB2312" w:hAnsi="Times New Roman"/>
          <w:b/>
          <w:bCs/>
          <w:color w:val="333333"/>
          <w:kern w:val="0"/>
          <w:sz w:val="32"/>
          <w:szCs w:val="32"/>
        </w:rPr>
      </w:pPr>
      <w:r w:rsidRPr="002D4745">
        <w:rPr>
          <w:rFonts w:ascii="楷体_GB2312" w:eastAsia="楷体_GB2312" w:hAnsi="Times New Roman" w:hint="eastAsia"/>
          <w:b/>
          <w:bCs/>
          <w:color w:val="333333"/>
          <w:kern w:val="0"/>
          <w:sz w:val="32"/>
          <w:szCs w:val="32"/>
        </w:rPr>
        <w:t>（一）财政拨款收入总体情况</w:t>
      </w:r>
      <w:r w:rsidRPr="002C7998">
        <w:rPr>
          <w:rFonts w:ascii="楷体_GB2312" w:eastAsia="楷体_GB2312" w:hAnsi="Times New Roman" w:hint="eastAsia"/>
          <w:b/>
          <w:bCs/>
          <w:color w:val="333333"/>
          <w:kern w:val="0"/>
          <w:sz w:val="32"/>
          <w:szCs w:val="32"/>
        </w:rPr>
        <w:t>。</w:t>
      </w:r>
    </w:p>
    <w:p w:rsidR="00FC59D4" w:rsidRDefault="00FC59D4" w:rsidP="00F854D3">
      <w:pPr>
        <w:widowControl/>
        <w:wordWrap w:val="0"/>
        <w:spacing w:line="555" w:lineRule="atLeast"/>
        <w:ind w:rightChars="-27" w:right="-57" w:firstLineChars="250" w:firstLine="800"/>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lastRenderedPageBreak/>
        <w:t>2020</w:t>
      </w:r>
      <w:r>
        <w:rPr>
          <w:rFonts w:ascii="仿宋_GB2312" w:eastAsia="仿宋_GB2312" w:hAnsi="Times New Roman" w:hint="eastAsia"/>
          <w:color w:val="333333"/>
          <w:kern w:val="0"/>
          <w:sz w:val="32"/>
          <w:szCs w:val="32"/>
        </w:rPr>
        <w:t>年财政拨款收入</w:t>
      </w:r>
      <w:r>
        <w:rPr>
          <w:rFonts w:ascii="仿宋_GB2312" w:eastAsia="仿宋_GB2312" w:hAnsi="Times New Roman"/>
          <w:color w:val="333333"/>
          <w:kern w:val="0"/>
          <w:sz w:val="32"/>
          <w:szCs w:val="32"/>
        </w:rPr>
        <w:t>31,461,068</w:t>
      </w:r>
      <w:r w:rsidRPr="00F23620">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同比增加</w:t>
      </w:r>
      <w:r>
        <w:rPr>
          <w:rFonts w:ascii="仿宋_GB2312" w:eastAsia="仿宋_GB2312" w:hAnsi="Times New Roman"/>
          <w:color w:val="333333"/>
          <w:kern w:val="0"/>
          <w:sz w:val="32"/>
          <w:szCs w:val="32"/>
        </w:rPr>
        <w:t>841,261</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2.75</w:t>
      </w:r>
      <w:r w:rsidRPr="008211AA">
        <w:rPr>
          <w:rFonts w:ascii="仿宋_GB2312" w:eastAsia="仿宋_GB2312" w:hAnsi="Times New Roman"/>
          <w:color w:val="333333"/>
          <w:kern w:val="0"/>
          <w:sz w:val="32"/>
          <w:szCs w:val="32"/>
        </w:rPr>
        <w:t>%</w:t>
      </w:r>
      <w:r>
        <w:rPr>
          <w:rFonts w:ascii="仿宋_GB2312" w:eastAsia="仿宋_GB2312" w:hAnsi="Times New Roman" w:hint="eastAsia"/>
          <w:color w:val="333333"/>
          <w:kern w:val="0"/>
          <w:sz w:val="32"/>
          <w:szCs w:val="32"/>
        </w:rPr>
        <w:t>。</w:t>
      </w:r>
      <w:r>
        <w:rPr>
          <w:rFonts w:ascii="仿宋_GB2312" w:eastAsia="仿宋_GB2312" w:hAnsi="Times New Roman"/>
          <w:color w:val="333333"/>
          <w:kern w:val="0"/>
          <w:sz w:val="32"/>
          <w:szCs w:val="32"/>
        </w:rPr>
        <w:t>2020</w:t>
      </w:r>
      <w:r>
        <w:rPr>
          <w:rFonts w:ascii="仿宋_GB2312" w:eastAsia="仿宋_GB2312" w:hAnsi="Times New Roman" w:hint="eastAsia"/>
          <w:color w:val="333333"/>
          <w:kern w:val="0"/>
          <w:sz w:val="32"/>
          <w:szCs w:val="32"/>
        </w:rPr>
        <w:t>年收入预算总体增加的主要原因：一是根据相关规定调整工资标准；二是</w:t>
      </w:r>
      <w:r w:rsidRPr="008211AA">
        <w:rPr>
          <w:rFonts w:ascii="仿宋_GB2312" w:eastAsia="仿宋_GB2312" w:hAnsi="Times New Roman" w:hint="eastAsia"/>
          <w:color w:val="333333"/>
          <w:kern w:val="0"/>
          <w:sz w:val="32"/>
          <w:szCs w:val="32"/>
        </w:rPr>
        <w:t>增加人员，梧州市“美丽梧州”乡村建设服务中心因机构改革划归本部门直属事业单位；</w:t>
      </w:r>
      <w:r w:rsidRPr="002B3B48">
        <w:rPr>
          <w:rFonts w:ascii="仿宋_GB2312" w:eastAsia="仿宋_GB2312" w:hAnsi="Times New Roman" w:hint="eastAsia"/>
          <w:color w:val="333333"/>
          <w:kern w:val="0"/>
          <w:sz w:val="32"/>
          <w:szCs w:val="32"/>
        </w:rPr>
        <w:t>使收入预算总体有所增加。</w:t>
      </w:r>
    </w:p>
    <w:p w:rsidR="00FC59D4" w:rsidRDefault="00FC59D4" w:rsidP="00F854D3">
      <w:pPr>
        <w:widowControl/>
        <w:wordWrap w:val="0"/>
        <w:spacing w:line="555" w:lineRule="atLeast"/>
        <w:ind w:rightChars="-27" w:right="-57" w:firstLineChars="250" w:firstLine="800"/>
        <w:rPr>
          <w:rFonts w:ascii="仿宋_GB2312" w:eastAsia="仿宋_GB2312" w:hAnsi="Times New Roman"/>
          <w:color w:val="333333"/>
          <w:kern w:val="0"/>
          <w:sz w:val="32"/>
          <w:szCs w:val="32"/>
        </w:rPr>
      </w:pPr>
      <w:r w:rsidRPr="00F23620">
        <w:rPr>
          <w:rFonts w:ascii="仿宋_GB2312" w:eastAsia="仿宋_GB2312" w:hAnsi="Times New Roman" w:hint="eastAsia"/>
          <w:color w:val="333333"/>
          <w:kern w:val="0"/>
          <w:sz w:val="32"/>
          <w:szCs w:val="32"/>
        </w:rPr>
        <w:t>其中：</w:t>
      </w:r>
    </w:p>
    <w:p w:rsidR="00FC59D4" w:rsidRDefault="00FC59D4" w:rsidP="00F854D3">
      <w:pPr>
        <w:widowControl/>
        <w:wordWrap w:val="0"/>
        <w:spacing w:line="555" w:lineRule="atLeast"/>
        <w:ind w:rightChars="-27" w:right="-57" w:firstLineChars="250" w:firstLine="800"/>
        <w:rPr>
          <w:rFonts w:ascii="仿宋_GB2312" w:eastAsia="仿宋_GB2312" w:hAnsi="Times New Roman"/>
          <w:color w:val="333333"/>
          <w:kern w:val="0"/>
          <w:sz w:val="32"/>
          <w:szCs w:val="32"/>
        </w:rPr>
      </w:pPr>
      <w:r w:rsidRPr="00F23620">
        <w:rPr>
          <w:rFonts w:ascii="仿宋_GB2312" w:eastAsia="仿宋_GB2312" w:hAnsi="Times New Roman"/>
          <w:color w:val="333333"/>
          <w:kern w:val="0"/>
          <w:sz w:val="32"/>
          <w:szCs w:val="32"/>
        </w:rPr>
        <w:t>1</w:t>
      </w:r>
      <w:r>
        <w:rPr>
          <w:rFonts w:ascii="仿宋_GB2312" w:eastAsia="仿宋_GB2312" w:hAnsi="Times New Roman"/>
          <w:color w:val="333333"/>
          <w:kern w:val="0"/>
          <w:sz w:val="32"/>
          <w:szCs w:val="32"/>
        </w:rPr>
        <w:t>.</w:t>
      </w:r>
      <w:r w:rsidRPr="00F23620">
        <w:rPr>
          <w:rFonts w:ascii="仿宋_GB2312" w:eastAsia="仿宋_GB2312" w:hAnsi="Times New Roman" w:hint="eastAsia"/>
          <w:color w:val="333333"/>
          <w:kern w:val="0"/>
          <w:sz w:val="32"/>
          <w:szCs w:val="32"/>
        </w:rPr>
        <w:t>一般公共预算拨款</w:t>
      </w:r>
      <w:r>
        <w:rPr>
          <w:rFonts w:ascii="仿宋_GB2312" w:eastAsia="仿宋_GB2312" w:hAnsi="Times New Roman"/>
          <w:color w:val="333333"/>
          <w:kern w:val="0"/>
          <w:sz w:val="32"/>
          <w:szCs w:val="32"/>
        </w:rPr>
        <w:t>31,461,068</w:t>
      </w:r>
      <w:r w:rsidRPr="00F23620">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同比增加</w:t>
      </w:r>
      <w:r>
        <w:rPr>
          <w:rFonts w:ascii="仿宋_GB2312" w:eastAsia="仿宋_GB2312" w:hAnsi="Times New Roman"/>
          <w:color w:val="333333"/>
          <w:kern w:val="0"/>
          <w:sz w:val="32"/>
          <w:szCs w:val="32"/>
        </w:rPr>
        <w:t>1,130,384</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3.73</w:t>
      </w:r>
      <w:r w:rsidRPr="00B43465">
        <w:rPr>
          <w:rFonts w:ascii="Times New Roman" w:hAnsi="Times New Roman"/>
          <w:color w:val="333333"/>
          <w:kern w:val="0"/>
          <w:sz w:val="32"/>
          <w:szCs w:val="32"/>
        </w:rPr>
        <w:t>%</w:t>
      </w:r>
      <w:r>
        <w:rPr>
          <w:rFonts w:ascii="仿宋_GB2312" w:eastAsia="仿宋_GB2312" w:hAnsi="Times New Roman" w:hint="eastAsia"/>
          <w:color w:val="333333"/>
          <w:kern w:val="0"/>
          <w:sz w:val="32"/>
          <w:szCs w:val="32"/>
        </w:rPr>
        <w:t>。主要是工资标准调整及人员增加</w:t>
      </w:r>
      <w:r w:rsidRPr="00422035">
        <w:rPr>
          <w:rFonts w:ascii="仿宋_GB2312" w:eastAsia="仿宋_GB2312" w:hAnsi="Times New Roman" w:hint="eastAsia"/>
          <w:color w:val="333333"/>
          <w:kern w:val="0"/>
          <w:sz w:val="32"/>
          <w:szCs w:val="32"/>
        </w:rPr>
        <w:t>。</w:t>
      </w:r>
    </w:p>
    <w:p w:rsidR="00FC59D4" w:rsidRDefault="00FC59D4" w:rsidP="00F854D3">
      <w:pPr>
        <w:widowControl/>
        <w:wordWrap w:val="0"/>
        <w:spacing w:line="555" w:lineRule="atLeast"/>
        <w:ind w:rightChars="-27" w:right="-57" w:firstLineChars="250" w:firstLine="800"/>
        <w:rPr>
          <w:rFonts w:ascii="仿宋_GB2312" w:eastAsia="仿宋_GB2312" w:hAnsi="Times New Roman"/>
          <w:color w:val="333333"/>
          <w:kern w:val="0"/>
          <w:sz w:val="32"/>
          <w:szCs w:val="32"/>
        </w:rPr>
      </w:pPr>
      <w:r w:rsidRPr="00F23620">
        <w:rPr>
          <w:rFonts w:ascii="仿宋_GB2312" w:eastAsia="仿宋_GB2312" w:hAnsi="Times New Roman"/>
          <w:color w:val="333333"/>
          <w:kern w:val="0"/>
          <w:sz w:val="32"/>
          <w:szCs w:val="32"/>
        </w:rPr>
        <w:t>2</w:t>
      </w:r>
      <w:r>
        <w:rPr>
          <w:rFonts w:ascii="仿宋_GB2312" w:eastAsia="仿宋_GB2312" w:hAnsi="Times New Roman" w:hint="eastAsia"/>
          <w:color w:val="333333"/>
          <w:kern w:val="0"/>
          <w:sz w:val="32"/>
          <w:szCs w:val="32"/>
        </w:rPr>
        <w:t>．</w:t>
      </w:r>
      <w:r w:rsidRPr="00F23620">
        <w:rPr>
          <w:rFonts w:ascii="仿宋_GB2312" w:eastAsia="仿宋_GB2312" w:hAnsi="Times New Roman" w:hint="eastAsia"/>
          <w:color w:val="333333"/>
          <w:kern w:val="0"/>
          <w:sz w:val="32"/>
          <w:szCs w:val="32"/>
        </w:rPr>
        <w:t>政府性基金预算拨款</w:t>
      </w:r>
      <w:r>
        <w:rPr>
          <w:rFonts w:ascii="仿宋_GB2312" w:eastAsia="仿宋_GB2312" w:hAnsi="Times New Roman"/>
          <w:color w:val="333333"/>
          <w:kern w:val="0"/>
          <w:sz w:val="32"/>
          <w:szCs w:val="32"/>
        </w:rPr>
        <w:t>0</w:t>
      </w:r>
      <w:r w:rsidRPr="00F23620">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同比无变化。</w:t>
      </w:r>
    </w:p>
    <w:p w:rsidR="00FC59D4" w:rsidRPr="007720AF" w:rsidRDefault="00FC59D4" w:rsidP="00F854D3">
      <w:pPr>
        <w:widowControl/>
        <w:wordWrap w:val="0"/>
        <w:spacing w:line="555" w:lineRule="atLeast"/>
        <w:ind w:rightChars="-27" w:right="-57" w:firstLineChars="250" w:firstLine="800"/>
        <w:rPr>
          <w:rFonts w:ascii="仿宋_GB2312" w:eastAsia="仿宋_GB2312" w:hAnsi="Times New Roman"/>
          <w:color w:val="333333"/>
          <w:kern w:val="0"/>
          <w:sz w:val="32"/>
          <w:szCs w:val="32"/>
          <w:highlight w:val="yellow"/>
        </w:rPr>
      </w:pPr>
      <w:r w:rsidRPr="00F23620">
        <w:rPr>
          <w:rFonts w:ascii="仿宋_GB2312" w:eastAsia="仿宋_GB2312" w:hAnsi="Times New Roman"/>
          <w:color w:val="333333"/>
          <w:kern w:val="0"/>
          <w:sz w:val="32"/>
          <w:szCs w:val="32"/>
        </w:rPr>
        <w:t>3</w:t>
      </w:r>
      <w:r>
        <w:rPr>
          <w:rFonts w:ascii="仿宋_GB2312" w:eastAsia="仿宋_GB2312" w:hAnsi="Times New Roman" w:hint="eastAsia"/>
          <w:color w:val="333333"/>
          <w:kern w:val="0"/>
          <w:sz w:val="32"/>
          <w:szCs w:val="32"/>
        </w:rPr>
        <w:t>．</w:t>
      </w:r>
      <w:r w:rsidRPr="00F23620">
        <w:rPr>
          <w:rFonts w:ascii="仿宋_GB2312" w:eastAsia="仿宋_GB2312" w:hAnsi="Times New Roman" w:hint="eastAsia"/>
          <w:color w:val="333333"/>
          <w:kern w:val="0"/>
          <w:sz w:val="32"/>
          <w:szCs w:val="32"/>
        </w:rPr>
        <w:t>上年结余收入</w:t>
      </w:r>
      <w:r>
        <w:rPr>
          <w:rFonts w:ascii="仿宋_GB2312" w:eastAsia="仿宋_GB2312" w:hAnsi="Times New Roman"/>
          <w:color w:val="333333"/>
          <w:kern w:val="0"/>
          <w:sz w:val="32"/>
          <w:szCs w:val="32"/>
        </w:rPr>
        <w:t>0</w:t>
      </w:r>
      <w:r w:rsidRPr="00F23620">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同比减少</w:t>
      </w:r>
      <w:r>
        <w:rPr>
          <w:rFonts w:ascii="仿宋_GB2312" w:eastAsia="仿宋_GB2312" w:hAnsi="Times New Roman"/>
          <w:color w:val="333333"/>
          <w:kern w:val="0"/>
          <w:sz w:val="32"/>
          <w:szCs w:val="32"/>
        </w:rPr>
        <w:t>289,123</w:t>
      </w:r>
      <w:r w:rsidRPr="00A62E0C">
        <w:rPr>
          <w:rFonts w:ascii="仿宋_GB2312" w:eastAsia="仿宋_GB2312" w:hAnsi="Times New Roman" w:hint="eastAsia"/>
          <w:color w:val="333333"/>
          <w:kern w:val="0"/>
          <w:sz w:val="32"/>
          <w:szCs w:val="32"/>
        </w:rPr>
        <w:t>元，下降</w:t>
      </w:r>
      <w:r>
        <w:rPr>
          <w:rFonts w:ascii="仿宋_GB2312" w:eastAsia="仿宋_GB2312" w:hAnsi="Times New Roman"/>
          <w:color w:val="333333"/>
          <w:kern w:val="0"/>
          <w:sz w:val="32"/>
          <w:szCs w:val="32"/>
        </w:rPr>
        <w:t>100</w:t>
      </w:r>
      <w:r w:rsidRPr="00A62E0C">
        <w:rPr>
          <w:rFonts w:ascii="Times New Roman" w:hAnsi="Times New Roman"/>
          <w:color w:val="333333"/>
          <w:kern w:val="0"/>
          <w:sz w:val="32"/>
          <w:szCs w:val="32"/>
        </w:rPr>
        <w:t>%</w:t>
      </w:r>
      <w:r w:rsidRPr="00F23620">
        <w:rPr>
          <w:rFonts w:ascii="仿宋_GB2312" w:eastAsia="仿宋_GB2312" w:hAnsi="Times New Roman" w:hint="eastAsia"/>
          <w:color w:val="333333"/>
          <w:kern w:val="0"/>
          <w:sz w:val="32"/>
          <w:szCs w:val="32"/>
        </w:rPr>
        <w:t>；主要是</w:t>
      </w:r>
      <w:r>
        <w:rPr>
          <w:rFonts w:ascii="仿宋_GB2312" w:eastAsia="仿宋_GB2312" w:hAnsi="Times New Roman" w:hint="eastAsia"/>
          <w:color w:val="333333"/>
          <w:kern w:val="0"/>
          <w:sz w:val="32"/>
          <w:szCs w:val="32"/>
        </w:rPr>
        <w:t>上年结余收入不列入本年度部门预算。</w:t>
      </w:r>
    </w:p>
    <w:p w:rsidR="00FC59D4" w:rsidRDefault="00FC59D4" w:rsidP="00F854D3">
      <w:pPr>
        <w:tabs>
          <w:tab w:val="left" w:pos="142"/>
        </w:tabs>
        <w:snapToGrid w:val="0"/>
        <w:spacing w:line="572" w:lineRule="exact"/>
        <w:ind w:rightChars="-27" w:right="-57" w:firstLineChars="196" w:firstLine="627"/>
        <w:rPr>
          <w:rFonts w:ascii="仿宋_GB2312" w:eastAsia="仿宋_GB2312" w:hAnsi="Times New Roman"/>
          <w:color w:val="333333"/>
          <w:kern w:val="0"/>
          <w:sz w:val="32"/>
          <w:szCs w:val="32"/>
        </w:rPr>
      </w:pPr>
      <w:r w:rsidRPr="002C7998">
        <w:rPr>
          <w:rFonts w:ascii="楷体_GB2312" w:eastAsia="楷体_GB2312" w:hAnsi="Times New Roman" w:hint="eastAsia"/>
          <w:b/>
          <w:bCs/>
          <w:color w:val="333333"/>
          <w:kern w:val="0"/>
          <w:sz w:val="32"/>
          <w:szCs w:val="32"/>
        </w:rPr>
        <w:t>（二）财政拨款支出总体情况。</w:t>
      </w:r>
    </w:p>
    <w:p w:rsidR="00FC59D4" w:rsidRDefault="00FC59D4" w:rsidP="00F854D3">
      <w:pPr>
        <w:widowControl/>
        <w:wordWrap w:val="0"/>
        <w:spacing w:line="555" w:lineRule="atLeast"/>
        <w:ind w:rightChars="-27" w:right="-57" w:firstLineChars="250" w:firstLine="800"/>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t>2020</w:t>
      </w:r>
      <w:r>
        <w:rPr>
          <w:rFonts w:ascii="仿宋_GB2312" w:eastAsia="仿宋_GB2312" w:hAnsi="Times New Roman" w:hint="eastAsia"/>
          <w:color w:val="333333"/>
          <w:kern w:val="0"/>
          <w:sz w:val="32"/>
          <w:szCs w:val="32"/>
        </w:rPr>
        <w:t>年</w:t>
      </w:r>
      <w:r w:rsidRPr="00F23620">
        <w:rPr>
          <w:rFonts w:ascii="仿宋_GB2312" w:eastAsia="仿宋_GB2312" w:hAnsi="Times New Roman" w:hint="eastAsia"/>
          <w:color w:val="333333"/>
          <w:kern w:val="0"/>
          <w:sz w:val="32"/>
          <w:szCs w:val="32"/>
        </w:rPr>
        <w:t>财政拨款支出</w:t>
      </w:r>
      <w:r>
        <w:rPr>
          <w:rFonts w:ascii="仿宋_GB2312" w:eastAsia="仿宋_GB2312" w:hAnsi="Times New Roman"/>
          <w:color w:val="333333"/>
          <w:kern w:val="0"/>
          <w:sz w:val="32"/>
          <w:szCs w:val="32"/>
        </w:rPr>
        <w:t>31,461,068</w:t>
      </w:r>
      <w:r w:rsidRPr="00F23620">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同比增加</w:t>
      </w:r>
      <w:r>
        <w:rPr>
          <w:rFonts w:ascii="仿宋_GB2312" w:eastAsia="仿宋_GB2312" w:hAnsi="Times New Roman"/>
          <w:color w:val="333333"/>
          <w:kern w:val="0"/>
          <w:sz w:val="32"/>
          <w:szCs w:val="32"/>
        </w:rPr>
        <w:t>841,261</w:t>
      </w:r>
      <w:r w:rsidRPr="00EB144B">
        <w:rPr>
          <w:rFonts w:ascii="仿宋_GB2312" w:eastAsia="仿宋_GB2312" w:hAnsi="Times New Roman" w:hint="eastAsia"/>
          <w:color w:val="333333"/>
          <w:kern w:val="0"/>
          <w:sz w:val="32"/>
          <w:szCs w:val="32"/>
        </w:rPr>
        <w:t>元，增长</w:t>
      </w:r>
      <w:r>
        <w:rPr>
          <w:rFonts w:ascii="仿宋_GB2312" w:eastAsia="仿宋_GB2312" w:hAnsi="Times New Roman"/>
          <w:color w:val="333333"/>
          <w:kern w:val="0"/>
          <w:sz w:val="32"/>
          <w:szCs w:val="32"/>
        </w:rPr>
        <w:t>2.75</w:t>
      </w:r>
      <w:r w:rsidRPr="00EB144B">
        <w:rPr>
          <w:rFonts w:ascii="Times New Roman" w:hAnsi="Times New Roman"/>
          <w:color w:val="333333"/>
          <w:kern w:val="0"/>
          <w:sz w:val="32"/>
          <w:szCs w:val="32"/>
        </w:rPr>
        <w:t>%</w:t>
      </w:r>
      <w:r w:rsidRPr="00EB144B">
        <w:rPr>
          <w:rFonts w:ascii="仿宋_GB2312" w:eastAsia="仿宋_GB2312" w:hAnsi="Times New Roman" w:hint="eastAsia"/>
          <w:color w:val="333333"/>
          <w:kern w:val="0"/>
          <w:sz w:val="32"/>
          <w:szCs w:val="32"/>
        </w:rPr>
        <w:t>。支出增加</w:t>
      </w:r>
      <w:r>
        <w:rPr>
          <w:rFonts w:ascii="仿宋_GB2312" w:eastAsia="仿宋_GB2312" w:hAnsi="Times New Roman" w:hint="eastAsia"/>
          <w:color w:val="333333"/>
          <w:kern w:val="0"/>
          <w:sz w:val="32"/>
          <w:szCs w:val="32"/>
        </w:rPr>
        <w:t>的主要原因是根据相关规定调整工资标准；二是</w:t>
      </w:r>
      <w:r w:rsidRPr="008211AA">
        <w:rPr>
          <w:rFonts w:ascii="仿宋_GB2312" w:eastAsia="仿宋_GB2312" w:hAnsi="Times New Roman" w:hint="eastAsia"/>
          <w:color w:val="333333"/>
          <w:kern w:val="0"/>
          <w:sz w:val="32"/>
          <w:szCs w:val="32"/>
        </w:rPr>
        <w:t>增加人员，梧州市“美丽梧州”乡村建设服务中心因机构改革划归本部门直属事业单位</w:t>
      </w:r>
      <w:r w:rsidRPr="007D4BE4">
        <w:rPr>
          <w:rFonts w:ascii="Times New Roman" w:hAnsi="Times New Roman" w:hint="eastAsia"/>
          <w:color w:val="333333"/>
          <w:kern w:val="0"/>
          <w:sz w:val="32"/>
          <w:szCs w:val="32"/>
        </w:rPr>
        <w:t>。</w:t>
      </w:r>
    </w:p>
    <w:p w:rsidR="00FC59D4" w:rsidRPr="00437564" w:rsidRDefault="00FC59D4" w:rsidP="00F854D3">
      <w:pPr>
        <w:widowControl/>
        <w:wordWrap w:val="0"/>
        <w:spacing w:line="555" w:lineRule="atLeast"/>
        <w:ind w:rightChars="-27" w:right="-57" w:firstLineChars="250" w:firstLine="800"/>
        <w:rPr>
          <w:rFonts w:ascii="仿宋_GB2312" w:eastAsia="仿宋_GB2312" w:hAnsi="Times New Roman"/>
          <w:color w:val="333333"/>
          <w:kern w:val="0"/>
          <w:sz w:val="32"/>
          <w:szCs w:val="32"/>
        </w:rPr>
      </w:pPr>
      <w:r w:rsidRPr="00B43465">
        <w:rPr>
          <w:rFonts w:ascii="仿宋_GB2312" w:eastAsia="仿宋_GB2312" w:hAnsi="Times New Roman" w:hint="eastAsia"/>
          <w:color w:val="333333"/>
          <w:kern w:val="0"/>
          <w:sz w:val="32"/>
          <w:szCs w:val="32"/>
        </w:rPr>
        <w:t>其中：</w:t>
      </w:r>
    </w:p>
    <w:p w:rsidR="00FC59D4" w:rsidRPr="003C6FCF" w:rsidRDefault="00FC59D4" w:rsidP="00F854D3">
      <w:pPr>
        <w:snapToGrid w:val="0"/>
        <w:spacing w:line="572" w:lineRule="exact"/>
        <w:ind w:rightChars="-27" w:right="-57" w:firstLineChars="221" w:firstLine="707"/>
        <w:rPr>
          <w:rFonts w:ascii="仿宋_GB2312" w:eastAsia="仿宋_GB2312" w:hAnsi="Times New Roman"/>
          <w:color w:val="333333"/>
          <w:kern w:val="0"/>
          <w:sz w:val="32"/>
          <w:szCs w:val="32"/>
        </w:rPr>
      </w:pPr>
      <w:r w:rsidRPr="007D70E5">
        <w:rPr>
          <w:rFonts w:ascii="仿宋_GB2312" w:eastAsia="仿宋_GB2312" w:hAnsi="Times New Roman"/>
          <w:color w:val="333333"/>
          <w:kern w:val="0"/>
          <w:sz w:val="32"/>
          <w:szCs w:val="32"/>
        </w:rPr>
        <w:t>1.</w:t>
      </w:r>
      <w:r w:rsidRPr="007D70E5">
        <w:rPr>
          <w:rFonts w:ascii="仿宋_GB2312" w:eastAsia="仿宋_GB2312" w:hAnsi="Times New Roman" w:hint="eastAsia"/>
          <w:color w:val="333333"/>
          <w:kern w:val="0"/>
          <w:sz w:val="32"/>
          <w:szCs w:val="32"/>
        </w:rPr>
        <w:t>社会保障和就业支出</w:t>
      </w:r>
      <w:r>
        <w:rPr>
          <w:rFonts w:ascii="仿宋_GB2312" w:eastAsia="仿宋_GB2312" w:hAnsi="Times New Roman"/>
          <w:color w:val="333333"/>
          <w:kern w:val="0"/>
          <w:sz w:val="32"/>
          <w:szCs w:val="32"/>
        </w:rPr>
        <w:t>2,859,647</w:t>
      </w:r>
      <w:r w:rsidRPr="007D70E5">
        <w:rPr>
          <w:rFonts w:ascii="仿宋_GB2312" w:eastAsia="仿宋_GB2312" w:hAnsi="Times New Roman" w:hint="eastAsia"/>
          <w:color w:val="333333"/>
          <w:kern w:val="0"/>
          <w:sz w:val="32"/>
          <w:szCs w:val="32"/>
        </w:rPr>
        <w:t>元，占支出总预算</w:t>
      </w:r>
      <w:r>
        <w:rPr>
          <w:rFonts w:ascii="仿宋_GB2312" w:eastAsia="仿宋_GB2312" w:hAnsi="Times New Roman"/>
          <w:color w:val="333333"/>
          <w:kern w:val="0"/>
          <w:sz w:val="32"/>
          <w:szCs w:val="32"/>
        </w:rPr>
        <w:t>9.09</w:t>
      </w:r>
      <w:r w:rsidRPr="007D70E5">
        <w:rPr>
          <w:rFonts w:ascii="仿宋_GB2312" w:eastAsia="仿宋_GB2312" w:hAnsi="Times New Roman"/>
          <w:color w:val="333333"/>
          <w:kern w:val="0"/>
          <w:sz w:val="32"/>
          <w:szCs w:val="32"/>
        </w:rPr>
        <w:t>%</w:t>
      </w:r>
      <w:r w:rsidRPr="007D70E5">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同比减少</w:t>
      </w:r>
      <w:r>
        <w:rPr>
          <w:rFonts w:ascii="仿宋_GB2312" w:eastAsia="仿宋_GB2312" w:hAnsi="Times New Roman"/>
          <w:color w:val="333333"/>
          <w:kern w:val="0"/>
          <w:sz w:val="32"/>
          <w:szCs w:val="32"/>
        </w:rPr>
        <w:t>594,006</w:t>
      </w:r>
      <w:r w:rsidRPr="007D70E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下降</w:t>
      </w:r>
      <w:r>
        <w:rPr>
          <w:rFonts w:ascii="仿宋_GB2312" w:eastAsia="仿宋_GB2312" w:hAnsi="Times New Roman"/>
          <w:color w:val="333333"/>
          <w:kern w:val="0"/>
          <w:sz w:val="32"/>
          <w:szCs w:val="32"/>
        </w:rPr>
        <w:t>17.20</w:t>
      </w:r>
      <w:r w:rsidRPr="007D70E5">
        <w:rPr>
          <w:rFonts w:ascii="仿宋_GB2312" w:eastAsia="仿宋_GB2312" w:hAnsi="Times New Roman"/>
          <w:color w:val="333333"/>
          <w:kern w:val="0"/>
          <w:sz w:val="32"/>
          <w:szCs w:val="32"/>
        </w:rPr>
        <w:t>%</w:t>
      </w:r>
      <w:r w:rsidRPr="007D70E5">
        <w:rPr>
          <w:rFonts w:ascii="仿宋_GB2312" w:eastAsia="仿宋_GB2312" w:hAnsi="Times New Roman" w:hint="eastAsia"/>
          <w:color w:val="333333"/>
          <w:kern w:val="0"/>
          <w:sz w:val="32"/>
          <w:szCs w:val="32"/>
        </w:rPr>
        <w:t>。</w:t>
      </w:r>
      <w:r w:rsidRPr="003C6FCF">
        <w:rPr>
          <w:rFonts w:ascii="仿宋_GB2312" w:eastAsia="仿宋_GB2312" w:hAnsi="Times New Roman" w:hint="eastAsia"/>
          <w:color w:val="333333"/>
          <w:kern w:val="0"/>
          <w:sz w:val="32"/>
          <w:szCs w:val="32"/>
        </w:rPr>
        <w:t>主要是基本养老保险缴费比例下调，基本养老保险缴费支出减少。</w:t>
      </w:r>
    </w:p>
    <w:p w:rsidR="00FC59D4" w:rsidRPr="003C6FCF" w:rsidRDefault="00FC59D4" w:rsidP="00F854D3">
      <w:pPr>
        <w:snapToGrid w:val="0"/>
        <w:spacing w:line="572" w:lineRule="exact"/>
        <w:ind w:rightChars="-27" w:right="-57" w:firstLineChars="200" w:firstLine="640"/>
        <w:rPr>
          <w:rFonts w:ascii="仿宋_GB2312" w:eastAsia="仿宋_GB2312" w:hAnsi="Times New Roman"/>
          <w:color w:val="333333"/>
          <w:kern w:val="0"/>
          <w:sz w:val="32"/>
          <w:szCs w:val="32"/>
        </w:rPr>
      </w:pPr>
      <w:r w:rsidRPr="003C6FCF">
        <w:rPr>
          <w:rFonts w:ascii="仿宋_GB2312" w:eastAsia="仿宋_GB2312" w:hAnsi="Times New Roman"/>
          <w:color w:val="333333"/>
          <w:kern w:val="0"/>
          <w:sz w:val="32"/>
          <w:szCs w:val="32"/>
        </w:rPr>
        <w:t>2.</w:t>
      </w:r>
      <w:r w:rsidRPr="003C6FCF">
        <w:rPr>
          <w:rFonts w:ascii="仿宋_GB2312" w:eastAsia="仿宋_GB2312" w:hAnsi="Times New Roman" w:hint="eastAsia"/>
          <w:color w:val="333333"/>
          <w:kern w:val="0"/>
          <w:sz w:val="32"/>
          <w:szCs w:val="32"/>
        </w:rPr>
        <w:t>卫生健康支出</w:t>
      </w:r>
      <w:r w:rsidRPr="003C6FCF">
        <w:rPr>
          <w:rFonts w:ascii="仿宋_GB2312" w:eastAsia="仿宋_GB2312" w:hAnsi="Times New Roman"/>
          <w:color w:val="333333"/>
          <w:kern w:val="0"/>
          <w:sz w:val="32"/>
          <w:szCs w:val="32"/>
        </w:rPr>
        <w:t>1,441,201</w:t>
      </w:r>
      <w:r w:rsidRPr="003C6FCF">
        <w:rPr>
          <w:rFonts w:ascii="仿宋_GB2312" w:eastAsia="仿宋_GB2312" w:hAnsi="Times New Roman" w:hint="eastAsia"/>
          <w:color w:val="333333"/>
          <w:kern w:val="0"/>
          <w:sz w:val="32"/>
          <w:szCs w:val="32"/>
        </w:rPr>
        <w:t>元，占支出总预算</w:t>
      </w:r>
      <w:r w:rsidRPr="003C6FCF">
        <w:rPr>
          <w:rFonts w:ascii="仿宋_GB2312" w:eastAsia="仿宋_GB2312" w:hAnsi="Times New Roman"/>
          <w:color w:val="333333"/>
          <w:kern w:val="0"/>
          <w:sz w:val="32"/>
          <w:szCs w:val="32"/>
        </w:rPr>
        <w:t>4.58%</w:t>
      </w:r>
      <w:r w:rsidRPr="003C6FCF">
        <w:rPr>
          <w:rFonts w:ascii="仿宋_GB2312" w:eastAsia="仿宋_GB2312" w:hAnsi="Times New Roman" w:hint="eastAsia"/>
          <w:color w:val="333333"/>
          <w:kern w:val="0"/>
          <w:sz w:val="32"/>
          <w:szCs w:val="32"/>
        </w:rPr>
        <w:t>，同比增加</w:t>
      </w:r>
      <w:r w:rsidRPr="003C6FCF">
        <w:rPr>
          <w:rFonts w:ascii="仿宋_GB2312" w:eastAsia="仿宋_GB2312" w:hAnsi="Times New Roman"/>
          <w:color w:val="333333"/>
          <w:kern w:val="0"/>
          <w:sz w:val="32"/>
          <w:szCs w:val="32"/>
        </w:rPr>
        <w:t>117,551</w:t>
      </w:r>
      <w:r w:rsidRPr="003C6FCF">
        <w:rPr>
          <w:rFonts w:ascii="仿宋_GB2312" w:eastAsia="仿宋_GB2312" w:hAnsi="Times New Roman" w:hint="eastAsia"/>
          <w:color w:val="333333"/>
          <w:kern w:val="0"/>
          <w:sz w:val="32"/>
          <w:szCs w:val="32"/>
        </w:rPr>
        <w:t>元，增长</w:t>
      </w:r>
      <w:r w:rsidRPr="003C6FCF">
        <w:rPr>
          <w:rFonts w:ascii="仿宋_GB2312" w:eastAsia="仿宋_GB2312" w:hAnsi="Times New Roman"/>
          <w:color w:val="333333"/>
          <w:kern w:val="0"/>
          <w:sz w:val="32"/>
          <w:szCs w:val="32"/>
        </w:rPr>
        <w:t>8.88%</w:t>
      </w:r>
      <w:r w:rsidRPr="003C6FCF">
        <w:rPr>
          <w:rFonts w:ascii="仿宋_GB2312" w:eastAsia="仿宋_GB2312" w:hAnsi="Times New Roman" w:hint="eastAsia"/>
          <w:color w:val="333333"/>
          <w:kern w:val="0"/>
          <w:sz w:val="32"/>
          <w:szCs w:val="32"/>
        </w:rPr>
        <w:t>。主要是人员增加。</w:t>
      </w:r>
    </w:p>
    <w:p w:rsidR="00FC59D4" w:rsidRPr="003C6FCF" w:rsidRDefault="00FC59D4" w:rsidP="00F854D3">
      <w:pPr>
        <w:widowControl/>
        <w:wordWrap w:val="0"/>
        <w:spacing w:line="555" w:lineRule="atLeast"/>
        <w:ind w:leftChars="-3" w:left="-6" w:rightChars="-27" w:right="-57" w:firstLineChars="179" w:firstLine="573"/>
        <w:rPr>
          <w:rFonts w:ascii="仿宋_GB2312" w:eastAsia="仿宋_GB2312" w:hAnsi="Times New Roman"/>
          <w:color w:val="333333"/>
          <w:kern w:val="0"/>
          <w:sz w:val="32"/>
          <w:szCs w:val="32"/>
        </w:rPr>
      </w:pPr>
      <w:r w:rsidRPr="003C6FCF">
        <w:rPr>
          <w:rFonts w:ascii="仿宋_GB2312" w:eastAsia="仿宋_GB2312" w:hAnsi="Times New Roman"/>
          <w:color w:val="333333"/>
          <w:kern w:val="0"/>
          <w:sz w:val="32"/>
          <w:szCs w:val="32"/>
        </w:rPr>
        <w:lastRenderedPageBreak/>
        <w:t>3.</w:t>
      </w:r>
      <w:r w:rsidRPr="003C6FCF">
        <w:rPr>
          <w:rFonts w:ascii="仿宋_GB2312" w:eastAsia="仿宋_GB2312" w:hAnsi="Times New Roman" w:hint="eastAsia"/>
          <w:color w:val="333333"/>
          <w:kern w:val="0"/>
          <w:sz w:val="32"/>
          <w:szCs w:val="32"/>
        </w:rPr>
        <w:t>农林水支出</w:t>
      </w:r>
      <w:r w:rsidRPr="003C6FCF">
        <w:rPr>
          <w:rFonts w:ascii="仿宋_GB2312" w:eastAsia="仿宋_GB2312" w:hAnsi="Times New Roman"/>
          <w:color w:val="333333"/>
          <w:kern w:val="0"/>
          <w:sz w:val="32"/>
          <w:szCs w:val="32"/>
        </w:rPr>
        <w:t>25,015,485</w:t>
      </w:r>
      <w:r w:rsidRPr="003C6FCF">
        <w:rPr>
          <w:rFonts w:ascii="仿宋_GB2312" w:eastAsia="仿宋_GB2312" w:hAnsi="Times New Roman" w:hint="eastAsia"/>
          <w:color w:val="333333"/>
          <w:kern w:val="0"/>
          <w:sz w:val="32"/>
          <w:szCs w:val="32"/>
        </w:rPr>
        <w:t>元，占支出总预算</w:t>
      </w:r>
      <w:r w:rsidRPr="003C6FCF">
        <w:rPr>
          <w:rFonts w:ascii="仿宋_GB2312" w:eastAsia="仿宋_GB2312" w:hAnsi="Times New Roman"/>
          <w:color w:val="333333"/>
          <w:kern w:val="0"/>
          <w:sz w:val="32"/>
          <w:szCs w:val="32"/>
        </w:rPr>
        <w:t>79.51%</w:t>
      </w:r>
      <w:r w:rsidRPr="003C6FCF">
        <w:rPr>
          <w:rFonts w:ascii="仿宋_GB2312" w:eastAsia="仿宋_GB2312" w:hAnsi="Times New Roman" w:hint="eastAsia"/>
          <w:color w:val="333333"/>
          <w:kern w:val="0"/>
          <w:sz w:val="32"/>
          <w:szCs w:val="32"/>
        </w:rPr>
        <w:t>，同比增加</w:t>
      </w:r>
      <w:r w:rsidRPr="003C6FCF">
        <w:rPr>
          <w:rFonts w:ascii="仿宋_GB2312" w:eastAsia="仿宋_GB2312" w:hAnsi="Times New Roman"/>
          <w:color w:val="333333"/>
          <w:kern w:val="0"/>
          <w:sz w:val="32"/>
          <w:szCs w:val="32"/>
        </w:rPr>
        <w:t>1,245,174</w:t>
      </w:r>
      <w:r w:rsidRPr="003C6FCF">
        <w:rPr>
          <w:rFonts w:ascii="仿宋_GB2312" w:eastAsia="仿宋_GB2312" w:hAnsi="Times New Roman" w:hint="eastAsia"/>
          <w:color w:val="333333"/>
          <w:kern w:val="0"/>
          <w:sz w:val="32"/>
          <w:szCs w:val="32"/>
        </w:rPr>
        <w:t>元，增长</w:t>
      </w:r>
      <w:r w:rsidRPr="003C6FCF">
        <w:rPr>
          <w:rFonts w:ascii="仿宋_GB2312" w:eastAsia="仿宋_GB2312" w:hAnsi="Times New Roman"/>
          <w:color w:val="333333"/>
          <w:kern w:val="0"/>
          <w:sz w:val="32"/>
          <w:szCs w:val="32"/>
        </w:rPr>
        <w:t>5.24%</w:t>
      </w:r>
      <w:r w:rsidRPr="003C6FCF">
        <w:rPr>
          <w:rFonts w:ascii="仿宋_GB2312" w:eastAsia="仿宋_GB2312" w:hAnsi="Times New Roman" w:hint="eastAsia"/>
          <w:color w:val="333333"/>
          <w:kern w:val="0"/>
          <w:sz w:val="32"/>
          <w:szCs w:val="32"/>
        </w:rPr>
        <w:t>。主要是由于</w:t>
      </w:r>
      <w:r>
        <w:rPr>
          <w:rFonts w:ascii="仿宋_GB2312" w:eastAsia="仿宋_GB2312" w:hAnsi="Times New Roman" w:hint="eastAsia"/>
          <w:color w:val="333333"/>
          <w:kern w:val="0"/>
          <w:sz w:val="32"/>
          <w:szCs w:val="32"/>
        </w:rPr>
        <w:t>工资标准调整及人员</w:t>
      </w:r>
      <w:r w:rsidRPr="003C6FCF">
        <w:rPr>
          <w:rFonts w:ascii="仿宋_GB2312" w:eastAsia="仿宋_GB2312" w:hAnsi="Times New Roman" w:hint="eastAsia"/>
          <w:color w:val="333333"/>
          <w:kern w:val="0"/>
          <w:sz w:val="32"/>
          <w:szCs w:val="32"/>
        </w:rPr>
        <w:t>增加，导致</w:t>
      </w:r>
      <w:r>
        <w:rPr>
          <w:rFonts w:ascii="仿宋_GB2312" w:eastAsia="仿宋_GB2312" w:hAnsi="Times New Roman" w:hint="eastAsia"/>
          <w:kern w:val="0"/>
          <w:sz w:val="32"/>
          <w:szCs w:val="32"/>
        </w:rPr>
        <w:t>人员经费</w:t>
      </w:r>
      <w:r w:rsidRPr="003C6FCF">
        <w:rPr>
          <w:rFonts w:ascii="仿宋_GB2312" w:eastAsia="仿宋_GB2312" w:hAnsi="Times New Roman" w:hint="eastAsia"/>
          <w:kern w:val="0"/>
          <w:sz w:val="32"/>
          <w:szCs w:val="32"/>
        </w:rPr>
        <w:t>支出增加。</w:t>
      </w:r>
    </w:p>
    <w:p w:rsidR="00FC59D4" w:rsidRPr="00141E83" w:rsidRDefault="00FC59D4" w:rsidP="00F854D3">
      <w:pPr>
        <w:snapToGrid w:val="0"/>
        <w:spacing w:line="572" w:lineRule="exact"/>
        <w:ind w:rightChars="-27" w:right="-57" w:firstLineChars="200" w:firstLine="640"/>
        <w:rPr>
          <w:rFonts w:ascii="仿宋_GB2312" w:eastAsia="仿宋_GB2312" w:hAnsi="Times New Roman"/>
          <w:color w:val="333333"/>
          <w:kern w:val="0"/>
          <w:sz w:val="32"/>
          <w:szCs w:val="32"/>
        </w:rPr>
      </w:pPr>
      <w:r w:rsidRPr="003C6FCF">
        <w:rPr>
          <w:rFonts w:ascii="仿宋_GB2312" w:eastAsia="仿宋_GB2312" w:hAnsi="Times New Roman"/>
          <w:color w:val="333333"/>
          <w:kern w:val="0"/>
          <w:sz w:val="32"/>
          <w:szCs w:val="32"/>
        </w:rPr>
        <w:t>4.</w:t>
      </w:r>
      <w:r w:rsidRPr="003C6FCF">
        <w:rPr>
          <w:rFonts w:ascii="仿宋_GB2312" w:eastAsia="仿宋_GB2312" w:hAnsi="Times New Roman" w:hint="eastAsia"/>
          <w:color w:val="333333"/>
          <w:kern w:val="0"/>
          <w:sz w:val="32"/>
          <w:szCs w:val="32"/>
        </w:rPr>
        <w:t>住房保障支出</w:t>
      </w:r>
      <w:r w:rsidRPr="003C6FCF">
        <w:rPr>
          <w:rFonts w:ascii="仿宋_GB2312" w:eastAsia="仿宋_GB2312" w:hAnsi="Times New Roman"/>
          <w:color w:val="333333"/>
          <w:kern w:val="0"/>
          <w:sz w:val="32"/>
          <w:szCs w:val="32"/>
        </w:rPr>
        <w:t>2,144,735</w:t>
      </w:r>
      <w:r w:rsidRPr="003C6FCF">
        <w:rPr>
          <w:rFonts w:ascii="仿宋_GB2312" w:eastAsia="仿宋_GB2312" w:hAnsi="Times New Roman" w:hint="eastAsia"/>
          <w:color w:val="333333"/>
          <w:kern w:val="0"/>
          <w:sz w:val="32"/>
          <w:szCs w:val="32"/>
        </w:rPr>
        <w:t>元，占支出总预算</w:t>
      </w:r>
      <w:r w:rsidRPr="003C6FCF">
        <w:rPr>
          <w:rFonts w:ascii="仿宋_GB2312" w:eastAsia="仿宋_GB2312" w:hAnsi="Times New Roman"/>
          <w:color w:val="333333"/>
          <w:kern w:val="0"/>
          <w:sz w:val="32"/>
          <w:szCs w:val="32"/>
        </w:rPr>
        <w:t>6.82%</w:t>
      </w:r>
      <w:r w:rsidRPr="003C6FCF">
        <w:rPr>
          <w:rFonts w:ascii="仿宋_GB2312" w:eastAsia="仿宋_GB2312" w:hAnsi="Times New Roman" w:hint="eastAsia"/>
          <w:color w:val="333333"/>
          <w:kern w:val="0"/>
          <w:sz w:val="32"/>
          <w:szCs w:val="32"/>
        </w:rPr>
        <w:t>，同比增加</w:t>
      </w:r>
      <w:r w:rsidRPr="003C6FCF">
        <w:rPr>
          <w:rFonts w:ascii="仿宋_GB2312" w:eastAsia="仿宋_GB2312" w:hAnsi="Times New Roman"/>
          <w:color w:val="333333"/>
          <w:kern w:val="0"/>
          <w:sz w:val="32"/>
          <w:szCs w:val="32"/>
        </w:rPr>
        <w:t>72,542</w:t>
      </w:r>
      <w:r w:rsidRPr="003C6FCF">
        <w:rPr>
          <w:rFonts w:ascii="仿宋_GB2312" w:eastAsia="仿宋_GB2312" w:hAnsi="Times New Roman" w:hint="eastAsia"/>
          <w:color w:val="333333"/>
          <w:kern w:val="0"/>
          <w:sz w:val="32"/>
          <w:szCs w:val="32"/>
        </w:rPr>
        <w:t>元，增长</w:t>
      </w:r>
      <w:r w:rsidRPr="003C6FCF">
        <w:rPr>
          <w:rFonts w:ascii="仿宋_GB2312" w:eastAsia="仿宋_GB2312" w:hAnsi="Times New Roman"/>
          <w:color w:val="333333"/>
          <w:kern w:val="0"/>
          <w:sz w:val="32"/>
          <w:szCs w:val="32"/>
        </w:rPr>
        <w:t>3.50%</w:t>
      </w:r>
      <w:r w:rsidRPr="003C6FCF">
        <w:rPr>
          <w:rFonts w:ascii="仿宋_GB2312" w:eastAsia="仿宋_GB2312" w:hAnsi="Times New Roman" w:hint="eastAsia"/>
          <w:color w:val="333333"/>
          <w:kern w:val="0"/>
          <w:sz w:val="32"/>
          <w:szCs w:val="32"/>
        </w:rPr>
        <w:t>。主要是人员增加。</w:t>
      </w:r>
    </w:p>
    <w:p w:rsidR="00FC59D4" w:rsidRPr="00392255" w:rsidRDefault="00FC59D4" w:rsidP="00F854D3">
      <w:pPr>
        <w:pStyle w:val="a3"/>
        <w:snapToGrid w:val="0"/>
        <w:spacing w:line="572" w:lineRule="exact"/>
        <w:ind w:rightChars="-27" w:right="-57" w:firstLineChars="196" w:firstLine="627"/>
        <w:rPr>
          <w:rFonts w:ascii="仿宋_GB2312" w:eastAsia="仿宋_GB2312" w:hAnsi="Times New Roman"/>
          <w:b/>
          <w:bCs/>
          <w:color w:val="333333"/>
          <w:kern w:val="0"/>
          <w:sz w:val="32"/>
        </w:rPr>
      </w:pPr>
      <w:r w:rsidRPr="002C7998">
        <w:rPr>
          <w:rFonts w:ascii="楷体_GB2312" w:eastAsia="楷体_GB2312" w:hAnsi="Times New Roman" w:hint="eastAsia"/>
          <w:b/>
          <w:bCs/>
          <w:color w:val="333333"/>
          <w:kern w:val="0"/>
          <w:sz w:val="32"/>
        </w:rPr>
        <w:t>（三）一般公共预算支出按支出功能分类科目划分</w:t>
      </w:r>
    </w:p>
    <w:p w:rsidR="00FC59D4" w:rsidRDefault="00FC59D4" w:rsidP="00F854D3">
      <w:pPr>
        <w:snapToGrid w:val="0"/>
        <w:spacing w:line="572" w:lineRule="exact"/>
        <w:ind w:rightChars="-27" w:right="-57" w:firstLineChars="177" w:firstLine="566"/>
        <w:rPr>
          <w:rFonts w:ascii="仿宋_GB2312" w:eastAsia="仿宋_GB2312" w:hAnsi="Times New Roman"/>
          <w:color w:val="333333"/>
          <w:kern w:val="0"/>
          <w:sz w:val="32"/>
          <w:szCs w:val="32"/>
        </w:rPr>
      </w:pPr>
      <w:r w:rsidRPr="00625941">
        <w:rPr>
          <w:rFonts w:ascii="仿宋_GB2312" w:eastAsia="仿宋_GB2312" w:hAnsi="Times New Roman"/>
          <w:color w:val="333333"/>
          <w:kern w:val="0"/>
          <w:sz w:val="32"/>
          <w:szCs w:val="32"/>
        </w:rPr>
        <w:t>1.</w:t>
      </w:r>
      <w:r w:rsidRPr="00625941">
        <w:rPr>
          <w:rFonts w:ascii="仿宋_GB2312" w:eastAsia="仿宋_GB2312" w:hAnsi="Times New Roman" w:hint="eastAsia"/>
          <w:color w:val="333333"/>
          <w:kern w:val="0"/>
          <w:sz w:val="32"/>
          <w:szCs w:val="32"/>
        </w:rPr>
        <w:t>社会保障和就业支出</w:t>
      </w:r>
      <w:r>
        <w:rPr>
          <w:rFonts w:ascii="仿宋_GB2312" w:eastAsia="仿宋_GB2312" w:hAnsi="Times New Roman"/>
          <w:color w:val="333333"/>
          <w:kern w:val="0"/>
          <w:sz w:val="32"/>
          <w:szCs w:val="32"/>
        </w:rPr>
        <w:t>2,859,647</w:t>
      </w:r>
      <w:r w:rsidRPr="00625941">
        <w:rPr>
          <w:rFonts w:ascii="仿宋_GB2312" w:eastAsia="仿宋_GB2312" w:hAnsi="Times New Roman" w:hint="eastAsia"/>
          <w:color w:val="333333"/>
          <w:kern w:val="0"/>
          <w:sz w:val="32"/>
          <w:szCs w:val="32"/>
        </w:rPr>
        <w:t>元，占支出总预算</w:t>
      </w:r>
      <w:r>
        <w:rPr>
          <w:rFonts w:ascii="仿宋_GB2312" w:eastAsia="仿宋_GB2312" w:hAnsi="Times New Roman"/>
          <w:color w:val="333333"/>
          <w:kern w:val="0"/>
          <w:sz w:val="32"/>
          <w:szCs w:val="32"/>
        </w:rPr>
        <w:t>9.09</w:t>
      </w:r>
      <w:r w:rsidRPr="00625941">
        <w:rPr>
          <w:rFonts w:ascii="仿宋_GB2312" w:eastAsia="仿宋_GB2312" w:hAnsi="Times New Roman"/>
          <w:color w:val="333333"/>
          <w:kern w:val="0"/>
          <w:sz w:val="32"/>
          <w:szCs w:val="32"/>
        </w:rPr>
        <w:t>%</w:t>
      </w:r>
      <w:r w:rsidRPr="00625941">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同比减少</w:t>
      </w:r>
      <w:r>
        <w:rPr>
          <w:rFonts w:ascii="仿宋_GB2312" w:eastAsia="仿宋_GB2312" w:hAnsi="Times New Roman"/>
          <w:color w:val="333333"/>
          <w:kern w:val="0"/>
          <w:sz w:val="32"/>
          <w:szCs w:val="32"/>
        </w:rPr>
        <w:t>594,006</w:t>
      </w:r>
      <w:r w:rsidRPr="00625941">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下降</w:t>
      </w:r>
      <w:r>
        <w:rPr>
          <w:rFonts w:ascii="仿宋_GB2312" w:eastAsia="仿宋_GB2312" w:hAnsi="Times New Roman"/>
          <w:color w:val="333333"/>
          <w:kern w:val="0"/>
          <w:sz w:val="32"/>
          <w:szCs w:val="32"/>
        </w:rPr>
        <w:t>17.20</w:t>
      </w:r>
      <w:r w:rsidRPr="00625941">
        <w:rPr>
          <w:rFonts w:ascii="仿宋_GB2312" w:eastAsia="仿宋_GB2312" w:hAnsi="Times New Roman"/>
          <w:color w:val="333333"/>
          <w:kern w:val="0"/>
          <w:sz w:val="32"/>
          <w:szCs w:val="32"/>
        </w:rPr>
        <w:t>%</w:t>
      </w:r>
      <w:r>
        <w:rPr>
          <w:rFonts w:ascii="仿宋_GB2312" w:eastAsia="仿宋_GB2312" w:hAnsi="Times New Roman" w:hint="eastAsia"/>
          <w:color w:val="333333"/>
          <w:kern w:val="0"/>
          <w:sz w:val="32"/>
          <w:szCs w:val="32"/>
        </w:rPr>
        <w:t>。主要是由于基本养老保险缴费比例下调，导致基本养老保险缴费支出减少</w:t>
      </w:r>
      <w:r w:rsidRPr="00625941">
        <w:rPr>
          <w:rFonts w:ascii="仿宋_GB2312" w:eastAsia="仿宋_GB2312" w:hAnsi="Times New Roman" w:hint="eastAsia"/>
          <w:color w:val="333333"/>
          <w:kern w:val="0"/>
          <w:sz w:val="32"/>
          <w:szCs w:val="32"/>
        </w:rPr>
        <w:t>。</w:t>
      </w:r>
    </w:p>
    <w:p w:rsidR="00FC59D4" w:rsidRPr="00625941" w:rsidRDefault="00FC59D4" w:rsidP="00F854D3">
      <w:pPr>
        <w:snapToGrid w:val="0"/>
        <w:spacing w:line="572" w:lineRule="exact"/>
        <w:ind w:rightChars="-27" w:right="-57" w:firstLineChars="177" w:firstLine="566"/>
        <w:rPr>
          <w:rFonts w:ascii="仿宋_GB2312" w:eastAsia="仿宋_GB2312" w:hAnsi="Times New Roman"/>
          <w:color w:val="333333"/>
          <w:kern w:val="0"/>
          <w:sz w:val="32"/>
          <w:szCs w:val="32"/>
        </w:rPr>
      </w:pPr>
      <w:r w:rsidRPr="00625941">
        <w:rPr>
          <w:rFonts w:ascii="仿宋_GB2312" w:eastAsia="仿宋_GB2312" w:hAnsi="Times New Roman" w:hint="eastAsia"/>
          <w:color w:val="333333"/>
          <w:kern w:val="0"/>
          <w:sz w:val="32"/>
          <w:szCs w:val="32"/>
        </w:rPr>
        <w:t>其中：基本支出</w:t>
      </w:r>
      <w:r>
        <w:rPr>
          <w:rFonts w:ascii="仿宋_GB2312" w:eastAsia="仿宋_GB2312" w:hAnsi="Times New Roman"/>
          <w:color w:val="333333"/>
          <w:kern w:val="0"/>
          <w:sz w:val="32"/>
          <w:szCs w:val="32"/>
        </w:rPr>
        <w:t>2,859,647</w:t>
      </w:r>
      <w:r w:rsidRPr="00625941">
        <w:rPr>
          <w:rFonts w:ascii="仿宋_GB2312" w:eastAsia="仿宋_GB2312" w:hAnsi="Times New Roman" w:hint="eastAsia"/>
          <w:color w:val="333333"/>
          <w:kern w:val="0"/>
          <w:sz w:val="32"/>
          <w:szCs w:val="32"/>
        </w:rPr>
        <w:t>元，项目支出</w:t>
      </w:r>
      <w:r w:rsidRPr="00625941">
        <w:rPr>
          <w:rFonts w:ascii="仿宋_GB2312" w:eastAsia="仿宋_GB2312" w:hAnsi="Times New Roman"/>
          <w:color w:val="333333"/>
          <w:kern w:val="0"/>
          <w:sz w:val="32"/>
          <w:szCs w:val="32"/>
        </w:rPr>
        <w:t>0</w:t>
      </w:r>
      <w:r w:rsidRPr="00625941">
        <w:rPr>
          <w:rFonts w:ascii="仿宋_GB2312" w:eastAsia="仿宋_GB2312" w:hAnsi="Times New Roman" w:hint="eastAsia"/>
          <w:color w:val="333333"/>
          <w:kern w:val="0"/>
          <w:sz w:val="32"/>
          <w:szCs w:val="32"/>
        </w:rPr>
        <w:t>元。主要用于机关事业单位基本养老保险缴费支出。</w:t>
      </w:r>
    </w:p>
    <w:p w:rsidR="00FC59D4" w:rsidRPr="00625941" w:rsidRDefault="00FC59D4" w:rsidP="00F854D3">
      <w:pPr>
        <w:widowControl/>
        <w:wordWrap w:val="0"/>
        <w:spacing w:line="555" w:lineRule="atLeast"/>
        <w:ind w:leftChars="-3" w:left="-6" w:rightChars="-27" w:right="-57" w:firstLineChars="179" w:firstLine="573"/>
        <w:rPr>
          <w:rFonts w:ascii="仿宋_GB2312" w:eastAsia="仿宋_GB2312" w:hAnsi="Times New Roman"/>
          <w:color w:val="333333"/>
          <w:kern w:val="0"/>
          <w:sz w:val="32"/>
          <w:szCs w:val="32"/>
        </w:rPr>
      </w:pPr>
      <w:r w:rsidRPr="00625941">
        <w:rPr>
          <w:rFonts w:ascii="仿宋_GB2312" w:eastAsia="仿宋_GB2312" w:hAnsi="Times New Roman"/>
          <w:color w:val="333333"/>
          <w:kern w:val="0"/>
          <w:sz w:val="32"/>
          <w:szCs w:val="32"/>
        </w:rPr>
        <w:t>2.</w:t>
      </w:r>
      <w:r w:rsidRPr="00625941">
        <w:rPr>
          <w:rFonts w:ascii="仿宋_GB2312" w:eastAsia="仿宋_GB2312" w:hAnsi="Times New Roman" w:hint="eastAsia"/>
          <w:color w:val="333333"/>
          <w:kern w:val="0"/>
          <w:sz w:val="32"/>
          <w:szCs w:val="32"/>
        </w:rPr>
        <w:t>卫生健康支出</w:t>
      </w:r>
      <w:r>
        <w:rPr>
          <w:rFonts w:ascii="仿宋_GB2312" w:eastAsia="仿宋_GB2312" w:hAnsi="Times New Roman"/>
          <w:color w:val="333333"/>
          <w:kern w:val="0"/>
          <w:sz w:val="32"/>
          <w:szCs w:val="32"/>
        </w:rPr>
        <w:t>1,441,201</w:t>
      </w:r>
      <w:r w:rsidRPr="00625941">
        <w:rPr>
          <w:rFonts w:ascii="仿宋_GB2312" w:eastAsia="仿宋_GB2312" w:hAnsi="Times New Roman" w:hint="eastAsia"/>
          <w:color w:val="333333"/>
          <w:kern w:val="0"/>
          <w:sz w:val="32"/>
          <w:szCs w:val="32"/>
        </w:rPr>
        <w:t>元，占支出总预算</w:t>
      </w:r>
      <w:r>
        <w:rPr>
          <w:rFonts w:ascii="仿宋_GB2312" w:eastAsia="仿宋_GB2312" w:hAnsi="Times New Roman"/>
          <w:color w:val="333333"/>
          <w:kern w:val="0"/>
          <w:sz w:val="32"/>
          <w:szCs w:val="32"/>
        </w:rPr>
        <w:t>4.58</w:t>
      </w:r>
      <w:r w:rsidRPr="00625941">
        <w:rPr>
          <w:rFonts w:ascii="仿宋_GB2312" w:eastAsia="仿宋_GB2312" w:hAnsi="Times New Roman"/>
          <w:color w:val="333333"/>
          <w:kern w:val="0"/>
          <w:sz w:val="32"/>
          <w:szCs w:val="32"/>
        </w:rPr>
        <w:t>%</w:t>
      </w:r>
      <w:r w:rsidRPr="00625941">
        <w:rPr>
          <w:rFonts w:ascii="仿宋_GB2312" w:eastAsia="仿宋_GB2312" w:hAnsi="Times New Roman" w:hint="eastAsia"/>
          <w:color w:val="333333"/>
          <w:kern w:val="0"/>
          <w:sz w:val="32"/>
          <w:szCs w:val="32"/>
        </w:rPr>
        <w:t>，同比增加</w:t>
      </w:r>
      <w:r>
        <w:rPr>
          <w:rFonts w:ascii="仿宋_GB2312" w:eastAsia="仿宋_GB2312" w:hAnsi="Times New Roman"/>
          <w:color w:val="333333"/>
          <w:kern w:val="0"/>
          <w:sz w:val="32"/>
          <w:szCs w:val="32"/>
        </w:rPr>
        <w:t>117,551</w:t>
      </w:r>
      <w:r w:rsidRPr="00625941">
        <w:rPr>
          <w:rFonts w:ascii="仿宋_GB2312" w:eastAsia="仿宋_GB2312" w:hAnsi="Times New Roman" w:hint="eastAsia"/>
          <w:color w:val="333333"/>
          <w:kern w:val="0"/>
          <w:sz w:val="32"/>
          <w:szCs w:val="32"/>
        </w:rPr>
        <w:t>元，增长</w:t>
      </w:r>
      <w:r>
        <w:rPr>
          <w:rFonts w:ascii="仿宋_GB2312" w:eastAsia="仿宋_GB2312" w:hAnsi="Times New Roman"/>
          <w:color w:val="333333"/>
          <w:kern w:val="0"/>
          <w:sz w:val="32"/>
          <w:szCs w:val="32"/>
        </w:rPr>
        <w:t>8.88</w:t>
      </w:r>
      <w:r w:rsidRPr="00625941">
        <w:rPr>
          <w:rFonts w:ascii="仿宋_GB2312" w:eastAsia="仿宋_GB2312" w:hAnsi="Times New Roman"/>
          <w:color w:val="333333"/>
          <w:kern w:val="0"/>
          <w:sz w:val="32"/>
          <w:szCs w:val="32"/>
        </w:rPr>
        <w:t>%</w:t>
      </w:r>
      <w:r>
        <w:rPr>
          <w:rFonts w:ascii="仿宋_GB2312" w:eastAsia="仿宋_GB2312" w:hAnsi="Times New Roman" w:hint="eastAsia"/>
          <w:color w:val="333333"/>
          <w:kern w:val="0"/>
          <w:sz w:val="32"/>
          <w:szCs w:val="32"/>
        </w:rPr>
        <w:t>。主要是由于人员增加，导致基本医疗保险缴费</w:t>
      </w:r>
      <w:r w:rsidRPr="00625941">
        <w:rPr>
          <w:rFonts w:ascii="仿宋_GB2312" w:eastAsia="仿宋_GB2312" w:hAnsi="Times New Roman" w:hint="eastAsia"/>
          <w:color w:val="333333"/>
          <w:kern w:val="0"/>
          <w:sz w:val="32"/>
          <w:szCs w:val="32"/>
        </w:rPr>
        <w:t>支出增加。</w:t>
      </w:r>
    </w:p>
    <w:p w:rsidR="00FC59D4" w:rsidRDefault="00FC59D4" w:rsidP="00F854D3">
      <w:pPr>
        <w:widowControl/>
        <w:wordWrap w:val="0"/>
        <w:spacing w:line="555" w:lineRule="atLeast"/>
        <w:ind w:leftChars="-3" w:left="-6" w:rightChars="-27" w:right="-57" w:firstLineChars="179" w:firstLine="573"/>
        <w:rPr>
          <w:rFonts w:ascii="仿宋_GB2312" w:eastAsia="仿宋_GB2312" w:hAnsi="Times New Roman"/>
          <w:color w:val="333333"/>
          <w:kern w:val="0"/>
          <w:sz w:val="32"/>
          <w:szCs w:val="32"/>
        </w:rPr>
      </w:pPr>
      <w:r w:rsidRPr="00625941">
        <w:rPr>
          <w:rFonts w:ascii="仿宋_GB2312" w:eastAsia="仿宋_GB2312" w:hAnsi="Times New Roman" w:hint="eastAsia"/>
          <w:color w:val="333333"/>
          <w:kern w:val="0"/>
          <w:sz w:val="32"/>
          <w:szCs w:val="32"/>
        </w:rPr>
        <w:t>其中：基本支出</w:t>
      </w:r>
      <w:r>
        <w:rPr>
          <w:rFonts w:ascii="仿宋_GB2312" w:eastAsia="仿宋_GB2312" w:hAnsi="Times New Roman"/>
          <w:color w:val="333333"/>
          <w:kern w:val="0"/>
          <w:sz w:val="32"/>
          <w:szCs w:val="32"/>
        </w:rPr>
        <w:t>1,441,201</w:t>
      </w:r>
      <w:r w:rsidRPr="00625941">
        <w:rPr>
          <w:rFonts w:ascii="仿宋_GB2312" w:eastAsia="仿宋_GB2312" w:hAnsi="Times New Roman" w:hint="eastAsia"/>
          <w:color w:val="333333"/>
          <w:kern w:val="0"/>
          <w:sz w:val="32"/>
          <w:szCs w:val="32"/>
        </w:rPr>
        <w:t>元，项目支出</w:t>
      </w:r>
      <w:r w:rsidRPr="00625941">
        <w:rPr>
          <w:rFonts w:ascii="仿宋_GB2312" w:eastAsia="仿宋_GB2312" w:hAnsi="Times New Roman"/>
          <w:color w:val="333333"/>
          <w:kern w:val="0"/>
          <w:sz w:val="32"/>
          <w:szCs w:val="32"/>
        </w:rPr>
        <w:t>0</w:t>
      </w:r>
      <w:r w:rsidRPr="00625941">
        <w:rPr>
          <w:rFonts w:ascii="仿宋_GB2312" w:eastAsia="仿宋_GB2312" w:hAnsi="Times New Roman" w:hint="eastAsia"/>
          <w:color w:val="333333"/>
          <w:kern w:val="0"/>
          <w:sz w:val="32"/>
          <w:szCs w:val="32"/>
        </w:rPr>
        <w:t>元。主要用于行政单位医疗、事业单位医疗支出。</w:t>
      </w:r>
    </w:p>
    <w:p w:rsidR="00FC59D4" w:rsidRPr="00DA45D7" w:rsidRDefault="00FC59D4" w:rsidP="00F854D3">
      <w:pPr>
        <w:widowControl/>
        <w:wordWrap w:val="0"/>
        <w:spacing w:line="555" w:lineRule="atLeast"/>
        <w:ind w:leftChars="-3" w:left="-6" w:rightChars="-27" w:right="-57" w:firstLineChars="179" w:firstLine="573"/>
        <w:rPr>
          <w:rFonts w:ascii="仿宋_GB2312" w:eastAsia="仿宋_GB2312" w:hAnsi="Times New Roman"/>
          <w:color w:val="333333"/>
          <w:kern w:val="0"/>
          <w:sz w:val="32"/>
          <w:szCs w:val="32"/>
        </w:rPr>
      </w:pPr>
      <w:r w:rsidRPr="00625941">
        <w:rPr>
          <w:rFonts w:ascii="仿宋_GB2312" w:eastAsia="仿宋_GB2312" w:hAnsi="Times New Roman"/>
          <w:color w:val="333333"/>
          <w:kern w:val="0"/>
          <w:sz w:val="32"/>
          <w:szCs w:val="32"/>
        </w:rPr>
        <w:t>3.</w:t>
      </w:r>
      <w:r w:rsidRPr="00625941">
        <w:rPr>
          <w:rFonts w:ascii="仿宋_GB2312" w:eastAsia="仿宋_GB2312" w:hAnsi="Times New Roman" w:hint="eastAsia"/>
          <w:color w:val="333333"/>
          <w:kern w:val="0"/>
          <w:sz w:val="32"/>
          <w:szCs w:val="32"/>
        </w:rPr>
        <w:t>农林水支出</w:t>
      </w:r>
      <w:r>
        <w:rPr>
          <w:rFonts w:ascii="仿宋_GB2312" w:eastAsia="仿宋_GB2312" w:hAnsi="Times New Roman"/>
          <w:color w:val="333333"/>
          <w:kern w:val="0"/>
          <w:sz w:val="32"/>
          <w:szCs w:val="32"/>
        </w:rPr>
        <w:t>25,015,485</w:t>
      </w:r>
      <w:r w:rsidRPr="00625941">
        <w:rPr>
          <w:rFonts w:ascii="仿宋_GB2312" w:eastAsia="仿宋_GB2312" w:hAnsi="Times New Roman" w:hint="eastAsia"/>
          <w:color w:val="333333"/>
          <w:kern w:val="0"/>
          <w:sz w:val="32"/>
          <w:szCs w:val="32"/>
        </w:rPr>
        <w:t>元，占支出总预算</w:t>
      </w:r>
      <w:r>
        <w:rPr>
          <w:rFonts w:ascii="仿宋_GB2312" w:eastAsia="仿宋_GB2312" w:hAnsi="Times New Roman"/>
          <w:color w:val="333333"/>
          <w:kern w:val="0"/>
          <w:sz w:val="32"/>
          <w:szCs w:val="32"/>
        </w:rPr>
        <w:t>79.51</w:t>
      </w:r>
      <w:r w:rsidRPr="00625941">
        <w:rPr>
          <w:rFonts w:ascii="仿宋_GB2312" w:eastAsia="仿宋_GB2312" w:hAnsi="Times New Roman"/>
          <w:color w:val="333333"/>
          <w:kern w:val="0"/>
          <w:sz w:val="32"/>
          <w:szCs w:val="32"/>
        </w:rPr>
        <w:t>%</w:t>
      </w:r>
      <w:r w:rsidRPr="00625941">
        <w:rPr>
          <w:rFonts w:ascii="仿宋_GB2312" w:eastAsia="仿宋_GB2312" w:hAnsi="Times New Roman" w:hint="eastAsia"/>
          <w:color w:val="333333"/>
          <w:kern w:val="0"/>
          <w:sz w:val="32"/>
          <w:szCs w:val="32"/>
        </w:rPr>
        <w:t>，同比增加</w:t>
      </w:r>
      <w:r>
        <w:rPr>
          <w:rFonts w:ascii="仿宋_GB2312" w:eastAsia="仿宋_GB2312" w:hAnsi="Times New Roman"/>
          <w:color w:val="333333"/>
          <w:kern w:val="0"/>
          <w:sz w:val="32"/>
          <w:szCs w:val="32"/>
        </w:rPr>
        <w:t>1,534,297</w:t>
      </w:r>
      <w:r w:rsidRPr="00625941">
        <w:rPr>
          <w:rFonts w:ascii="仿宋_GB2312" w:eastAsia="仿宋_GB2312" w:hAnsi="Times New Roman" w:hint="eastAsia"/>
          <w:color w:val="333333"/>
          <w:kern w:val="0"/>
          <w:sz w:val="32"/>
          <w:szCs w:val="32"/>
        </w:rPr>
        <w:t>元，增长</w:t>
      </w:r>
      <w:r>
        <w:rPr>
          <w:rFonts w:ascii="仿宋_GB2312" w:eastAsia="仿宋_GB2312" w:hAnsi="Times New Roman"/>
          <w:color w:val="333333"/>
          <w:kern w:val="0"/>
          <w:sz w:val="32"/>
          <w:szCs w:val="32"/>
        </w:rPr>
        <w:t>6.53</w:t>
      </w:r>
      <w:r w:rsidRPr="00625941">
        <w:rPr>
          <w:rFonts w:ascii="仿宋_GB2312" w:eastAsia="仿宋_GB2312" w:hAnsi="Times New Roman"/>
          <w:color w:val="333333"/>
          <w:kern w:val="0"/>
          <w:sz w:val="32"/>
          <w:szCs w:val="32"/>
        </w:rPr>
        <w:t>%</w:t>
      </w:r>
      <w:r w:rsidRPr="00625941">
        <w:rPr>
          <w:rFonts w:ascii="仿宋_GB2312" w:eastAsia="仿宋_GB2312" w:hAnsi="Times New Roman" w:hint="eastAsia"/>
          <w:color w:val="333333"/>
          <w:kern w:val="0"/>
          <w:sz w:val="32"/>
          <w:szCs w:val="32"/>
        </w:rPr>
        <w:t>。主要是由于</w:t>
      </w:r>
      <w:r>
        <w:rPr>
          <w:rFonts w:ascii="仿宋_GB2312" w:eastAsia="仿宋_GB2312" w:hAnsi="Times New Roman" w:hint="eastAsia"/>
          <w:color w:val="333333"/>
          <w:kern w:val="0"/>
          <w:sz w:val="32"/>
          <w:szCs w:val="32"/>
        </w:rPr>
        <w:t>工资标准调整及人员增加，导致</w:t>
      </w:r>
      <w:r>
        <w:rPr>
          <w:rFonts w:ascii="仿宋_GB2312" w:eastAsia="仿宋_GB2312" w:hAnsi="Times New Roman" w:hint="eastAsia"/>
          <w:kern w:val="0"/>
          <w:sz w:val="32"/>
          <w:szCs w:val="32"/>
        </w:rPr>
        <w:t>人员经费支出</w:t>
      </w:r>
      <w:r w:rsidRPr="00DA45D7">
        <w:rPr>
          <w:rFonts w:ascii="仿宋_GB2312" w:eastAsia="仿宋_GB2312" w:hAnsi="Times New Roman" w:hint="eastAsia"/>
          <w:kern w:val="0"/>
          <w:sz w:val="32"/>
          <w:szCs w:val="32"/>
        </w:rPr>
        <w:t>增加</w:t>
      </w:r>
      <w:r>
        <w:rPr>
          <w:rFonts w:ascii="仿宋_GB2312" w:eastAsia="仿宋_GB2312" w:hAnsi="Times New Roman" w:hint="eastAsia"/>
          <w:kern w:val="0"/>
          <w:sz w:val="32"/>
          <w:szCs w:val="32"/>
        </w:rPr>
        <w:t>。</w:t>
      </w:r>
    </w:p>
    <w:p w:rsidR="00FC59D4" w:rsidRPr="003C6FCF" w:rsidRDefault="00FC59D4" w:rsidP="00F854D3">
      <w:pPr>
        <w:widowControl/>
        <w:wordWrap w:val="0"/>
        <w:spacing w:line="555" w:lineRule="atLeast"/>
        <w:ind w:leftChars="-3" w:left="-6" w:rightChars="-27" w:right="-57" w:firstLineChars="179" w:firstLine="573"/>
        <w:rPr>
          <w:rFonts w:ascii="仿宋_GB2312" w:eastAsia="仿宋_GB2312" w:hAnsi="Times New Roman"/>
          <w:color w:val="000000"/>
          <w:kern w:val="0"/>
          <w:sz w:val="32"/>
          <w:szCs w:val="32"/>
        </w:rPr>
      </w:pPr>
      <w:r w:rsidRPr="00625941">
        <w:rPr>
          <w:rFonts w:ascii="仿宋_GB2312" w:eastAsia="仿宋_GB2312" w:hAnsi="Times New Roman" w:hint="eastAsia"/>
          <w:color w:val="333333"/>
          <w:kern w:val="0"/>
          <w:sz w:val="32"/>
          <w:szCs w:val="32"/>
        </w:rPr>
        <w:t>其中：基本支出</w:t>
      </w:r>
      <w:r>
        <w:rPr>
          <w:rFonts w:ascii="仿宋_GB2312" w:eastAsia="仿宋_GB2312" w:hAnsi="Times New Roman"/>
          <w:color w:val="333333"/>
          <w:kern w:val="0"/>
          <w:sz w:val="32"/>
          <w:szCs w:val="32"/>
        </w:rPr>
        <w:t>21,064,585</w:t>
      </w:r>
      <w:r w:rsidRPr="00625941">
        <w:rPr>
          <w:rFonts w:ascii="仿宋_GB2312" w:eastAsia="仿宋_GB2312" w:hAnsi="Times New Roman" w:hint="eastAsia"/>
          <w:color w:val="333333"/>
          <w:kern w:val="0"/>
          <w:sz w:val="32"/>
          <w:szCs w:val="32"/>
        </w:rPr>
        <w:t>元，项目支出</w:t>
      </w:r>
      <w:r>
        <w:rPr>
          <w:rFonts w:ascii="仿宋_GB2312" w:eastAsia="仿宋_GB2312" w:hAnsi="Times New Roman"/>
          <w:color w:val="333333"/>
          <w:kern w:val="0"/>
          <w:sz w:val="32"/>
          <w:szCs w:val="32"/>
        </w:rPr>
        <w:t>3,950,900</w:t>
      </w:r>
      <w:r w:rsidRPr="00625941">
        <w:rPr>
          <w:rFonts w:ascii="仿宋_GB2312" w:eastAsia="仿宋_GB2312" w:hAnsi="Times New Roman" w:hint="eastAsia"/>
          <w:color w:val="333333"/>
          <w:kern w:val="0"/>
          <w:sz w:val="32"/>
          <w:szCs w:val="32"/>
        </w:rPr>
        <w:t>元。</w:t>
      </w:r>
      <w:r w:rsidRPr="003C6FCF">
        <w:rPr>
          <w:rFonts w:ascii="仿宋_GB2312" w:eastAsia="仿宋_GB2312" w:hAnsi="Times New Roman" w:hint="eastAsia"/>
          <w:color w:val="000000"/>
          <w:kern w:val="0"/>
          <w:sz w:val="32"/>
          <w:szCs w:val="32"/>
        </w:rPr>
        <w:t>主要用于行政运行（农业农村）、一般行政管理事务（农业</w:t>
      </w:r>
      <w:r w:rsidRPr="003C6FCF">
        <w:rPr>
          <w:rFonts w:ascii="仿宋_GB2312" w:eastAsia="仿宋_GB2312" w:hAnsi="Times New Roman" w:hint="eastAsia"/>
          <w:color w:val="000000"/>
          <w:kern w:val="0"/>
          <w:sz w:val="32"/>
          <w:szCs w:val="32"/>
        </w:rPr>
        <w:lastRenderedPageBreak/>
        <w:t>农村）、事业运行（农业农村）、病虫害控制、执法监管、农业生产发展等方面支出。</w:t>
      </w:r>
    </w:p>
    <w:p w:rsidR="00FC59D4" w:rsidRPr="00625941" w:rsidRDefault="00FC59D4" w:rsidP="00F854D3">
      <w:pPr>
        <w:snapToGrid w:val="0"/>
        <w:spacing w:line="572" w:lineRule="exact"/>
        <w:ind w:rightChars="-27" w:right="-57" w:firstLineChars="177" w:firstLine="566"/>
        <w:rPr>
          <w:rFonts w:ascii="仿宋_GB2312" w:eastAsia="仿宋_GB2312" w:hAnsi="Times New Roman"/>
          <w:color w:val="333333"/>
          <w:kern w:val="0"/>
          <w:sz w:val="32"/>
          <w:szCs w:val="32"/>
        </w:rPr>
      </w:pPr>
      <w:r w:rsidRPr="00625941">
        <w:rPr>
          <w:rFonts w:ascii="仿宋_GB2312" w:eastAsia="仿宋_GB2312" w:hAnsi="Times New Roman"/>
          <w:color w:val="333333"/>
          <w:kern w:val="0"/>
          <w:sz w:val="32"/>
          <w:szCs w:val="32"/>
        </w:rPr>
        <w:t>4.</w:t>
      </w:r>
      <w:r w:rsidRPr="00625941">
        <w:rPr>
          <w:rFonts w:ascii="仿宋_GB2312" w:eastAsia="仿宋_GB2312" w:hAnsi="Times New Roman" w:hint="eastAsia"/>
          <w:color w:val="333333"/>
          <w:kern w:val="0"/>
          <w:sz w:val="32"/>
          <w:szCs w:val="32"/>
        </w:rPr>
        <w:t>住房保障支出</w:t>
      </w:r>
      <w:r>
        <w:rPr>
          <w:rFonts w:ascii="仿宋_GB2312" w:eastAsia="仿宋_GB2312" w:hAnsi="Times New Roman"/>
          <w:color w:val="333333"/>
          <w:kern w:val="0"/>
          <w:sz w:val="32"/>
          <w:szCs w:val="32"/>
        </w:rPr>
        <w:t>2,144,735</w:t>
      </w:r>
      <w:r w:rsidRPr="00625941">
        <w:rPr>
          <w:rFonts w:ascii="仿宋_GB2312" w:eastAsia="仿宋_GB2312" w:hAnsi="Times New Roman" w:hint="eastAsia"/>
          <w:color w:val="333333"/>
          <w:kern w:val="0"/>
          <w:sz w:val="32"/>
          <w:szCs w:val="32"/>
        </w:rPr>
        <w:t>元，占支出总预算</w:t>
      </w:r>
      <w:r>
        <w:rPr>
          <w:rFonts w:ascii="仿宋_GB2312" w:eastAsia="仿宋_GB2312" w:hAnsi="Times New Roman"/>
          <w:color w:val="333333"/>
          <w:kern w:val="0"/>
          <w:sz w:val="32"/>
          <w:szCs w:val="32"/>
        </w:rPr>
        <w:t>6.82</w:t>
      </w:r>
      <w:r w:rsidRPr="00625941">
        <w:rPr>
          <w:rFonts w:ascii="仿宋_GB2312" w:eastAsia="仿宋_GB2312" w:hAnsi="Times New Roman"/>
          <w:color w:val="333333"/>
          <w:kern w:val="0"/>
          <w:sz w:val="32"/>
          <w:szCs w:val="32"/>
        </w:rPr>
        <w:t>%</w:t>
      </w:r>
      <w:r w:rsidRPr="00625941">
        <w:rPr>
          <w:rFonts w:ascii="仿宋_GB2312" w:eastAsia="仿宋_GB2312" w:hAnsi="Times New Roman" w:hint="eastAsia"/>
          <w:color w:val="333333"/>
          <w:kern w:val="0"/>
          <w:sz w:val="32"/>
          <w:szCs w:val="32"/>
        </w:rPr>
        <w:t>，同比增加</w:t>
      </w:r>
      <w:r>
        <w:rPr>
          <w:rFonts w:ascii="仿宋_GB2312" w:eastAsia="仿宋_GB2312" w:hAnsi="Times New Roman"/>
          <w:color w:val="333333"/>
          <w:kern w:val="0"/>
          <w:sz w:val="32"/>
          <w:szCs w:val="32"/>
        </w:rPr>
        <w:t>72,542</w:t>
      </w:r>
      <w:r w:rsidRPr="00625941">
        <w:rPr>
          <w:rFonts w:ascii="仿宋_GB2312" w:eastAsia="仿宋_GB2312" w:hAnsi="Times New Roman" w:hint="eastAsia"/>
          <w:color w:val="333333"/>
          <w:kern w:val="0"/>
          <w:sz w:val="32"/>
          <w:szCs w:val="32"/>
        </w:rPr>
        <w:t>元，增长</w:t>
      </w:r>
      <w:r>
        <w:rPr>
          <w:rFonts w:ascii="仿宋_GB2312" w:eastAsia="仿宋_GB2312" w:hAnsi="Times New Roman"/>
          <w:color w:val="333333"/>
          <w:kern w:val="0"/>
          <w:sz w:val="32"/>
          <w:szCs w:val="32"/>
        </w:rPr>
        <w:t>3.50</w:t>
      </w:r>
      <w:r w:rsidRPr="00625941">
        <w:rPr>
          <w:rFonts w:ascii="仿宋_GB2312" w:eastAsia="仿宋_GB2312" w:hAnsi="Times New Roman"/>
          <w:color w:val="333333"/>
          <w:kern w:val="0"/>
          <w:sz w:val="32"/>
          <w:szCs w:val="32"/>
        </w:rPr>
        <w:t>%</w:t>
      </w:r>
      <w:r w:rsidRPr="00625941">
        <w:rPr>
          <w:rFonts w:ascii="仿宋_GB2312" w:eastAsia="仿宋_GB2312" w:hAnsi="Times New Roman" w:hint="eastAsia"/>
          <w:color w:val="333333"/>
          <w:kern w:val="0"/>
          <w:sz w:val="32"/>
          <w:szCs w:val="32"/>
        </w:rPr>
        <w:t>。主要是由于人员增加，导致住房保障支出增加。</w:t>
      </w:r>
    </w:p>
    <w:p w:rsidR="00FC59D4" w:rsidRPr="00625941" w:rsidRDefault="00FC59D4" w:rsidP="00F854D3">
      <w:pPr>
        <w:snapToGrid w:val="0"/>
        <w:spacing w:line="572" w:lineRule="exact"/>
        <w:ind w:rightChars="-27" w:right="-57" w:firstLineChars="200" w:firstLine="640"/>
        <w:rPr>
          <w:rFonts w:ascii="仿宋_GB2312" w:eastAsia="仿宋_GB2312" w:hAnsi="Times New Roman"/>
          <w:color w:val="333333"/>
          <w:kern w:val="0"/>
          <w:sz w:val="32"/>
          <w:szCs w:val="32"/>
        </w:rPr>
      </w:pPr>
      <w:r w:rsidRPr="00625941">
        <w:rPr>
          <w:rFonts w:ascii="仿宋_GB2312" w:eastAsia="仿宋_GB2312" w:hAnsi="Times New Roman" w:hint="eastAsia"/>
          <w:color w:val="333333"/>
          <w:kern w:val="0"/>
          <w:sz w:val="32"/>
          <w:szCs w:val="32"/>
        </w:rPr>
        <w:t>其中：基本支出</w:t>
      </w:r>
      <w:r>
        <w:rPr>
          <w:rFonts w:ascii="仿宋_GB2312" w:eastAsia="仿宋_GB2312" w:hAnsi="Times New Roman"/>
          <w:color w:val="333333"/>
          <w:kern w:val="0"/>
          <w:sz w:val="32"/>
          <w:szCs w:val="32"/>
        </w:rPr>
        <w:t>2,144,735</w:t>
      </w:r>
      <w:r w:rsidRPr="00625941">
        <w:rPr>
          <w:rFonts w:ascii="仿宋_GB2312" w:eastAsia="仿宋_GB2312" w:hAnsi="Times New Roman" w:hint="eastAsia"/>
          <w:color w:val="333333"/>
          <w:kern w:val="0"/>
          <w:sz w:val="32"/>
          <w:szCs w:val="32"/>
        </w:rPr>
        <w:t>元，项目支出</w:t>
      </w:r>
      <w:r w:rsidRPr="00625941">
        <w:rPr>
          <w:rFonts w:ascii="仿宋_GB2312" w:eastAsia="仿宋_GB2312" w:hAnsi="Times New Roman"/>
          <w:color w:val="333333"/>
          <w:kern w:val="0"/>
          <w:sz w:val="32"/>
          <w:szCs w:val="32"/>
        </w:rPr>
        <w:t>0</w:t>
      </w:r>
      <w:r>
        <w:rPr>
          <w:rFonts w:ascii="仿宋_GB2312" w:eastAsia="仿宋_GB2312" w:hAnsi="Times New Roman" w:hint="eastAsia"/>
          <w:color w:val="333333"/>
          <w:kern w:val="0"/>
          <w:sz w:val="32"/>
          <w:szCs w:val="32"/>
        </w:rPr>
        <w:t>元。主要用于局机关、局</w:t>
      </w:r>
      <w:r w:rsidRPr="00625941">
        <w:rPr>
          <w:rFonts w:ascii="仿宋_GB2312" w:eastAsia="仿宋_GB2312" w:hAnsi="Times New Roman" w:hint="eastAsia"/>
          <w:color w:val="333333"/>
          <w:kern w:val="0"/>
          <w:sz w:val="32"/>
          <w:szCs w:val="32"/>
        </w:rPr>
        <w:t>直属事业单位按照国家政策统一规定为职工计缴的住房公积金支出。</w:t>
      </w:r>
    </w:p>
    <w:p w:rsidR="00FC59D4" w:rsidRPr="002C7998" w:rsidRDefault="003F0F5D" w:rsidP="003F0F5D">
      <w:pPr>
        <w:pStyle w:val="a3"/>
        <w:snapToGrid w:val="0"/>
        <w:spacing w:line="572" w:lineRule="exact"/>
        <w:ind w:rightChars="-27" w:right="-57" w:firstLineChars="0" w:firstLine="0"/>
        <w:rPr>
          <w:rFonts w:ascii="楷体_GB2312" w:eastAsia="楷体_GB2312" w:hAnsi="Times New Roman"/>
          <w:b/>
          <w:bCs/>
          <w:color w:val="333333"/>
          <w:kern w:val="0"/>
          <w:sz w:val="32"/>
        </w:rPr>
      </w:pPr>
      <w:r>
        <w:rPr>
          <w:rFonts w:ascii="楷体_GB2312" w:eastAsia="楷体_GB2312" w:hAnsi="Times New Roman" w:hint="eastAsia"/>
          <w:b/>
          <w:bCs/>
          <w:color w:val="333333"/>
          <w:kern w:val="0"/>
          <w:sz w:val="32"/>
        </w:rPr>
        <w:t xml:space="preserve">    </w:t>
      </w:r>
      <w:r w:rsidR="00FC59D4" w:rsidRPr="002C7998">
        <w:rPr>
          <w:rFonts w:ascii="楷体_GB2312" w:eastAsia="楷体_GB2312" w:hAnsi="Times New Roman" w:hint="eastAsia"/>
          <w:b/>
          <w:bCs/>
          <w:color w:val="333333"/>
          <w:kern w:val="0"/>
          <w:sz w:val="32"/>
        </w:rPr>
        <w:t>（四）一般公共预算支出按</w:t>
      </w:r>
      <w:r w:rsidR="00FC59D4">
        <w:rPr>
          <w:rFonts w:ascii="楷体_GB2312" w:eastAsia="楷体_GB2312" w:hAnsi="Times New Roman" w:hint="eastAsia"/>
          <w:b/>
          <w:bCs/>
          <w:color w:val="333333"/>
          <w:kern w:val="0"/>
          <w:sz w:val="32"/>
        </w:rPr>
        <w:t>部门</w:t>
      </w:r>
      <w:r w:rsidR="00FC59D4" w:rsidRPr="002C7998">
        <w:rPr>
          <w:rFonts w:ascii="楷体_GB2312" w:eastAsia="楷体_GB2312" w:hAnsi="Times New Roman" w:hint="eastAsia"/>
          <w:b/>
          <w:bCs/>
          <w:color w:val="333333"/>
          <w:kern w:val="0"/>
          <w:sz w:val="32"/>
        </w:rPr>
        <w:t>经济科目划分</w:t>
      </w:r>
    </w:p>
    <w:p w:rsidR="00FC59D4" w:rsidRPr="00F23620" w:rsidRDefault="00FC59D4" w:rsidP="00F854D3">
      <w:pPr>
        <w:spacing w:line="572" w:lineRule="exact"/>
        <w:ind w:rightChars="-27" w:right="-57" w:firstLineChars="265" w:firstLine="848"/>
        <w:rPr>
          <w:rFonts w:ascii="仿宋_GB2312" w:eastAsia="仿宋_GB2312" w:hAnsi="Times New Roman"/>
          <w:color w:val="333333"/>
          <w:kern w:val="0"/>
          <w:sz w:val="32"/>
          <w:szCs w:val="32"/>
        </w:rPr>
      </w:pPr>
      <w:r w:rsidRPr="00F23620">
        <w:rPr>
          <w:rFonts w:ascii="仿宋_GB2312" w:eastAsia="仿宋_GB2312" w:hAnsi="Times New Roman"/>
          <w:color w:val="333333"/>
          <w:kern w:val="0"/>
          <w:sz w:val="32"/>
          <w:szCs w:val="32"/>
        </w:rPr>
        <w:t>1</w:t>
      </w:r>
      <w:r>
        <w:rPr>
          <w:rFonts w:ascii="仿宋_GB2312" w:eastAsia="仿宋_GB2312" w:hAnsi="Times New Roman"/>
          <w:color w:val="333333"/>
          <w:kern w:val="0"/>
          <w:sz w:val="32"/>
          <w:szCs w:val="32"/>
        </w:rPr>
        <w:t>.</w:t>
      </w:r>
      <w:r w:rsidRPr="00F23620">
        <w:rPr>
          <w:rFonts w:ascii="仿宋_GB2312" w:eastAsia="仿宋_GB2312" w:hAnsi="Times New Roman" w:hint="eastAsia"/>
          <w:color w:val="333333"/>
          <w:kern w:val="0"/>
          <w:sz w:val="32"/>
          <w:szCs w:val="32"/>
        </w:rPr>
        <w:t>基本支出预算</w:t>
      </w:r>
    </w:p>
    <w:p w:rsidR="00FC59D4" w:rsidRPr="00160D5D" w:rsidRDefault="00FC59D4" w:rsidP="00F854D3">
      <w:pPr>
        <w:tabs>
          <w:tab w:val="center" w:pos="4475"/>
        </w:tabs>
        <w:spacing w:line="572" w:lineRule="exact"/>
        <w:ind w:rightChars="-27" w:right="-57" w:firstLineChars="200" w:firstLine="640"/>
        <w:rPr>
          <w:rFonts w:ascii="仿宋_GB2312" w:eastAsia="仿宋_GB2312" w:hAnsi="Times New Roman"/>
          <w:color w:val="333333"/>
          <w:kern w:val="0"/>
          <w:sz w:val="32"/>
          <w:szCs w:val="32"/>
          <w:highlight w:val="yellow"/>
        </w:rPr>
      </w:pPr>
      <w:r w:rsidRPr="00F23620">
        <w:rPr>
          <w:rFonts w:ascii="仿宋_GB2312" w:eastAsia="仿宋_GB2312" w:hAnsi="Times New Roman" w:hint="eastAsia"/>
          <w:color w:val="333333"/>
          <w:kern w:val="0"/>
          <w:sz w:val="32"/>
          <w:szCs w:val="32"/>
        </w:rPr>
        <w:t>基本支出预算</w:t>
      </w:r>
      <w:r>
        <w:rPr>
          <w:rFonts w:ascii="仿宋_GB2312" w:eastAsia="仿宋_GB2312" w:hAnsi="Times New Roman"/>
          <w:color w:val="333333"/>
          <w:kern w:val="0"/>
          <w:sz w:val="32"/>
          <w:szCs w:val="32"/>
        </w:rPr>
        <w:t>27,510,168</w:t>
      </w:r>
      <w:r w:rsidRPr="00F23620">
        <w:rPr>
          <w:rFonts w:ascii="仿宋_GB2312" w:eastAsia="仿宋_GB2312" w:hAnsi="Times New Roman" w:hint="eastAsia"/>
          <w:color w:val="333333"/>
          <w:kern w:val="0"/>
          <w:sz w:val="32"/>
          <w:szCs w:val="32"/>
        </w:rPr>
        <w:t>元，占支出总预算</w:t>
      </w:r>
      <w:r>
        <w:rPr>
          <w:rFonts w:ascii="仿宋_GB2312" w:eastAsia="仿宋_GB2312" w:hAnsi="Times New Roman"/>
          <w:color w:val="333333"/>
          <w:kern w:val="0"/>
          <w:sz w:val="32"/>
          <w:szCs w:val="32"/>
        </w:rPr>
        <w:t>87.44</w:t>
      </w:r>
      <w:r w:rsidRPr="00F23620">
        <w:rPr>
          <w:rFonts w:ascii="仿宋_GB2312" w:eastAsia="仿宋_GB2312" w:hAnsi="Times New Roman"/>
          <w:color w:val="333333"/>
          <w:kern w:val="0"/>
          <w:sz w:val="32"/>
          <w:szCs w:val="32"/>
        </w:rPr>
        <w:t>%</w:t>
      </w:r>
      <w:r w:rsidRPr="00F23620">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同比增加</w:t>
      </w:r>
      <w:r>
        <w:rPr>
          <w:rFonts w:ascii="仿宋_GB2312" w:eastAsia="仿宋_GB2312" w:hAnsi="Times New Roman"/>
          <w:color w:val="333333"/>
          <w:kern w:val="0"/>
          <w:sz w:val="32"/>
          <w:szCs w:val="32"/>
        </w:rPr>
        <w:t>1,147,591</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4.35</w:t>
      </w:r>
      <w:r w:rsidRPr="00B43465">
        <w:rPr>
          <w:rFonts w:ascii="Times New Roman" w:hAnsi="Times New Roman"/>
          <w:color w:val="333333"/>
          <w:kern w:val="0"/>
          <w:sz w:val="32"/>
          <w:szCs w:val="32"/>
        </w:rPr>
        <w:t>%</w:t>
      </w:r>
      <w:r w:rsidRPr="00F23620">
        <w:rPr>
          <w:rFonts w:ascii="仿宋_GB2312" w:eastAsia="仿宋_GB2312" w:hAnsi="Times New Roman" w:hint="eastAsia"/>
          <w:color w:val="333333"/>
          <w:kern w:val="0"/>
          <w:sz w:val="32"/>
          <w:szCs w:val="32"/>
        </w:rPr>
        <w:t>。</w:t>
      </w:r>
    </w:p>
    <w:p w:rsidR="00FC59D4" w:rsidRPr="00F23620" w:rsidRDefault="00FC59D4" w:rsidP="00F854D3">
      <w:pPr>
        <w:snapToGrid w:val="0"/>
        <w:spacing w:line="572" w:lineRule="exact"/>
        <w:ind w:left="1" w:rightChars="-27" w:right="-57" w:firstLineChars="200" w:firstLine="640"/>
        <w:rPr>
          <w:rFonts w:ascii="仿宋_GB2312" w:eastAsia="仿宋_GB2312" w:hAnsi="Times New Roman"/>
          <w:color w:val="333333"/>
          <w:kern w:val="0"/>
          <w:sz w:val="32"/>
          <w:szCs w:val="32"/>
        </w:rPr>
      </w:pPr>
      <w:r w:rsidRPr="00F23620">
        <w:rPr>
          <w:rFonts w:ascii="仿宋_GB2312" w:eastAsia="仿宋_GB2312" w:hAnsi="Times New Roman" w:hint="eastAsia"/>
          <w:color w:val="333333"/>
          <w:kern w:val="0"/>
          <w:sz w:val="32"/>
          <w:szCs w:val="32"/>
        </w:rPr>
        <w:t>其中：</w:t>
      </w:r>
    </w:p>
    <w:p w:rsidR="00FC59D4" w:rsidRPr="00F23620" w:rsidRDefault="00FC59D4" w:rsidP="00F854D3">
      <w:pPr>
        <w:snapToGrid w:val="0"/>
        <w:spacing w:line="572" w:lineRule="exact"/>
        <w:ind w:rightChars="-27" w:right="-57" w:firstLineChars="200" w:firstLine="640"/>
        <w:rPr>
          <w:rFonts w:ascii="仿宋_GB2312" w:eastAsia="仿宋_GB2312" w:hAnsi="Times New Roman"/>
          <w:color w:val="333333"/>
          <w:kern w:val="0"/>
          <w:sz w:val="32"/>
          <w:szCs w:val="32"/>
        </w:rPr>
      </w:pPr>
      <w:r w:rsidRPr="00F23620">
        <w:rPr>
          <w:rFonts w:ascii="仿宋_GB2312" w:eastAsia="仿宋_GB2312" w:hAnsi="Times New Roman" w:hint="eastAsia"/>
          <w:color w:val="333333"/>
          <w:kern w:val="0"/>
          <w:sz w:val="32"/>
          <w:szCs w:val="32"/>
        </w:rPr>
        <w:t>工资福利支出预算</w:t>
      </w:r>
      <w:r>
        <w:rPr>
          <w:rFonts w:ascii="仿宋_GB2312" w:eastAsia="仿宋_GB2312" w:hAnsi="Times New Roman"/>
          <w:color w:val="333333"/>
          <w:kern w:val="0"/>
          <w:sz w:val="32"/>
          <w:szCs w:val="32"/>
        </w:rPr>
        <w:t>24,141,650</w:t>
      </w:r>
      <w:r w:rsidRPr="00F23620">
        <w:rPr>
          <w:rFonts w:ascii="仿宋_GB2312" w:eastAsia="仿宋_GB2312" w:hAnsi="Times New Roman" w:hint="eastAsia"/>
          <w:color w:val="333333"/>
          <w:kern w:val="0"/>
          <w:sz w:val="32"/>
          <w:szCs w:val="32"/>
        </w:rPr>
        <w:t>元，占基本支出总预算</w:t>
      </w:r>
      <w:r>
        <w:rPr>
          <w:rFonts w:ascii="仿宋_GB2312" w:eastAsia="仿宋_GB2312" w:hAnsi="Times New Roman"/>
          <w:color w:val="333333"/>
          <w:kern w:val="0"/>
          <w:sz w:val="32"/>
          <w:szCs w:val="32"/>
        </w:rPr>
        <w:t>87.76</w:t>
      </w:r>
      <w:r w:rsidRPr="00F23620">
        <w:rPr>
          <w:rFonts w:ascii="仿宋_GB2312" w:eastAsia="仿宋_GB2312" w:hAnsi="Times New Roman"/>
          <w:color w:val="333333"/>
          <w:kern w:val="0"/>
          <w:sz w:val="32"/>
          <w:szCs w:val="32"/>
        </w:rPr>
        <w:t>%</w:t>
      </w:r>
      <w:r w:rsidRPr="00F23620">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同比增加</w:t>
      </w:r>
      <w:r>
        <w:rPr>
          <w:rFonts w:ascii="仿宋_GB2312" w:eastAsia="仿宋_GB2312" w:hAnsi="Times New Roman"/>
          <w:color w:val="333333"/>
          <w:kern w:val="0"/>
          <w:sz w:val="32"/>
          <w:szCs w:val="32"/>
        </w:rPr>
        <w:t>1,747,831</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7.80</w:t>
      </w:r>
      <w:r w:rsidRPr="00B43465">
        <w:rPr>
          <w:rFonts w:ascii="Times New Roman" w:hAnsi="Times New Roman"/>
          <w:color w:val="333333"/>
          <w:kern w:val="0"/>
          <w:sz w:val="32"/>
          <w:szCs w:val="32"/>
        </w:rPr>
        <w:t>%</w:t>
      </w:r>
      <w:r w:rsidRPr="00F23620">
        <w:rPr>
          <w:rFonts w:ascii="仿宋_GB2312" w:eastAsia="仿宋_GB2312" w:hAnsi="Times New Roman" w:hint="eastAsia"/>
          <w:color w:val="333333"/>
          <w:kern w:val="0"/>
          <w:sz w:val="32"/>
          <w:szCs w:val="32"/>
        </w:rPr>
        <w:t>。主要是</w:t>
      </w:r>
      <w:r>
        <w:rPr>
          <w:rFonts w:ascii="仿宋_GB2312" w:eastAsia="仿宋_GB2312" w:hAnsi="Times New Roman" w:hint="eastAsia"/>
          <w:color w:val="333333"/>
          <w:kern w:val="0"/>
          <w:sz w:val="32"/>
          <w:szCs w:val="32"/>
        </w:rPr>
        <w:t>根据有关规定调整了工资标准、</w:t>
      </w:r>
      <w:r w:rsidRPr="00F23620">
        <w:rPr>
          <w:rFonts w:ascii="仿宋_GB2312" w:eastAsia="仿宋_GB2312" w:hAnsi="Times New Roman" w:hint="eastAsia"/>
          <w:color w:val="333333"/>
          <w:kern w:val="0"/>
          <w:sz w:val="32"/>
          <w:szCs w:val="32"/>
        </w:rPr>
        <w:t>人员增加</w:t>
      </w:r>
      <w:r>
        <w:rPr>
          <w:rFonts w:ascii="仿宋_GB2312" w:eastAsia="仿宋_GB2312" w:hAnsi="Times New Roman" w:hint="eastAsia"/>
          <w:color w:val="333333"/>
          <w:kern w:val="0"/>
          <w:sz w:val="32"/>
          <w:szCs w:val="32"/>
        </w:rPr>
        <w:t>、住房物业服务补贴列入工资福利支出预算等</w:t>
      </w:r>
      <w:r w:rsidRPr="00F23620">
        <w:rPr>
          <w:rFonts w:ascii="仿宋_GB2312" w:eastAsia="仿宋_GB2312" w:hAnsi="Times New Roman" w:hint="eastAsia"/>
          <w:color w:val="333333"/>
          <w:kern w:val="0"/>
          <w:sz w:val="32"/>
          <w:szCs w:val="32"/>
        </w:rPr>
        <w:t>原因</w:t>
      </w:r>
      <w:r>
        <w:rPr>
          <w:rFonts w:ascii="仿宋_GB2312" w:eastAsia="仿宋_GB2312" w:hAnsi="Times New Roman" w:hint="eastAsia"/>
          <w:color w:val="333333"/>
          <w:kern w:val="0"/>
          <w:sz w:val="32"/>
          <w:szCs w:val="32"/>
        </w:rPr>
        <w:t>增加支出</w:t>
      </w:r>
      <w:r w:rsidRPr="00F23620">
        <w:rPr>
          <w:rFonts w:ascii="仿宋_GB2312" w:eastAsia="仿宋_GB2312" w:hAnsi="Times New Roman" w:hint="eastAsia"/>
          <w:color w:val="333333"/>
          <w:kern w:val="0"/>
          <w:sz w:val="32"/>
          <w:szCs w:val="32"/>
        </w:rPr>
        <w:t>。</w:t>
      </w:r>
      <w:r w:rsidRPr="00F23620">
        <w:rPr>
          <w:rFonts w:ascii="仿宋_GB2312" w:eastAsia="仿宋_GB2312" w:hAnsi="Times New Roman"/>
          <w:color w:val="333333"/>
          <w:kern w:val="0"/>
          <w:sz w:val="32"/>
          <w:szCs w:val="32"/>
        </w:rPr>
        <w:t xml:space="preserve"> </w:t>
      </w:r>
    </w:p>
    <w:p w:rsidR="00FC59D4" w:rsidRPr="00F23620" w:rsidRDefault="00FC59D4" w:rsidP="00F854D3">
      <w:pPr>
        <w:snapToGrid w:val="0"/>
        <w:spacing w:line="572" w:lineRule="exact"/>
        <w:ind w:left="1" w:rightChars="-27" w:right="-57" w:firstLineChars="200" w:firstLine="640"/>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商品和服务支出预算</w:t>
      </w:r>
      <w:r>
        <w:rPr>
          <w:rFonts w:ascii="仿宋_GB2312" w:eastAsia="仿宋_GB2312" w:hAnsi="Times New Roman"/>
          <w:color w:val="333333"/>
          <w:kern w:val="0"/>
          <w:sz w:val="32"/>
          <w:szCs w:val="32"/>
        </w:rPr>
        <w:t>3,249,400</w:t>
      </w:r>
      <w:r w:rsidRPr="00F23620">
        <w:rPr>
          <w:rFonts w:ascii="仿宋_GB2312" w:eastAsia="仿宋_GB2312" w:hAnsi="Times New Roman" w:hint="eastAsia"/>
          <w:color w:val="333333"/>
          <w:kern w:val="0"/>
          <w:sz w:val="32"/>
          <w:szCs w:val="32"/>
        </w:rPr>
        <w:t>元，占基本支出总预算</w:t>
      </w:r>
      <w:r>
        <w:rPr>
          <w:rFonts w:ascii="仿宋_GB2312" w:eastAsia="仿宋_GB2312" w:hAnsi="Times New Roman"/>
          <w:color w:val="333333"/>
          <w:kern w:val="0"/>
          <w:sz w:val="32"/>
          <w:szCs w:val="32"/>
        </w:rPr>
        <w:t>11.81</w:t>
      </w:r>
      <w:r w:rsidRPr="00F23620">
        <w:rPr>
          <w:rFonts w:ascii="仿宋_GB2312" w:eastAsia="仿宋_GB2312" w:hAnsi="Times New Roman"/>
          <w:color w:val="333333"/>
          <w:kern w:val="0"/>
          <w:sz w:val="32"/>
          <w:szCs w:val="32"/>
        </w:rPr>
        <w:t>%</w:t>
      </w:r>
      <w:r w:rsidRPr="00F23620">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同比减少</w:t>
      </w:r>
      <w:r>
        <w:rPr>
          <w:rFonts w:ascii="仿宋_GB2312" w:eastAsia="仿宋_GB2312" w:hAnsi="Times New Roman"/>
          <w:color w:val="333333"/>
          <w:kern w:val="0"/>
          <w:sz w:val="32"/>
          <w:szCs w:val="32"/>
        </w:rPr>
        <w:t>630,090</w:t>
      </w:r>
      <w:r w:rsidRPr="00970054">
        <w:rPr>
          <w:rFonts w:ascii="仿宋_GB2312" w:eastAsia="仿宋_GB2312" w:hAnsi="Times New Roman" w:hint="eastAsia"/>
          <w:color w:val="333333"/>
          <w:kern w:val="0"/>
          <w:sz w:val="32"/>
          <w:szCs w:val="32"/>
        </w:rPr>
        <w:t>元，下降</w:t>
      </w:r>
      <w:r>
        <w:rPr>
          <w:rFonts w:ascii="仿宋_GB2312" w:eastAsia="仿宋_GB2312" w:hAnsi="Times New Roman"/>
          <w:color w:val="333333"/>
          <w:kern w:val="0"/>
          <w:sz w:val="32"/>
          <w:szCs w:val="32"/>
        </w:rPr>
        <w:t>16.24</w:t>
      </w:r>
      <w:r w:rsidRPr="00970054">
        <w:rPr>
          <w:rFonts w:ascii="Times New Roman" w:hAnsi="Times New Roman"/>
          <w:color w:val="333333"/>
          <w:kern w:val="0"/>
          <w:sz w:val="32"/>
          <w:szCs w:val="32"/>
        </w:rPr>
        <w:t>%</w:t>
      </w:r>
      <w:r>
        <w:rPr>
          <w:rFonts w:ascii="仿宋_GB2312" w:eastAsia="仿宋_GB2312" w:hAnsi="Times New Roman" w:hint="eastAsia"/>
          <w:color w:val="333333"/>
          <w:kern w:val="0"/>
          <w:sz w:val="32"/>
          <w:szCs w:val="32"/>
        </w:rPr>
        <w:t>。主要是本年度住房物业服务补贴列入工资福利支出预算，导致减少</w:t>
      </w:r>
      <w:r w:rsidRPr="00970054">
        <w:rPr>
          <w:rFonts w:ascii="仿宋_GB2312" w:eastAsia="仿宋_GB2312" w:hAnsi="Times New Roman" w:hint="eastAsia"/>
          <w:color w:val="333333"/>
          <w:kern w:val="0"/>
          <w:sz w:val="32"/>
          <w:szCs w:val="32"/>
        </w:rPr>
        <w:t>支出。</w:t>
      </w:r>
    </w:p>
    <w:p w:rsidR="00FC59D4" w:rsidRPr="00F23620" w:rsidRDefault="00FC59D4" w:rsidP="00F854D3">
      <w:pPr>
        <w:snapToGrid w:val="0"/>
        <w:spacing w:line="572" w:lineRule="exact"/>
        <w:ind w:rightChars="-27" w:right="-57" w:firstLineChars="200" w:firstLine="640"/>
        <w:rPr>
          <w:rFonts w:ascii="仿宋_GB2312" w:eastAsia="仿宋_GB2312" w:hAnsi="Times New Roman"/>
          <w:color w:val="333333"/>
          <w:kern w:val="0"/>
          <w:sz w:val="32"/>
          <w:szCs w:val="32"/>
        </w:rPr>
      </w:pPr>
      <w:r w:rsidRPr="00F23620">
        <w:rPr>
          <w:rFonts w:ascii="仿宋_GB2312" w:eastAsia="仿宋_GB2312" w:hAnsi="Times New Roman" w:hint="eastAsia"/>
          <w:color w:val="333333"/>
          <w:kern w:val="0"/>
          <w:sz w:val="32"/>
          <w:szCs w:val="32"/>
        </w:rPr>
        <w:t>对个人和家庭的补助支出预算</w:t>
      </w:r>
      <w:r>
        <w:rPr>
          <w:rFonts w:ascii="仿宋_GB2312" w:eastAsia="仿宋_GB2312" w:hAnsi="Times New Roman"/>
          <w:color w:val="333333"/>
          <w:kern w:val="0"/>
          <w:sz w:val="32"/>
          <w:szCs w:val="32"/>
        </w:rPr>
        <w:t>89,968</w:t>
      </w:r>
      <w:r w:rsidRPr="00F23620">
        <w:rPr>
          <w:rFonts w:ascii="仿宋_GB2312" w:eastAsia="仿宋_GB2312" w:hAnsi="Times New Roman" w:hint="eastAsia"/>
          <w:color w:val="333333"/>
          <w:kern w:val="0"/>
          <w:sz w:val="32"/>
          <w:szCs w:val="32"/>
        </w:rPr>
        <w:t>元，占基本支出总预算</w:t>
      </w:r>
      <w:r>
        <w:rPr>
          <w:rFonts w:ascii="仿宋_GB2312" w:eastAsia="仿宋_GB2312" w:hAnsi="Times New Roman"/>
          <w:color w:val="333333"/>
          <w:kern w:val="0"/>
          <w:sz w:val="32"/>
          <w:szCs w:val="32"/>
        </w:rPr>
        <w:t>0.33</w:t>
      </w:r>
      <w:r w:rsidRPr="00F23620">
        <w:rPr>
          <w:rFonts w:ascii="仿宋_GB2312" w:eastAsia="仿宋_GB2312" w:hAnsi="Times New Roman"/>
          <w:color w:val="333333"/>
          <w:kern w:val="0"/>
          <w:sz w:val="32"/>
          <w:szCs w:val="32"/>
        </w:rPr>
        <w:t>%</w:t>
      </w:r>
      <w:r w:rsidRPr="00F23620">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同比增加</w:t>
      </w:r>
      <w:r>
        <w:rPr>
          <w:rFonts w:ascii="仿宋_GB2312" w:eastAsia="仿宋_GB2312" w:hAnsi="Times New Roman"/>
          <w:color w:val="333333"/>
          <w:kern w:val="0"/>
          <w:sz w:val="32"/>
          <w:szCs w:val="32"/>
        </w:rPr>
        <w:t>700</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0.78</w:t>
      </w:r>
      <w:r w:rsidRPr="00B43465">
        <w:rPr>
          <w:rFonts w:ascii="Times New Roman" w:hAnsi="Times New Roman"/>
          <w:color w:val="333333"/>
          <w:kern w:val="0"/>
          <w:sz w:val="32"/>
          <w:szCs w:val="32"/>
        </w:rPr>
        <w:t>%</w:t>
      </w:r>
      <w:r>
        <w:rPr>
          <w:rFonts w:ascii="仿宋_GB2312" w:eastAsia="仿宋_GB2312" w:hAnsi="Times New Roman" w:hint="eastAsia"/>
          <w:color w:val="333333"/>
          <w:kern w:val="0"/>
          <w:sz w:val="32"/>
          <w:szCs w:val="32"/>
        </w:rPr>
        <w:t>。主要是参照离休人员工资调整</w:t>
      </w:r>
      <w:r w:rsidRPr="00F23620">
        <w:rPr>
          <w:rFonts w:ascii="仿宋_GB2312" w:eastAsia="仿宋_GB2312" w:hAnsi="Times New Roman" w:hint="eastAsia"/>
          <w:color w:val="333333"/>
          <w:kern w:val="0"/>
          <w:sz w:val="32"/>
          <w:szCs w:val="32"/>
        </w:rPr>
        <w:t>增加</w:t>
      </w:r>
      <w:r>
        <w:rPr>
          <w:rFonts w:ascii="仿宋_GB2312" w:eastAsia="仿宋_GB2312" w:hAnsi="Times New Roman" w:hint="eastAsia"/>
          <w:color w:val="333333"/>
          <w:kern w:val="0"/>
          <w:sz w:val="32"/>
          <w:szCs w:val="32"/>
        </w:rPr>
        <w:t>了支出</w:t>
      </w:r>
      <w:r w:rsidRPr="00F23620">
        <w:rPr>
          <w:rFonts w:ascii="仿宋_GB2312" w:eastAsia="仿宋_GB2312" w:hAnsi="Times New Roman" w:hint="eastAsia"/>
          <w:color w:val="333333"/>
          <w:kern w:val="0"/>
          <w:sz w:val="32"/>
          <w:szCs w:val="32"/>
        </w:rPr>
        <w:t>。</w:t>
      </w:r>
    </w:p>
    <w:p w:rsidR="00FC59D4" w:rsidRDefault="00FC59D4" w:rsidP="00F854D3">
      <w:pPr>
        <w:snapToGrid w:val="0"/>
        <w:spacing w:line="572" w:lineRule="exact"/>
        <w:ind w:rightChars="-27" w:right="-57" w:firstLineChars="221" w:firstLine="707"/>
        <w:rPr>
          <w:rFonts w:ascii="仿宋_GB2312" w:eastAsia="仿宋_GB2312" w:hAnsi="Times New Roman"/>
          <w:color w:val="333333"/>
          <w:kern w:val="0"/>
          <w:sz w:val="32"/>
          <w:szCs w:val="32"/>
        </w:rPr>
      </w:pPr>
      <w:r w:rsidRPr="00F23620">
        <w:rPr>
          <w:rFonts w:ascii="仿宋_GB2312" w:eastAsia="仿宋_GB2312" w:hAnsi="Times New Roman" w:hint="eastAsia"/>
          <w:color w:val="333333"/>
          <w:kern w:val="0"/>
          <w:sz w:val="32"/>
          <w:szCs w:val="32"/>
        </w:rPr>
        <w:t>其他资本性支出预算</w:t>
      </w:r>
      <w:r>
        <w:rPr>
          <w:rFonts w:ascii="仿宋_GB2312" w:eastAsia="仿宋_GB2312" w:hAnsi="Times New Roman"/>
          <w:color w:val="333333"/>
          <w:kern w:val="0"/>
          <w:sz w:val="32"/>
          <w:szCs w:val="32"/>
        </w:rPr>
        <w:t>29,150</w:t>
      </w:r>
      <w:r w:rsidRPr="00F23620">
        <w:rPr>
          <w:rFonts w:ascii="仿宋_GB2312" w:eastAsia="仿宋_GB2312" w:hAnsi="Times New Roman" w:hint="eastAsia"/>
          <w:color w:val="333333"/>
          <w:kern w:val="0"/>
          <w:sz w:val="32"/>
          <w:szCs w:val="32"/>
        </w:rPr>
        <w:t>元，占基本支出总预算</w:t>
      </w:r>
      <w:r>
        <w:rPr>
          <w:rFonts w:ascii="仿宋_GB2312" w:eastAsia="仿宋_GB2312" w:hAnsi="Times New Roman"/>
          <w:color w:val="333333"/>
          <w:kern w:val="0"/>
          <w:sz w:val="32"/>
          <w:szCs w:val="32"/>
        </w:rPr>
        <w:lastRenderedPageBreak/>
        <w:t>0.10</w:t>
      </w:r>
      <w:r w:rsidRPr="00F23620">
        <w:rPr>
          <w:rFonts w:ascii="仿宋_GB2312" w:eastAsia="仿宋_GB2312" w:hAnsi="Times New Roman"/>
          <w:color w:val="333333"/>
          <w:kern w:val="0"/>
          <w:sz w:val="32"/>
          <w:szCs w:val="32"/>
        </w:rPr>
        <w:t>%</w:t>
      </w:r>
      <w:r w:rsidRPr="00F23620">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同比增</w:t>
      </w:r>
      <w:r>
        <w:rPr>
          <w:rFonts w:ascii="仿宋_GB2312" w:eastAsia="仿宋_GB2312" w:hAnsi="Times New Roman" w:hint="eastAsia"/>
          <w:color w:val="333333"/>
          <w:kern w:val="0"/>
          <w:sz w:val="32"/>
          <w:szCs w:val="32"/>
        </w:rPr>
        <w:t>加</w:t>
      </w:r>
      <w:r>
        <w:rPr>
          <w:rFonts w:ascii="仿宋_GB2312" w:eastAsia="仿宋_GB2312" w:hAnsi="Times New Roman"/>
          <w:color w:val="333333"/>
          <w:kern w:val="0"/>
          <w:sz w:val="32"/>
          <w:szCs w:val="32"/>
        </w:rPr>
        <w:t>29,150</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100</w:t>
      </w:r>
      <w:r w:rsidRPr="00B43465">
        <w:rPr>
          <w:rFonts w:ascii="Times New Roman" w:hAnsi="Times New Roman"/>
          <w:color w:val="333333"/>
          <w:kern w:val="0"/>
          <w:sz w:val="32"/>
          <w:szCs w:val="32"/>
        </w:rPr>
        <w:t>%</w:t>
      </w:r>
      <w:r>
        <w:rPr>
          <w:rFonts w:ascii="仿宋_GB2312" w:eastAsia="仿宋_GB2312" w:hAnsi="Times New Roman" w:hint="eastAsia"/>
          <w:color w:val="333333"/>
          <w:kern w:val="0"/>
          <w:sz w:val="32"/>
          <w:szCs w:val="32"/>
        </w:rPr>
        <w:t>。主要是本年度在定额公用经费中列支办公家具购置费用，上年度基本支出中没有安排此项支出预算，因此</w:t>
      </w:r>
      <w:r w:rsidRPr="00F23620">
        <w:rPr>
          <w:rFonts w:ascii="仿宋_GB2312" w:eastAsia="仿宋_GB2312" w:hAnsi="Times New Roman" w:hint="eastAsia"/>
          <w:color w:val="333333"/>
          <w:kern w:val="0"/>
          <w:sz w:val="32"/>
          <w:szCs w:val="32"/>
        </w:rPr>
        <w:t>增加</w:t>
      </w:r>
      <w:r>
        <w:rPr>
          <w:rFonts w:ascii="仿宋_GB2312" w:eastAsia="仿宋_GB2312" w:hAnsi="Times New Roman" w:hint="eastAsia"/>
          <w:color w:val="333333"/>
          <w:kern w:val="0"/>
          <w:sz w:val="32"/>
          <w:szCs w:val="32"/>
        </w:rPr>
        <w:t>了支出</w:t>
      </w:r>
      <w:r w:rsidRPr="00F23620">
        <w:rPr>
          <w:rFonts w:ascii="仿宋_GB2312" w:eastAsia="仿宋_GB2312" w:hAnsi="Times New Roman" w:hint="eastAsia"/>
          <w:color w:val="333333"/>
          <w:kern w:val="0"/>
          <w:sz w:val="32"/>
          <w:szCs w:val="32"/>
        </w:rPr>
        <w:t>。</w:t>
      </w:r>
    </w:p>
    <w:p w:rsidR="00FC59D4" w:rsidRPr="00F23620" w:rsidRDefault="00FC59D4" w:rsidP="00F854D3">
      <w:pPr>
        <w:tabs>
          <w:tab w:val="center" w:pos="4475"/>
        </w:tabs>
        <w:spacing w:line="572" w:lineRule="exact"/>
        <w:ind w:leftChars="403" w:left="846" w:rightChars="-27" w:right="-57"/>
        <w:rPr>
          <w:rFonts w:ascii="仿宋_GB2312" w:eastAsia="仿宋_GB2312" w:hAnsi="Times New Roman"/>
          <w:color w:val="333333"/>
          <w:kern w:val="0"/>
          <w:sz w:val="32"/>
          <w:szCs w:val="32"/>
        </w:rPr>
      </w:pPr>
      <w:r w:rsidRPr="00F23620">
        <w:rPr>
          <w:rFonts w:ascii="仿宋_GB2312" w:eastAsia="仿宋_GB2312" w:hAnsi="Times New Roman"/>
          <w:color w:val="333333"/>
          <w:kern w:val="0"/>
          <w:sz w:val="32"/>
          <w:szCs w:val="32"/>
        </w:rPr>
        <w:t>2</w:t>
      </w:r>
      <w:r>
        <w:rPr>
          <w:rFonts w:ascii="仿宋_GB2312" w:eastAsia="仿宋_GB2312" w:hAnsi="Times New Roman"/>
          <w:color w:val="333333"/>
          <w:kern w:val="0"/>
          <w:sz w:val="32"/>
          <w:szCs w:val="32"/>
        </w:rPr>
        <w:t>.</w:t>
      </w:r>
      <w:r w:rsidRPr="00F23620">
        <w:rPr>
          <w:rFonts w:ascii="仿宋_GB2312" w:eastAsia="仿宋_GB2312" w:hAnsi="Times New Roman" w:hint="eastAsia"/>
          <w:color w:val="333333"/>
          <w:kern w:val="0"/>
          <w:sz w:val="32"/>
          <w:szCs w:val="32"/>
        </w:rPr>
        <w:t>项目支出预算</w:t>
      </w:r>
    </w:p>
    <w:p w:rsidR="00FC59D4" w:rsidRPr="00F23620" w:rsidRDefault="00FC59D4" w:rsidP="00F854D3">
      <w:pPr>
        <w:snapToGrid w:val="0"/>
        <w:spacing w:line="572" w:lineRule="exact"/>
        <w:ind w:rightChars="-27" w:right="-57" w:firstLineChars="187" w:firstLine="598"/>
        <w:rPr>
          <w:rFonts w:ascii="仿宋_GB2312" w:eastAsia="仿宋_GB2312" w:hAnsi="Times New Roman"/>
          <w:color w:val="333333"/>
          <w:kern w:val="0"/>
          <w:sz w:val="32"/>
          <w:szCs w:val="32"/>
        </w:rPr>
      </w:pPr>
      <w:r w:rsidRPr="00F23620">
        <w:rPr>
          <w:rFonts w:ascii="仿宋_GB2312" w:eastAsia="仿宋_GB2312" w:hAnsi="Times New Roman" w:hint="eastAsia"/>
          <w:color w:val="333333"/>
          <w:kern w:val="0"/>
          <w:sz w:val="32"/>
          <w:szCs w:val="32"/>
        </w:rPr>
        <w:t>项目支出</w:t>
      </w:r>
      <w:r>
        <w:rPr>
          <w:rFonts w:ascii="仿宋_GB2312" w:eastAsia="仿宋_GB2312" w:hAnsi="Times New Roman"/>
          <w:color w:val="333333"/>
          <w:kern w:val="0"/>
          <w:sz w:val="32"/>
          <w:szCs w:val="32"/>
        </w:rPr>
        <w:t>3,950,900</w:t>
      </w:r>
      <w:r w:rsidRPr="00F23620">
        <w:rPr>
          <w:rFonts w:ascii="仿宋_GB2312" w:eastAsia="仿宋_GB2312" w:hAnsi="Times New Roman" w:hint="eastAsia"/>
          <w:color w:val="333333"/>
          <w:kern w:val="0"/>
          <w:sz w:val="32"/>
          <w:szCs w:val="32"/>
        </w:rPr>
        <w:t>元，占支出总预算</w:t>
      </w:r>
      <w:r>
        <w:rPr>
          <w:rFonts w:ascii="仿宋_GB2312" w:eastAsia="仿宋_GB2312" w:hAnsi="Times New Roman"/>
          <w:color w:val="333333"/>
          <w:kern w:val="0"/>
          <w:sz w:val="32"/>
          <w:szCs w:val="32"/>
        </w:rPr>
        <w:t>12.56</w:t>
      </w:r>
      <w:r w:rsidRPr="00F23620">
        <w:rPr>
          <w:rFonts w:ascii="仿宋_GB2312" w:eastAsia="仿宋_GB2312" w:hAnsi="Times New Roman"/>
          <w:color w:val="333333"/>
          <w:kern w:val="0"/>
          <w:sz w:val="32"/>
          <w:szCs w:val="32"/>
        </w:rPr>
        <w:t>%</w:t>
      </w:r>
      <w:r w:rsidRPr="00F23620">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同比减少</w:t>
      </w:r>
      <w:r>
        <w:rPr>
          <w:rFonts w:ascii="仿宋_GB2312" w:eastAsia="仿宋_GB2312" w:hAnsi="Times New Roman"/>
          <w:color w:val="333333"/>
          <w:kern w:val="0"/>
          <w:sz w:val="32"/>
          <w:szCs w:val="32"/>
        </w:rPr>
        <w:t>17,207</w:t>
      </w:r>
      <w:r w:rsidRPr="00C754D9">
        <w:rPr>
          <w:rFonts w:ascii="仿宋_GB2312" w:eastAsia="仿宋_GB2312" w:hAnsi="Times New Roman" w:hint="eastAsia"/>
          <w:color w:val="333333"/>
          <w:kern w:val="0"/>
          <w:sz w:val="32"/>
          <w:szCs w:val="32"/>
        </w:rPr>
        <w:t>元，下降</w:t>
      </w:r>
      <w:r>
        <w:rPr>
          <w:rFonts w:ascii="仿宋_GB2312" w:eastAsia="仿宋_GB2312" w:hAnsi="Times New Roman"/>
          <w:color w:val="333333"/>
          <w:kern w:val="0"/>
          <w:sz w:val="32"/>
          <w:szCs w:val="32"/>
        </w:rPr>
        <w:t>0.43</w:t>
      </w:r>
      <w:r w:rsidRPr="00C754D9">
        <w:rPr>
          <w:rFonts w:ascii="Times New Roman" w:hAnsi="Times New Roman"/>
          <w:color w:val="333333"/>
          <w:kern w:val="0"/>
          <w:sz w:val="32"/>
          <w:szCs w:val="32"/>
        </w:rPr>
        <w:t>%</w:t>
      </w:r>
      <w:r w:rsidRPr="00C754D9">
        <w:rPr>
          <w:rFonts w:ascii="仿宋_GB2312" w:eastAsia="仿宋_GB2312" w:hAnsi="Times New Roman" w:hint="eastAsia"/>
          <w:color w:val="333333"/>
          <w:kern w:val="0"/>
          <w:sz w:val="32"/>
          <w:szCs w:val="32"/>
        </w:rPr>
        <w:t>。其中：</w:t>
      </w:r>
    </w:p>
    <w:p w:rsidR="00FC59D4" w:rsidRPr="00F8024E" w:rsidRDefault="00FC59D4" w:rsidP="00F854D3">
      <w:pPr>
        <w:snapToGrid w:val="0"/>
        <w:spacing w:line="572" w:lineRule="exact"/>
        <w:ind w:rightChars="-27" w:right="-57" w:firstLineChars="200" w:firstLine="640"/>
        <w:rPr>
          <w:rFonts w:ascii="仿宋_GB2312" w:eastAsia="仿宋_GB2312" w:hAnsi="Times New Roman"/>
          <w:color w:val="000000"/>
          <w:kern w:val="0"/>
          <w:sz w:val="32"/>
          <w:szCs w:val="32"/>
        </w:rPr>
      </w:pPr>
      <w:r w:rsidRPr="00F23620">
        <w:rPr>
          <w:rFonts w:ascii="仿宋_GB2312" w:eastAsia="仿宋_GB2312" w:hAnsi="Times New Roman" w:hint="eastAsia"/>
          <w:color w:val="333333"/>
          <w:kern w:val="0"/>
          <w:sz w:val="32"/>
          <w:szCs w:val="32"/>
        </w:rPr>
        <w:t>工资福利支出预算</w:t>
      </w:r>
      <w:r>
        <w:rPr>
          <w:rFonts w:ascii="仿宋_GB2312" w:eastAsia="仿宋_GB2312" w:hAnsi="Times New Roman"/>
          <w:color w:val="333333"/>
          <w:kern w:val="0"/>
          <w:sz w:val="32"/>
          <w:szCs w:val="32"/>
        </w:rPr>
        <w:t>240,000</w:t>
      </w:r>
      <w:r w:rsidRPr="00F23620">
        <w:rPr>
          <w:rFonts w:ascii="仿宋_GB2312" w:eastAsia="仿宋_GB2312" w:hAnsi="Times New Roman" w:hint="eastAsia"/>
          <w:color w:val="333333"/>
          <w:kern w:val="0"/>
          <w:sz w:val="32"/>
          <w:szCs w:val="32"/>
        </w:rPr>
        <w:t>元，占项目支出预算</w:t>
      </w:r>
      <w:r>
        <w:rPr>
          <w:rFonts w:ascii="仿宋_GB2312" w:eastAsia="仿宋_GB2312" w:hAnsi="Times New Roman"/>
          <w:color w:val="333333"/>
          <w:kern w:val="0"/>
          <w:sz w:val="32"/>
          <w:szCs w:val="32"/>
        </w:rPr>
        <w:t>6.07</w:t>
      </w:r>
      <w:r w:rsidRPr="00F23620">
        <w:rPr>
          <w:rFonts w:ascii="仿宋_GB2312" w:eastAsia="仿宋_GB2312" w:hAnsi="Times New Roman"/>
          <w:color w:val="333333"/>
          <w:kern w:val="0"/>
          <w:sz w:val="32"/>
          <w:szCs w:val="32"/>
        </w:rPr>
        <w:t>%</w:t>
      </w:r>
      <w:r w:rsidRPr="00F23620">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同比减少</w:t>
      </w:r>
      <w:r>
        <w:rPr>
          <w:rFonts w:ascii="仿宋_GB2312" w:eastAsia="仿宋_GB2312" w:hAnsi="Times New Roman"/>
          <w:color w:val="333333"/>
          <w:kern w:val="0"/>
          <w:sz w:val="32"/>
          <w:szCs w:val="32"/>
        </w:rPr>
        <w:t>428,000</w:t>
      </w:r>
      <w:r w:rsidRPr="00B7705A">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下降</w:t>
      </w:r>
      <w:r>
        <w:rPr>
          <w:rFonts w:ascii="仿宋_GB2312" w:eastAsia="仿宋_GB2312" w:hAnsi="Times New Roman"/>
          <w:color w:val="333333"/>
          <w:kern w:val="0"/>
          <w:sz w:val="32"/>
          <w:szCs w:val="32"/>
        </w:rPr>
        <w:t>64.07</w:t>
      </w:r>
      <w:r w:rsidRPr="00B7705A">
        <w:rPr>
          <w:rFonts w:ascii="Times New Roman" w:hAnsi="Times New Roman"/>
          <w:color w:val="333333"/>
          <w:kern w:val="0"/>
          <w:sz w:val="32"/>
          <w:szCs w:val="32"/>
        </w:rPr>
        <w:t>%</w:t>
      </w:r>
      <w:r w:rsidRPr="00B7705A">
        <w:rPr>
          <w:rFonts w:ascii="仿宋_GB2312" w:eastAsia="仿宋_GB2312" w:hAnsi="Times New Roman" w:hint="eastAsia"/>
          <w:color w:val="333333"/>
          <w:kern w:val="0"/>
          <w:sz w:val="32"/>
          <w:szCs w:val="32"/>
        </w:rPr>
        <w:t>。</w:t>
      </w:r>
      <w:r w:rsidRPr="00B7705A">
        <w:rPr>
          <w:rFonts w:ascii="仿宋_GB2312" w:eastAsia="仿宋_GB2312" w:hAnsi="Times New Roman" w:hint="eastAsia"/>
          <w:color w:val="000000"/>
          <w:kern w:val="0"/>
          <w:sz w:val="32"/>
          <w:szCs w:val="32"/>
        </w:rPr>
        <w:t>主</w:t>
      </w:r>
      <w:r>
        <w:rPr>
          <w:rFonts w:ascii="仿宋_GB2312" w:eastAsia="仿宋_GB2312" w:hAnsi="Times New Roman" w:hint="eastAsia"/>
          <w:color w:val="000000"/>
          <w:kern w:val="0"/>
          <w:sz w:val="32"/>
          <w:szCs w:val="32"/>
        </w:rPr>
        <w:t>要是</w:t>
      </w:r>
      <w:r w:rsidRPr="00ED01A3">
        <w:rPr>
          <w:rFonts w:ascii="仿宋_GB2312" w:eastAsia="仿宋_GB2312" w:hAnsi="Times New Roman"/>
          <w:kern w:val="0"/>
          <w:sz w:val="32"/>
          <w:szCs w:val="32"/>
        </w:rPr>
        <w:t>2019</w:t>
      </w:r>
      <w:r w:rsidRPr="00ED01A3">
        <w:rPr>
          <w:rFonts w:ascii="仿宋_GB2312" w:eastAsia="仿宋_GB2312" w:hAnsi="Times New Roman" w:hint="eastAsia"/>
          <w:kern w:val="0"/>
          <w:sz w:val="32"/>
          <w:szCs w:val="32"/>
        </w:rPr>
        <w:t>年</w:t>
      </w:r>
      <w:r w:rsidRPr="00ED01A3">
        <w:rPr>
          <w:rFonts w:ascii="仿宋_GB2312" w:eastAsia="仿宋_GB2312" w:hAnsi="Times New Roman"/>
          <w:kern w:val="0"/>
          <w:sz w:val="32"/>
          <w:szCs w:val="32"/>
        </w:rPr>
        <w:t>10</w:t>
      </w:r>
      <w:r w:rsidRPr="00ED01A3">
        <w:rPr>
          <w:rFonts w:ascii="仿宋_GB2312" w:eastAsia="仿宋_GB2312" w:hAnsi="Times New Roman" w:hint="eastAsia"/>
          <w:kern w:val="0"/>
          <w:sz w:val="32"/>
          <w:szCs w:val="32"/>
        </w:rPr>
        <w:t>月，市政府出台了聘用人员新的管理办法关于印发《梧州市市直机关事业单位聘用人员管理暂行办法》的通知（梧财行</w:t>
      </w:r>
      <w:r w:rsidRPr="00ED01A3">
        <w:rPr>
          <w:rFonts w:ascii="仿宋_GB2312" w:eastAsia="仿宋_GB2312" w:hAnsi="Times New Roman"/>
          <w:kern w:val="0"/>
          <w:sz w:val="32"/>
          <w:szCs w:val="32"/>
        </w:rPr>
        <w:t>[2019] 29</w:t>
      </w:r>
      <w:r w:rsidRPr="00ED01A3">
        <w:rPr>
          <w:rFonts w:ascii="仿宋_GB2312" w:eastAsia="仿宋_GB2312" w:hAnsi="Times New Roman" w:hint="eastAsia"/>
          <w:kern w:val="0"/>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Pr="00ED01A3">
        <w:rPr>
          <w:rFonts w:ascii="仿宋_GB2312" w:eastAsia="仿宋_GB2312" w:hAnsi="Times New Roman"/>
          <w:kern w:val="0"/>
          <w:sz w:val="32"/>
          <w:szCs w:val="32"/>
        </w:rPr>
        <w:t>2020</w:t>
      </w:r>
      <w:r>
        <w:rPr>
          <w:rFonts w:ascii="仿宋_GB2312" w:eastAsia="仿宋_GB2312" w:hAnsi="Times New Roman" w:hint="eastAsia"/>
          <w:kern w:val="0"/>
          <w:sz w:val="32"/>
          <w:szCs w:val="32"/>
        </w:rPr>
        <w:t>年政府预算，未列入各</w:t>
      </w:r>
      <w:r w:rsidRPr="00ED01A3">
        <w:rPr>
          <w:rFonts w:ascii="仿宋_GB2312" w:eastAsia="仿宋_GB2312" w:hAnsi="Times New Roman" w:hint="eastAsia"/>
          <w:kern w:val="0"/>
          <w:sz w:val="32"/>
          <w:szCs w:val="32"/>
        </w:rPr>
        <w:t>部门</w:t>
      </w:r>
      <w:r w:rsidRPr="00ED01A3">
        <w:rPr>
          <w:rFonts w:ascii="仿宋_GB2312" w:eastAsia="仿宋_GB2312" w:hAnsi="Times New Roman"/>
          <w:kern w:val="0"/>
          <w:sz w:val="32"/>
          <w:szCs w:val="32"/>
        </w:rPr>
        <w:t>2020</w:t>
      </w:r>
      <w:r w:rsidRPr="00ED01A3">
        <w:rPr>
          <w:rFonts w:ascii="仿宋_GB2312" w:eastAsia="仿宋_GB2312" w:hAnsi="Times New Roman" w:hint="eastAsia"/>
          <w:kern w:val="0"/>
          <w:sz w:val="32"/>
          <w:szCs w:val="32"/>
        </w:rPr>
        <w:t>年部门预算，上年编外人员经费列入了部门预算，因而造成本部门项目支出中的“工资福利支出预算”同比下降。</w:t>
      </w:r>
    </w:p>
    <w:p w:rsidR="00FC59D4" w:rsidRPr="00F23620" w:rsidRDefault="00FC59D4" w:rsidP="00F854D3">
      <w:pPr>
        <w:snapToGrid w:val="0"/>
        <w:spacing w:line="572" w:lineRule="exact"/>
        <w:ind w:rightChars="-27" w:right="-57" w:firstLineChars="150" w:firstLine="480"/>
        <w:rPr>
          <w:rFonts w:ascii="仿宋_GB2312" w:eastAsia="仿宋_GB2312" w:hAnsi="Times New Roman"/>
          <w:color w:val="333333"/>
          <w:kern w:val="0"/>
          <w:sz w:val="32"/>
          <w:szCs w:val="32"/>
        </w:rPr>
      </w:pPr>
      <w:r w:rsidRPr="00F23620">
        <w:rPr>
          <w:rFonts w:ascii="仿宋_GB2312" w:eastAsia="仿宋_GB2312" w:hAnsi="Times New Roman" w:hint="eastAsia"/>
          <w:color w:val="333333"/>
          <w:kern w:val="0"/>
          <w:sz w:val="32"/>
          <w:szCs w:val="32"/>
        </w:rPr>
        <w:t>商品和服务支出预算</w:t>
      </w:r>
      <w:r>
        <w:rPr>
          <w:rFonts w:ascii="仿宋_GB2312" w:eastAsia="仿宋_GB2312" w:hAnsi="Times New Roman"/>
          <w:color w:val="333333"/>
          <w:kern w:val="0"/>
          <w:sz w:val="32"/>
          <w:szCs w:val="32"/>
        </w:rPr>
        <w:t>3,495,900</w:t>
      </w:r>
      <w:r w:rsidRPr="00F23620">
        <w:rPr>
          <w:rFonts w:ascii="仿宋_GB2312" w:eastAsia="仿宋_GB2312" w:hAnsi="Times New Roman" w:hint="eastAsia"/>
          <w:color w:val="333333"/>
          <w:kern w:val="0"/>
          <w:sz w:val="32"/>
          <w:szCs w:val="32"/>
        </w:rPr>
        <w:t>元，占项目支出预算</w:t>
      </w:r>
      <w:r>
        <w:rPr>
          <w:rFonts w:ascii="仿宋_GB2312" w:eastAsia="仿宋_GB2312" w:hAnsi="Times New Roman"/>
          <w:color w:val="333333"/>
          <w:kern w:val="0"/>
          <w:sz w:val="32"/>
          <w:szCs w:val="32"/>
        </w:rPr>
        <w:t>88.48</w:t>
      </w:r>
      <w:r w:rsidRPr="00F23620">
        <w:rPr>
          <w:rFonts w:ascii="仿宋_GB2312" w:eastAsia="仿宋_GB2312" w:hAnsi="Times New Roman"/>
          <w:color w:val="333333"/>
          <w:kern w:val="0"/>
          <w:sz w:val="32"/>
          <w:szCs w:val="32"/>
        </w:rPr>
        <w:t>%</w:t>
      </w:r>
      <w:r w:rsidRPr="00F23620">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同比增</w:t>
      </w:r>
      <w:r>
        <w:rPr>
          <w:rFonts w:ascii="仿宋_GB2312" w:eastAsia="仿宋_GB2312" w:hAnsi="Times New Roman" w:hint="eastAsia"/>
          <w:color w:val="333333"/>
          <w:kern w:val="0"/>
          <w:sz w:val="32"/>
          <w:szCs w:val="32"/>
        </w:rPr>
        <w:t>加</w:t>
      </w:r>
      <w:r>
        <w:rPr>
          <w:rFonts w:ascii="仿宋_GB2312" w:eastAsia="仿宋_GB2312" w:hAnsi="Times New Roman"/>
          <w:color w:val="333333"/>
          <w:kern w:val="0"/>
          <w:sz w:val="32"/>
          <w:szCs w:val="32"/>
        </w:rPr>
        <w:t>349,034</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11.09</w:t>
      </w:r>
      <w:r w:rsidRPr="00B43465">
        <w:rPr>
          <w:rFonts w:ascii="Times New Roman" w:hAnsi="Times New Roman"/>
          <w:color w:val="333333"/>
          <w:kern w:val="0"/>
          <w:sz w:val="32"/>
          <w:szCs w:val="32"/>
        </w:rPr>
        <w:t>%</w:t>
      </w:r>
      <w:r>
        <w:rPr>
          <w:rFonts w:ascii="仿宋_GB2312" w:eastAsia="仿宋_GB2312" w:hAnsi="Times New Roman" w:hint="eastAsia"/>
          <w:color w:val="333333"/>
          <w:kern w:val="0"/>
          <w:sz w:val="32"/>
          <w:szCs w:val="32"/>
        </w:rPr>
        <w:t>。主要是机构改革职能增加，专项公用经费增加</w:t>
      </w:r>
      <w:r w:rsidRPr="00F23620">
        <w:rPr>
          <w:rFonts w:ascii="仿宋_GB2312" w:eastAsia="仿宋_GB2312" w:hAnsi="Times New Roman" w:hint="eastAsia"/>
          <w:color w:val="333333"/>
          <w:kern w:val="0"/>
          <w:sz w:val="32"/>
          <w:szCs w:val="32"/>
        </w:rPr>
        <w:t>。</w:t>
      </w:r>
    </w:p>
    <w:p w:rsidR="00FC59D4" w:rsidRDefault="00FC59D4" w:rsidP="00F854D3">
      <w:pPr>
        <w:snapToGrid w:val="0"/>
        <w:spacing w:line="572" w:lineRule="exact"/>
        <w:ind w:rightChars="-27" w:right="-57" w:firstLineChars="200" w:firstLine="640"/>
        <w:rPr>
          <w:rFonts w:ascii="仿宋_GB2312" w:eastAsia="仿宋_GB2312" w:hAnsi="Times New Roman"/>
          <w:color w:val="333333"/>
          <w:kern w:val="0"/>
          <w:sz w:val="32"/>
          <w:szCs w:val="32"/>
        </w:rPr>
      </w:pPr>
      <w:r w:rsidRPr="00F23620">
        <w:rPr>
          <w:rFonts w:ascii="仿宋_GB2312" w:eastAsia="仿宋_GB2312" w:hAnsi="Times New Roman" w:hint="eastAsia"/>
          <w:color w:val="333333"/>
          <w:kern w:val="0"/>
          <w:sz w:val="32"/>
          <w:szCs w:val="32"/>
        </w:rPr>
        <w:t>其他资本性支出</w:t>
      </w:r>
      <w:r>
        <w:rPr>
          <w:rFonts w:ascii="仿宋_GB2312" w:eastAsia="仿宋_GB2312" w:hAnsi="Times New Roman"/>
          <w:color w:val="333333"/>
          <w:kern w:val="0"/>
          <w:sz w:val="32"/>
          <w:szCs w:val="32"/>
        </w:rPr>
        <w:t>215,000</w:t>
      </w:r>
      <w:r>
        <w:rPr>
          <w:rFonts w:ascii="仿宋_GB2312" w:eastAsia="仿宋_GB2312" w:hAnsi="Times New Roman" w:hint="eastAsia"/>
          <w:color w:val="333333"/>
          <w:kern w:val="0"/>
          <w:sz w:val="32"/>
          <w:szCs w:val="32"/>
        </w:rPr>
        <w:t>元，占项目支出预算</w:t>
      </w:r>
      <w:r>
        <w:rPr>
          <w:rFonts w:ascii="仿宋_GB2312" w:eastAsia="仿宋_GB2312" w:hAnsi="Times New Roman"/>
          <w:color w:val="333333"/>
          <w:kern w:val="0"/>
          <w:sz w:val="32"/>
          <w:szCs w:val="32"/>
        </w:rPr>
        <w:t>5.45%</w:t>
      </w:r>
      <w:r w:rsidRPr="00F23620">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同比增</w:t>
      </w:r>
      <w:r>
        <w:rPr>
          <w:rFonts w:ascii="仿宋_GB2312" w:eastAsia="仿宋_GB2312" w:hAnsi="Times New Roman" w:hint="eastAsia"/>
          <w:color w:val="333333"/>
          <w:kern w:val="0"/>
          <w:sz w:val="32"/>
          <w:szCs w:val="32"/>
        </w:rPr>
        <w:t>加</w:t>
      </w:r>
      <w:r>
        <w:rPr>
          <w:rFonts w:ascii="仿宋_GB2312" w:eastAsia="仿宋_GB2312" w:hAnsi="Times New Roman"/>
          <w:color w:val="333333"/>
          <w:kern w:val="0"/>
          <w:sz w:val="32"/>
          <w:szCs w:val="32"/>
        </w:rPr>
        <w:t>111,759</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108.25</w:t>
      </w:r>
      <w:r w:rsidRPr="00B43465">
        <w:rPr>
          <w:rFonts w:ascii="Times New Roman" w:hAnsi="Times New Roman"/>
          <w:color w:val="333333"/>
          <w:kern w:val="0"/>
          <w:sz w:val="32"/>
          <w:szCs w:val="32"/>
        </w:rPr>
        <w:t>%</w:t>
      </w:r>
      <w:r>
        <w:rPr>
          <w:rFonts w:ascii="仿宋_GB2312" w:eastAsia="仿宋_GB2312" w:hAnsi="Times New Roman" w:hint="eastAsia"/>
          <w:color w:val="333333"/>
          <w:kern w:val="0"/>
          <w:sz w:val="32"/>
          <w:szCs w:val="32"/>
        </w:rPr>
        <w:t>。主要是局直属事业单位市农业行政综合执法支队报废了</w:t>
      </w:r>
      <w:r>
        <w:rPr>
          <w:rFonts w:ascii="仿宋_GB2312" w:eastAsia="仿宋_GB2312" w:hAnsi="Times New Roman"/>
          <w:color w:val="333333"/>
          <w:kern w:val="0"/>
          <w:sz w:val="32"/>
          <w:szCs w:val="32"/>
        </w:rPr>
        <w:t>1</w:t>
      </w:r>
      <w:r>
        <w:rPr>
          <w:rFonts w:ascii="仿宋_GB2312" w:eastAsia="仿宋_GB2312" w:hAnsi="Times New Roman" w:hint="eastAsia"/>
          <w:color w:val="333333"/>
          <w:kern w:val="0"/>
          <w:sz w:val="32"/>
          <w:szCs w:val="32"/>
        </w:rPr>
        <w:t>辆执法执勤用车，为使今后工作能够顺利开展，需更新购置</w:t>
      </w:r>
      <w:r>
        <w:rPr>
          <w:rFonts w:ascii="仿宋_GB2312" w:eastAsia="仿宋_GB2312" w:hAnsi="Times New Roman"/>
          <w:color w:val="333333"/>
          <w:kern w:val="0"/>
          <w:sz w:val="32"/>
          <w:szCs w:val="32"/>
        </w:rPr>
        <w:t>1</w:t>
      </w:r>
      <w:r>
        <w:rPr>
          <w:rFonts w:ascii="仿宋_GB2312" w:eastAsia="仿宋_GB2312" w:hAnsi="Times New Roman" w:hint="eastAsia"/>
          <w:color w:val="333333"/>
          <w:kern w:val="0"/>
          <w:sz w:val="32"/>
          <w:szCs w:val="32"/>
        </w:rPr>
        <w:t>辆执法执勤用车</w:t>
      </w:r>
      <w:r w:rsidRPr="00F23620">
        <w:rPr>
          <w:rFonts w:ascii="仿宋_GB2312" w:eastAsia="仿宋_GB2312" w:hAnsi="Times New Roman" w:hint="eastAsia"/>
          <w:color w:val="333333"/>
          <w:kern w:val="0"/>
          <w:sz w:val="32"/>
          <w:szCs w:val="32"/>
        </w:rPr>
        <w:t>。</w:t>
      </w:r>
    </w:p>
    <w:p w:rsidR="00FC59D4" w:rsidRDefault="00FC59D4" w:rsidP="00F854D3">
      <w:pPr>
        <w:snapToGrid w:val="0"/>
        <w:spacing w:line="572" w:lineRule="exact"/>
        <w:ind w:rightChars="-27" w:right="-57" w:firstLineChars="200" w:firstLine="640"/>
        <w:rPr>
          <w:rFonts w:ascii="仿宋_GB2312" w:eastAsia="仿宋_GB2312" w:hAnsi="Times New Roman"/>
          <w:color w:val="333333"/>
          <w:kern w:val="0"/>
          <w:sz w:val="32"/>
          <w:szCs w:val="32"/>
        </w:rPr>
      </w:pPr>
      <w:r>
        <w:rPr>
          <w:rFonts w:ascii="仿宋_GB2312" w:eastAsia="仿宋_GB2312" w:hAnsi="Times New Roman" w:cs="仿宋_GB2312" w:hint="eastAsia"/>
          <w:color w:val="333333"/>
          <w:kern w:val="0"/>
          <w:sz w:val="32"/>
          <w:szCs w:val="32"/>
        </w:rPr>
        <w:t>对企业补助预算</w:t>
      </w:r>
      <w:r>
        <w:rPr>
          <w:rFonts w:ascii="仿宋_GB2312" w:eastAsia="仿宋_GB2312" w:hAnsi="Times New Roman" w:cs="仿宋_GB2312"/>
          <w:color w:val="333333"/>
          <w:kern w:val="0"/>
          <w:sz w:val="32"/>
          <w:szCs w:val="32"/>
        </w:rPr>
        <w:t>0</w:t>
      </w:r>
      <w:r>
        <w:rPr>
          <w:rFonts w:ascii="仿宋_GB2312" w:eastAsia="仿宋_GB2312" w:hAnsi="Times New Roman" w:cs="仿宋_GB2312" w:hint="eastAsia"/>
          <w:color w:val="333333"/>
          <w:kern w:val="0"/>
          <w:sz w:val="32"/>
          <w:szCs w:val="32"/>
        </w:rPr>
        <w:t>元，占项目支出预算</w:t>
      </w:r>
      <w:r>
        <w:rPr>
          <w:rFonts w:ascii="仿宋_GB2312" w:eastAsia="仿宋_GB2312" w:hAnsi="Times New Roman" w:cs="仿宋_GB2312"/>
          <w:color w:val="333333"/>
          <w:kern w:val="0"/>
          <w:sz w:val="32"/>
          <w:szCs w:val="32"/>
        </w:rPr>
        <w:t>0</w:t>
      </w:r>
      <w:r w:rsidRPr="00F23620">
        <w:rPr>
          <w:rFonts w:ascii="仿宋_GB2312" w:eastAsia="仿宋_GB2312" w:hAnsi="Times New Roman" w:cs="仿宋_GB2312"/>
          <w:color w:val="333333"/>
          <w:kern w:val="0"/>
          <w:sz w:val="32"/>
          <w:szCs w:val="32"/>
        </w:rPr>
        <w:t>%</w:t>
      </w:r>
      <w:r w:rsidRPr="00F23620">
        <w:rPr>
          <w:rFonts w:ascii="仿宋_GB2312" w:eastAsia="仿宋_GB2312" w:hAnsi="Times New Roman" w:cs="仿宋_GB2312" w:hint="eastAsia"/>
          <w:color w:val="333333"/>
          <w:kern w:val="0"/>
          <w:sz w:val="32"/>
          <w:szCs w:val="32"/>
        </w:rPr>
        <w:t>，</w:t>
      </w:r>
      <w:r>
        <w:rPr>
          <w:rFonts w:ascii="仿宋_GB2312" w:eastAsia="仿宋_GB2312" w:hAnsi="Times New Roman" w:cs="仿宋_GB2312" w:hint="eastAsia"/>
          <w:color w:val="333333"/>
          <w:kern w:val="0"/>
          <w:sz w:val="32"/>
          <w:szCs w:val="32"/>
        </w:rPr>
        <w:t>同比减少</w:t>
      </w:r>
      <w:r>
        <w:rPr>
          <w:rFonts w:ascii="仿宋_GB2312" w:eastAsia="仿宋_GB2312" w:hAnsi="Times New Roman" w:cs="仿宋_GB2312"/>
          <w:color w:val="333333"/>
          <w:kern w:val="0"/>
          <w:sz w:val="32"/>
          <w:szCs w:val="32"/>
        </w:rPr>
        <w:lastRenderedPageBreak/>
        <w:t>50,000</w:t>
      </w:r>
      <w:r w:rsidRPr="00B43465">
        <w:rPr>
          <w:rFonts w:ascii="仿宋_GB2312" w:eastAsia="仿宋_GB2312" w:hAnsi="Times New Roman" w:cs="仿宋_GB2312" w:hint="eastAsia"/>
          <w:color w:val="333333"/>
          <w:kern w:val="0"/>
          <w:sz w:val="32"/>
          <w:szCs w:val="32"/>
        </w:rPr>
        <w:t>元</w:t>
      </w:r>
      <w:r>
        <w:rPr>
          <w:rFonts w:ascii="仿宋_GB2312" w:eastAsia="仿宋_GB2312" w:hAnsi="Times New Roman" w:cs="仿宋_GB2312" w:hint="eastAsia"/>
          <w:color w:val="333333"/>
          <w:kern w:val="0"/>
          <w:sz w:val="32"/>
          <w:szCs w:val="32"/>
        </w:rPr>
        <w:t>，下降</w:t>
      </w:r>
      <w:r>
        <w:rPr>
          <w:rFonts w:ascii="仿宋_GB2312" w:eastAsia="仿宋_GB2312" w:hAnsi="Times New Roman" w:cs="仿宋_GB2312"/>
          <w:color w:val="333333"/>
          <w:kern w:val="0"/>
          <w:sz w:val="32"/>
          <w:szCs w:val="32"/>
        </w:rPr>
        <w:t>100</w:t>
      </w:r>
      <w:r w:rsidRPr="00B43465">
        <w:rPr>
          <w:rFonts w:ascii="Times New Roman" w:hAnsi="Times New Roman"/>
          <w:color w:val="333333"/>
          <w:kern w:val="0"/>
          <w:sz w:val="32"/>
          <w:szCs w:val="32"/>
        </w:rPr>
        <w:t>%</w:t>
      </w:r>
      <w:r>
        <w:rPr>
          <w:rFonts w:ascii="仿宋_GB2312" w:eastAsia="仿宋_GB2312" w:hAnsi="Times New Roman" w:cs="仿宋_GB2312" w:hint="eastAsia"/>
          <w:color w:val="333333"/>
          <w:kern w:val="0"/>
          <w:sz w:val="32"/>
          <w:szCs w:val="32"/>
        </w:rPr>
        <w:t>。主要是本年度部门预算无此项预算支出安排</w:t>
      </w:r>
      <w:r w:rsidRPr="00F23620">
        <w:rPr>
          <w:rFonts w:ascii="仿宋_GB2312" w:eastAsia="仿宋_GB2312" w:hAnsi="Times New Roman" w:cs="仿宋_GB2312" w:hint="eastAsia"/>
          <w:color w:val="333333"/>
          <w:kern w:val="0"/>
          <w:sz w:val="32"/>
          <w:szCs w:val="32"/>
        </w:rPr>
        <w:t>。</w:t>
      </w:r>
    </w:p>
    <w:p w:rsidR="00FC59D4" w:rsidRPr="00471DC5" w:rsidRDefault="00FC59D4" w:rsidP="00F854D3">
      <w:pPr>
        <w:ind w:rightChars="-27" w:right="-57" w:firstLineChars="200" w:firstLine="640"/>
        <w:rPr>
          <w:rFonts w:ascii="楷体_GB2312" w:eastAsia="楷体_GB2312" w:hAnsi="Times New Roman"/>
          <w:b/>
          <w:bCs/>
          <w:color w:val="333333"/>
          <w:kern w:val="0"/>
          <w:sz w:val="32"/>
        </w:rPr>
      </w:pPr>
      <w:r w:rsidRPr="00471DC5">
        <w:rPr>
          <w:rFonts w:ascii="楷体_GB2312" w:eastAsia="楷体_GB2312" w:hAnsi="Times New Roman" w:hint="eastAsia"/>
          <w:b/>
          <w:bCs/>
          <w:color w:val="333333"/>
          <w:kern w:val="0"/>
          <w:sz w:val="32"/>
        </w:rPr>
        <w:t>（五）一般公共预算支出按政府经济科目划分。</w:t>
      </w:r>
    </w:p>
    <w:p w:rsidR="00FC59D4" w:rsidRPr="00605F3D" w:rsidRDefault="00FC59D4" w:rsidP="00F854D3">
      <w:pPr>
        <w:ind w:rightChars="-27" w:right="-57" w:firstLineChars="246" w:firstLine="787"/>
        <w:rPr>
          <w:rFonts w:ascii="仿宋_GB2312" w:eastAsia="仿宋_GB2312" w:hAnsi="宋体" w:cs="宋体"/>
          <w:kern w:val="0"/>
          <w:sz w:val="32"/>
          <w:szCs w:val="32"/>
        </w:rPr>
      </w:pPr>
      <w:r w:rsidRPr="00605F3D">
        <w:rPr>
          <w:rFonts w:ascii="仿宋_GB2312" w:eastAsia="仿宋_GB2312" w:hAnsi="宋体" w:cs="宋体"/>
          <w:kern w:val="0"/>
          <w:sz w:val="32"/>
          <w:szCs w:val="32"/>
        </w:rPr>
        <w:t>1.</w:t>
      </w:r>
      <w:r w:rsidRPr="00605F3D">
        <w:rPr>
          <w:rFonts w:ascii="仿宋_GB2312" w:eastAsia="仿宋_GB2312" w:hAnsi="宋体" w:cs="宋体" w:hint="eastAsia"/>
          <w:kern w:val="0"/>
          <w:sz w:val="32"/>
          <w:szCs w:val="32"/>
        </w:rPr>
        <w:t>机关工资福利支出</w:t>
      </w:r>
      <w:r>
        <w:rPr>
          <w:rFonts w:ascii="仿宋_GB2312" w:eastAsia="仿宋_GB2312" w:hAnsi="宋体" w:cs="宋体"/>
          <w:kern w:val="0"/>
          <w:sz w:val="32"/>
          <w:szCs w:val="32"/>
        </w:rPr>
        <w:t>13,040,862</w:t>
      </w:r>
      <w:r w:rsidRPr="00605F3D">
        <w:rPr>
          <w:rFonts w:ascii="仿宋_GB2312" w:eastAsia="仿宋_GB2312" w:hAnsi="宋体" w:cs="宋体" w:hint="eastAsia"/>
          <w:kern w:val="0"/>
          <w:sz w:val="32"/>
          <w:szCs w:val="32"/>
        </w:rPr>
        <w:t>元，其中：①工资奖金津补贴</w:t>
      </w:r>
      <w:r>
        <w:rPr>
          <w:rFonts w:ascii="仿宋_GB2312" w:eastAsia="仿宋_GB2312" w:hAnsi="宋体" w:cs="宋体"/>
          <w:kern w:val="0"/>
          <w:sz w:val="32"/>
          <w:szCs w:val="32"/>
        </w:rPr>
        <w:t>9,075,372</w:t>
      </w:r>
      <w:r w:rsidRPr="00605F3D">
        <w:rPr>
          <w:rFonts w:ascii="仿宋_GB2312" w:eastAsia="仿宋_GB2312" w:hAnsi="宋体" w:cs="宋体" w:hint="eastAsia"/>
          <w:kern w:val="0"/>
          <w:sz w:val="32"/>
          <w:szCs w:val="32"/>
        </w:rPr>
        <w:t>元；②社会保障缴费</w:t>
      </w:r>
      <w:r>
        <w:rPr>
          <w:rFonts w:ascii="仿宋_GB2312" w:eastAsia="仿宋_GB2312" w:hAnsi="宋体" w:cs="宋体"/>
          <w:kern w:val="0"/>
          <w:sz w:val="32"/>
          <w:szCs w:val="32"/>
        </w:rPr>
        <w:t>2,497,443</w:t>
      </w:r>
      <w:r w:rsidRPr="00605F3D">
        <w:rPr>
          <w:rFonts w:ascii="仿宋_GB2312" w:eastAsia="仿宋_GB2312" w:hAnsi="宋体" w:cs="宋体" w:hint="eastAsia"/>
          <w:kern w:val="0"/>
          <w:sz w:val="32"/>
          <w:szCs w:val="32"/>
        </w:rPr>
        <w:t>元；③住房公积金</w:t>
      </w:r>
      <w:r>
        <w:rPr>
          <w:rFonts w:ascii="仿宋_GB2312" w:eastAsia="仿宋_GB2312" w:hAnsi="宋体" w:cs="宋体"/>
          <w:kern w:val="0"/>
          <w:sz w:val="32"/>
          <w:szCs w:val="32"/>
        </w:rPr>
        <w:t>1,178,047</w:t>
      </w:r>
      <w:r w:rsidRPr="00605F3D">
        <w:rPr>
          <w:rFonts w:ascii="仿宋_GB2312" w:eastAsia="仿宋_GB2312" w:hAnsi="宋体" w:cs="宋体" w:hint="eastAsia"/>
          <w:kern w:val="0"/>
          <w:sz w:val="32"/>
          <w:szCs w:val="32"/>
        </w:rPr>
        <w:t>元；④其他工资福利支出</w:t>
      </w:r>
      <w:r>
        <w:rPr>
          <w:rFonts w:ascii="仿宋_GB2312" w:eastAsia="仿宋_GB2312" w:hAnsi="宋体" w:cs="宋体"/>
          <w:kern w:val="0"/>
          <w:sz w:val="32"/>
          <w:szCs w:val="32"/>
        </w:rPr>
        <w:t>290,000</w:t>
      </w:r>
      <w:r w:rsidRPr="00605F3D">
        <w:rPr>
          <w:rFonts w:ascii="仿宋_GB2312" w:eastAsia="仿宋_GB2312" w:hAnsi="宋体" w:cs="宋体" w:hint="eastAsia"/>
          <w:kern w:val="0"/>
          <w:sz w:val="32"/>
          <w:szCs w:val="32"/>
        </w:rPr>
        <w:t>元。</w:t>
      </w:r>
    </w:p>
    <w:p w:rsidR="00FC59D4" w:rsidRPr="00605F3D" w:rsidRDefault="00FC59D4" w:rsidP="00F854D3">
      <w:pPr>
        <w:ind w:rightChars="-27" w:right="-57" w:firstLineChars="246" w:firstLine="787"/>
        <w:rPr>
          <w:rFonts w:ascii="仿宋_GB2312" w:eastAsia="仿宋_GB2312" w:hAnsi="宋体" w:cs="宋体"/>
          <w:kern w:val="0"/>
          <w:sz w:val="32"/>
          <w:szCs w:val="32"/>
        </w:rPr>
      </w:pPr>
      <w:r w:rsidRPr="00605F3D">
        <w:rPr>
          <w:rFonts w:ascii="仿宋_GB2312" w:eastAsia="仿宋_GB2312" w:hAnsi="宋体" w:cs="宋体"/>
          <w:kern w:val="0"/>
          <w:sz w:val="32"/>
          <w:szCs w:val="32"/>
        </w:rPr>
        <w:t>2.</w:t>
      </w:r>
      <w:r w:rsidRPr="00605F3D">
        <w:rPr>
          <w:rFonts w:ascii="仿宋_GB2312" w:eastAsia="仿宋_GB2312" w:hAnsi="宋体" w:cs="宋体" w:hint="eastAsia"/>
          <w:kern w:val="0"/>
          <w:sz w:val="32"/>
          <w:szCs w:val="32"/>
        </w:rPr>
        <w:t>机关商品和服务支出</w:t>
      </w:r>
      <w:r>
        <w:rPr>
          <w:rFonts w:ascii="仿宋_GB2312" w:eastAsia="仿宋_GB2312" w:hAnsi="宋体" w:cs="宋体"/>
          <w:kern w:val="0"/>
          <w:sz w:val="32"/>
          <w:szCs w:val="32"/>
        </w:rPr>
        <w:t>5,233,900</w:t>
      </w:r>
      <w:r w:rsidRPr="00605F3D">
        <w:rPr>
          <w:rFonts w:ascii="仿宋_GB2312" w:eastAsia="仿宋_GB2312" w:hAnsi="宋体" w:cs="宋体" w:hint="eastAsia"/>
          <w:kern w:val="0"/>
          <w:sz w:val="32"/>
          <w:szCs w:val="32"/>
        </w:rPr>
        <w:t>元，其中：①办公经费</w:t>
      </w:r>
      <w:r>
        <w:rPr>
          <w:rFonts w:ascii="仿宋_GB2312" w:eastAsia="仿宋_GB2312" w:hAnsi="宋体" w:cs="宋体"/>
          <w:kern w:val="0"/>
          <w:sz w:val="32"/>
          <w:szCs w:val="32"/>
        </w:rPr>
        <w:t>3,088,580</w:t>
      </w:r>
      <w:r w:rsidRPr="00605F3D">
        <w:rPr>
          <w:rFonts w:ascii="仿宋_GB2312" w:eastAsia="仿宋_GB2312" w:hAnsi="宋体" w:cs="宋体" w:hint="eastAsia"/>
          <w:kern w:val="0"/>
          <w:sz w:val="32"/>
          <w:szCs w:val="32"/>
        </w:rPr>
        <w:t>元；②会议费</w:t>
      </w:r>
      <w:r>
        <w:rPr>
          <w:rFonts w:ascii="仿宋_GB2312" w:eastAsia="仿宋_GB2312" w:hAnsi="宋体" w:cs="宋体"/>
          <w:kern w:val="0"/>
          <w:sz w:val="32"/>
          <w:szCs w:val="32"/>
        </w:rPr>
        <w:t>6</w:t>
      </w:r>
      <w:r w:rsidRPr="00605F3D">
        <w:rPr>
          <w:rFonts w:ascii="仿宋_GB2312" w:eastAsia="仿宋_GB2312" w:hAnsi="宋体" w:cs="宋体"/>
          <w:kern w:val="0"/>
          <w:sz w:val="32"/>
          <w:szCs w:val="32"/>
        </w:rPr>
        <w:t>1,000</w:t>
      </w:r>
      <w:r w:rsidRPr="00605F3D">
        <w:rPr>
          <w:rFonts w:ascii="仿宋_GB2312" w:eastAsia="仿宋_GB2312" w:hAnsi="宋体" w:cs="宋体" w:hint="eastAsia"/>
          <w:kern w:val="0"/>
          <w:sz w:val="32"/>
          <w:szCs w:val="32"/>
        </w:rPr>
        <w:t>元；③培训费</w:t>
      </w:r>
      <w:r>
        <w:rPr>
          <w:rFonts w:ascii="仿宋_GB2312" w:eastAsia="仿宋_GB2312" w:hAnsi="宋体" w:cs="宋体"/>
          <w:kern w:val="0"/>
          <w:sz w:val="32"/>
          <w:szCs w:val="32"/>
        </w:rPr>
        <w:t>136,000</w:t>
      </w:r>
      <w:r w:rsidRPr="00605F3D">
        <w:rPr>
          <w:rFonts w:ascii="仿宋_GB2312" w:eastAsia="仿宋_GB2312" w:hAnsi="宋体" w:cs="宋体" w:hint="eastAsia"/>
          <w:kern w:val="0"/>
          <w:sz w:val="32"/>
          <w:szCs w:val="32"/>
        </w:rPr>
        <w:t>元；④专用材料购置费</w:t>
      </w:r>
      <w:r>
        <w:rPr>
          <w:rFonts w:ascii="仿宋_GB2312" w:eastAsia="仿宋_GB2312" w:hAnsi="宋体" w:cs="宋体"/>
          <w:kern w:val="0"/>
          <w:sz w:val="32"/>
          <w:szCs w:val="32"/>
        </w:rPr>
        <w:t>389,000</w:t>
      </w:r>
      <w:r w:rsidRPr="00605F3D">
        <w:rPr>
          <w:rFonts w:ascii="仿宋_GB2312" w:eastAsia="仿宋_GB2312" w:hAnsi="宋体" w:cs="宋体" w:hint="eastAsia"/>
          <w:kern w:val="0"/>
          <w:sz w:val="32"/>
          <w:szCs w:val="32"/>
        </w:rPr>
        <w:t>元；⑤委托业务费</w:t>
      </w:r>
      <w:r>
        <w:rPr>
          <w:rFonts w:ascii="仿宋_GB2312" w:eastAsia="仿宋_GB2312" w:hAnsi="宋体" w:cs="宋体"/>
          <w:kern w:val="0"/>
          <w:sz w:val="32"/>
          <w:szCs w:val="32"/>
        </w:rPr>
        <w:t>166,000</w:t>
      </w:r>
      <w:r w:rsidRPr="00605F3D">
        <w:rPr>
          <w:rFonts w:ascii="仿宋_GB2312" w:eastAsia="仿宋_GB2312" w:hAnsi="宋体" w:cs="宋体" w:hint="eastAsia"/>
          <w:kern w:val="0"/>
          <w:sz w:val="32"/>
          <w:szCs w:val="32"/>
        </w:rPr>
        <w:t>元；⑥公务接待费</w:t>
      </w:r>
      <w:r>
        <w:rPr>
          <w:rFonts w:ascii="仿宋_GB2312" w:eastAsia="仿宋_GB2312" w:hAnsi="宋体" w:cs="宋体"/>
          <w:kern w:val="0"/>
          <w:sz w:val="32"/>
          <w:szCs w:val="32"/>
        </w:rPr>
        <w:t>152,000</w:t>
      </w:r>
      <w:r w:rsidRPr="00605F3D">
        <w:rPr>
          <w:rFonts w:ascii="仿宋_GB2312" w:eastAsia="仿宋_GB2312" w:hAnsi="宋体" w:cs="宋体" w:hint="eastAsia"/>
          <w:kern w:val="0"/>
          <w:sz w:val="32"/>
          <w:szCs w:val="32"/>
        </w:rPr>
        <w:t>元</w:t>
      </w:r>
      <w:r>
        <w:rPr>
          <w:rFonts w:ascii="仿宋_GB2312" w:eastAsia="仿宋_GB2312" w:hAnsi="宋体" w:cs="宋体" w:hint="eastAsia"/>
          <w:kern w:val="0"/>
          <w:sz w:val="32"/>
          <w:szCs w:val="32"/>
        </w:rPr>
        <w:t>；</w:t>
      </w:r>
      <w:r w:rsidRPr="00605F3D">
        <w:rPr>
          <w:rFonts w:ascii="仿宋_GB2312" w:eastAsia="仿宋_GB2312" w:hAnsi="宋体" w:cs="宋体" w:hint="eastAsia"/>
          <w:kern w:val="0"/>
          <w:sz w:val="32"/>
          <w:szCs w:val="32"/>
        </w:rPr>
        <w:t>⑦公务用车运行维护费</w:t>
      </w:r>
      <w:r>
        <w:rPr>
          <w:rFonts w:ascii="仿宋_GB2312" w:eastAsia="仿宋_GB2312" w:hAnsi="宋体" w:cs="宋体"/>
          <w:kern w:val="0"/>
          <w:sz w:val="32"/>
          <w:szCs w:val="32"/>
        </w:rPr>
        <w:t>90,600</w:t>
      </w:r>
      <w:r w:rsidRPr="00605F3D">
        <w:rPr>
          <w:rFonts w:ascii="仿宋_GB2312" w:eastAsia="仿宋_GB2312" w:hAnsi="宋体" w:cs="宋体" w:hint="eastAsia"/>
          <w:kern w:val="0"/>
          <w:sz w:val="32"/>
          <w:szCs w:val="32"/>
        </w:rPr>
        <w:t>元；⑧维修（护）费</w:t>
      </w:r>
      <w:r>
        <w:rPr>
          <w:rFonts w:ascii="仿宋_GB2312" w:eastAsia="仿宋_GB2312" w:hAnsi="宋体" w:cs="宋体"/>
          <w:kern w:val="0"/>
          <w:sz w:val="32"/>
          <w:szCs w:val="32"/>
        </w:rPr>
        <w:t>240,000</w:t>
      </w:r>
      <w:r w:rsidRPr="00605F3D">
        <w:rPr>
          <w:rFonts w:ascii="仿宋_GB2312" w:eastAsia="仿宋_GB2312" w:hAnsi="宋体" w:cs="宋体" w:hint="eastAsia"/>
          <w:kern w:val="0"/>
          <w:sz w:val="32"/>
          <w:szCs w:val="32"/>
        </w:rPr>
        <w:t>元；⑨其他商品和服务支出</w:t>
      </w:r>
      <w:r>
        <w:rPr>
          <w:rFonts w:ascii="仿宋_GB2312" w:eastAsia="仿宋_GB2312" w:hAnsi="宋体" w:cs="宋体"/>
          <w:kern w:val="0"/>
          <w:sz w:val="32"/>
          <w:szCs w:val="32"/>
        </w:rPr>
        <w:t>910,720</w:t>
      </w:r>
      <w:r w:rsidRPr="00605F3D">
        <w:rPr>
          <w:rFonts w:ascii="仿宋_GB2312" w:eastAsia="仿宋_GB2312" w:hAnsi="宋体" w:cs="宋体" w:hint="eastAsia"/>
          <w:kern w:val="0"/>
          <w:sz w:val="32"/>
          <w:szCs w:val="32"/>
        </w:rPr>
        <w:t>元。</w:t>
      </w:r>
    </w:p>
    <w:p w:rsidR="00FC59D4" w:rsidRPr="00605F3D" w:rsidRDefault="00FC59D4" w:rsidP="00F854D3">
      <w:pPr>
        <w:ind w:rightChars="-27" w:right="-57" w:firstLineChars="246" w:firstLine="787"/>
        <w:rPr>
          <w:rFonts w:ascii="仿宋_GB2312" w:eastAsia="仿宋_GB2312" w:hAnsi="宋体" w:cs="宋体"/>
          <w:kern w:val="0"/>
          <w:sz w:val="32"/>
          <w:szCs w:val="32"/>
        </w:rPr>
      </w:pPr>
      <w:r w:rsidRPr="00605F3D">
        <w:rPr>
          <w:rFonts w:ascii="仿宋_GB2312" w:eastAsia="仿宋_GB2312" w:hAnsi="宋体" w:cs="宋体"/>
          <w:kern w:val="0"/>
          <w:sz w:val="32"/>
          <w:szCs w:val="32"/>
        </w:rPr>
        <w:t>3.</w:t>
      </w:r>
      <w:r w:rsidRPr="00605F3D">
        <w:rPr>
          <w:rFonts w:ascii="仿宋_GB2312" w:eastAsia="仿宋_GB2312" w:hAnsi="宋体" w:cs="宋体" w:hint="eastAsia"/>
          <w:kern w:val="0"/>
          <w:sz w:val="32"/>
          <w:szCs w:val="32"/>
        </w:rPr>
        <w:t>机关资本性支出（一）</w:t>
      </w:r>
      <w:r>
        <w:rPr>
          <w:rFonts w:ascii="仿宋_GB2312" w:eastAsia="仿宋_GB2312" w:hAnsi="宋体" w:cs="宋体"/>
          <w:kern w:val="0"/>
          <w:sz w:val="32"/>
          <w:szCs w:val="32"/>
        </w:rPr>
        <w:t>214,150</w:t>
      </w:r>
      <w:r w:rsidRPr="00605F3D">
        <w:rPr>
          <w:rFonts w:ascii="仿宋_GB2312" w:eastAsia="仿宋_GB2312" w:hAnsi="宋体" w:cs="宋体" w:hint="eastAsia"/>
          <w:kern w:val="0"/>
          <w:sz w:val="32"/>
          <w:szCs w:val="32"/>
        </w:rPr>
        <w:t>。其中：①</w:t>
      </w:r>
      <w:r>
        <w:rPr>
          <w:rFonts w:ascii="仿宋_GB2312" w:eastAsia="仿宋_GB2312" w:hAnsi="宋体" w:cs="宋体" w:hint="eastAsia"/>
          <w:kern w:val="0"/>
          <w:sz w:val="32"/>
          <w:szCs w:val="32"/>
        </w:rPr>
        <w:t>公务用车购置</w:t>
      </w:r>
      <w:r>
        <w:rPr>
          <w:rFonts w:ascii="仿宋_GB2312" w:eastAsia="仿宋_GB2312" w:hAnsi="宋体" w:cs="宋体"/>
          <w:kern w:val="0"/>
          <w:sz w:val="32"/>
          <w:szCs w:val="32"/>
        </w:rPr>
        <w:t>180,000</w:t>
      </w:r>
      <w:r>
        <w:rPr>
          <w:rFonts w:ascii="仿宋_GB2312" w:eastAsia="仿宋_GB2312" w:hAnsi="宋体" w:cs="宋体" w:hint="eastAsia"/>
          <w:kern w:val="0"/>
          <w:sz w:val="32"/>
          <w:szCs w:val="32"/>
        </w:rPr>
        <w:t>元；</w:t>
      </w:r>
      <w:r w:rsidRPr="00605F3D">
        <w:rPr>
          <w:rFonts w:ascii="仿宋_GB2312" w:eastAsia="仿宋_GB2312" w:hAnsi="宋体" w:cs="宋体" w:hint="eastAsia"/>
          <w:kern w:val="0"/>
          <w:sz w:val="32"/>
          <w:szCs w:val="32"/>
        </w:rPr>
        <w:t>②设备购置</w:t>
      </w:r>
      <w:r>
        <w:rPr>
          <w:rFonts w:ascii="仿宋_GB2312" w:eastAsia="仿宋_GB2312" w:hAnsi="宋体" w:cs="宋体"/>
          <w:kern w:val="0"/>
          <w:sz w:val="32"/>
          <w:szCs w:val="32"/>
        </w:rPr>
        <w:t>34,150</w:t>
      </w:r>
      <w:r w:rsidRPr="00605F3D">
        <w:rPr>
          <w:rFonts w:ascii="仿宋_GB2312" w:eastAsia="仿宋_GB2312" w:hAnsi="宋体" w:cs="宋体" w:hint="eastAsia"/>
          <w:kern w:val="0"/>
          <w:sz w:val="32"/>
          <w:szCs w:val="32"/>
        </w:rPr>
        <w:t>元。</w:t>
      </w:r>
    </w:p>
    <w:p w:rsidR="00FC59D4" w:rsidRPr="00605F3D" w:rsidRDefault="00FC59D4" w:rsidP="00F854D3">
      <w:pPr>
        <w:ind w:rightChars="-27" w:right="-57" w:firstLineChars="246" w:firstLine="787"/>
        <w:rPr>
          <w:rFonts w:ascii="仿宋_GB2312" w:eastAsia="仿宋_GB2312" w:hAnsi="宋体" w:cs="宋体"/>
          <w:kern w:val="0"/>
          <w:sz w:val="32"/>
          <w:szCs w:val="32"/>
        </w:rPr>
      </w:pPr>
      <w:r w:rsidRPr="00605F3D">
        <w:rPr>
          <w:rFonts w:ascii="仿宋_GB2312" w:eastAsia="仿宋_GB2312" w:hAnsi="宋体" w:cs="宋体"/>
          <w:kern w:val="0"/>
          <w:sz w:val="32"/>
          <w:szCs w:val="32"/>
        </w:rPr>
        <w:t>4.</w:t>
      </w:r>
      <w:r w:rsidRPr="00605F3D">
        <w:rPr>
          <w:rFonts w:ascii="仿宋_GB2312" w:eastAsia="仿宋_GB2312" w:hAnsi="宋体" w:cs="宋体" w:hint="eastAsia"/>
          <w:kern w:val="0"/>
          <w:sz w:val="32"/>
          <w:szCs w:val="32"/>
        </w:rPr>
        <w:t>对事业单位经常性补助</w:t>
      </w:r>
      <w:r>
        <w:rPr>
          <w:rFonts w:ascii="仿宋_GB2312" w:eastAsia="仿宋_GB2312" w:hAnsi="宋体" w:cs="宋体"/>
          <w:kern w:val="0"/>
          <w:sz w:val="32"/>
          <w:szCs w:val="32"/>
        </w:rPr>
        <w:t>12,852,188</w:t>
      </w:r>
      <w:r w:rsidRPr="00605F3D">
        <w:rPr>
          <w:rFonts w:ascii="仿宋_GB2312" w:eastAsia="仿宋_GB2312" w:hAnsi="宋体" w:cs="宋体" w:hint="eastAsia"/>
          <w:kern w:val="0"/>
          <w:sz w:val="32"/>
          <w:szCs w:val="32"/>
        </w:rPr>
        <w:t>元，其中：①工资福利支出</w:t>
      </w:r>
      <w:r>
        <w:rPr>
          <w:rFonts w:ascii="仿宋_GB2312" w:eastAsia="仿宋_GB2312" w:hAnsi="宋体" w:cs="宋体"/>
          <w:kern w:val="0"/>
          <w:sz w:val="32"/>
          <w:szCs w:val="32"/>
        </w:rPr>
        <w:t>11,340,788</w:t>
      </w:r>
      <w:r w:rsidRPr="00605F3D">
        <w:rPr>
          <w:rFonts w:ascii="仿宋_GB2312" w:eastAsia="仿宋_GB2312" w:hAnsi="宋体" w:cs="宋体" w:hint="eastAsia"/>
          <w:kern w:val="0"/>
          <w:sz w:val="32"/>
          <w:szCs w:val="32"/>
        </w:rPr>
        <w:t>元；②商品和服务支出</w:t>
      </w:r>
      <w:r>
        <w:rPr>
          <w:rFonts w:ascii="仿宋_GB2312" w:eastAsia="仿宋_GB2312" w:hAnsi="宋体" w:cs="宋体"/>
          <w:kern w:val="0"/>
          <w:sz w:val="32"/>
          <w:szCs w:val="32"/>
        </w:rPr>
        <w:t>1,511,400</w:t>
      </w:r>
      <w:r w:rsidRPr="00605F3D">
        <w:rPr>
          <w:rFonts w:ascii="仿宋_GB2312" w:eastAsia="仿宋_GB2312" w:hAnsi="宋体" w:cs="宋体" w:hint="eastAsia"/>
          <w:kern w:val="0"/>
          <w:sz w:val="32"/>
          <w:szCs w:val="32"/>
        </w:rPr>
        <w:t>元。</w:t>
      </w:r>
    </w:p>
    <w:p w:rsidR="00FC59D4" w:rsidRPr="00605F3D" w:rsidRDefault="00FC59D4" w:rsidP="00F854D3">
      <w:pPr>
        <w:ind w:rightChars="-27" w:right="-57" w:firstLineChars="246" w:firstLine="787"/>
        <w:rPr>
          <w:rFonts w:ascii="仿宋_GB2312" w:eastAsia="仿宋_GB2312" w:hAnsi="宋体" w:cs="宋体"/>
          <w:kern w:val="0"/>
          <w:sz w:val="32"/>
          <w:szCs w:val="32"/>
        </w:rPr>
      </w:pPr>
      <w:r w:rsidRPr="00605F3D">
        <w:rPr>
          <w:rFonts w:ascii="仿宋_GB2312" w:eastAsia="仿宋_GB2312" w:hAnsi="宋体" w:cs="宋体"/>
          <w:kern w:val="0"/>
          <w:sz w:val="32"/>
          <w:szCs w:val="32"/>
        </w:rPr>
        <w:t>5.</w:t>
      </w:r>
      <w:r>
        <w:rPr>
          <w:rFonts w:ascii="仿宋_GB2312" w:eastAsia="仿宋_GB2312" w:hAnsi="宋体" w:cs="宋体" w:hint="eastAsia"/>
          <w:kern w:val="0"/>
          <w:sz w:val="32"/>
          <w:szCs w:val="32"/>
        </w:rPr>
        <w:t>对事业单位经常性补助</w:t>
      </w:r>
      <w:r>
        <w:rPr>
          <w:rFonts w:ascii="仿宋_GB2312" w:eastAsia="仿宋_GB2312" w:hAnsi="宋体" w:cs="宋体"/>
          <w:kern w:val="0"/>
          <w:sz w:val="32"/>
          <w:szCs w:val="32"/>
        </w:rPr>
        <w:t>30,000</w:t>
      </w:r>
      <w:r w:rsidRPr="00605F3D">
        <w:rPr>
          <w:rFonts w:ascii="仿宋_GB2312" w:eastAsia="仿宋_GB2312" w:hAnsi="宋体" w:cs="宋体" w:hint="eastAsia"/>
          <w:kern w:val="0"/>
          <w:sz w:val="32"/>
          <w:szCs w:val="32"/>
        </w:rPr>
        <w:t>元，其中：</w:t>
      </w:r>
      <w:r>
        <w:rPr>
          <w:rFonts w:ascii="仿宋_GB2312" w:eastAsia="仿宋_GB2312" w:hAnsi="宋体" w:cs="宋体" w:hint="eastAsia"/>
          <w:kern w:val="0"/>
          <w:sz w:val="32"/>
          <w:szCs w:val="32"/>
        </w:rPr>
        <w:t>①资本性支出（一）</w:t>
      </w:r>
      <w:r>
        <w:rPr>
          <w:rFonts w:ascii="仿宋_GB2312" w:eastAsia="仿宋_GB2312" w:hAnsi="宋体" w:cs="宋体"/>
          <w:kern w:val="0"/>
          <w:sz w:val="32"/>
          <w:szCs w:val="32"/>
        </w:rPr>
        <w:t>3</w:t>
      </w:r>
      <w:r w:rsidRPr="00605F3D">
        <w:rPr>
          <w:rFonts w:ascii="仿宋_GB2312" w:eastAsia="仿宋_GB2312" w:hAnsi="宋体" w:cs="宋体"/>
          <w:kern w:val="0"/>
          <w:sz w:val="32"/>
          <w:szCs w:val="32"/>
        </w:rPr>
        <w:t>0,000</w:t>
      </w:r>
      <w:r w:rsidRPr="00605F3D">
        <w:rPr>
          <w:rFonts w:ascii="仿宋_GB2312" w:eastAsia="仿宋_GB2312" w:hAnsi="宋体" w:cs="宋体" w:hint="eastAsia"/>
          <w:kern w:val="0"/>
          <w:sz w:val="32"/>
          <w:szCs w:val="32"/>
        </w:rPr>
        <w:t>元。</w:t>
      </w:r>
    </w:p>
    <w:p w:rsidR="00FC59D4" w:rsidRPr="00605F3D" w:rsidRDefault="00FC59D4" w:rsidP="00F854D3">
      <w:pPr>
        <w:ind w:rightChars="-27" w:right="-57" w:firstLineChars="246" w:firstLine="787"/>
        <w:rPr>
          <w:rFonts w:ascii="仿宋_GB2312" w:eastAsia="仿宋_GB2312" w:hAnsi="宋体" w:cs="宋体"/>
          <w:kern w:val="0"/>
          <w:sz w:val="32"/>
          <w:szCs w:val="32"/>
        </w:rPr>
      </w:pPr>
      <w:r w:rsidRPr="00605F3D">
        <w:rPr>
          <w:rFonts w:ascii="仿宋_GB2312" w:eastAsia="仿宋_GB2312" w:hAnsi="宋体" w:cs="宋体"/>
          <w:kern w:val="0"/>
          <w:sz w:val="32"/>
          <w:szCs w:val="32"/>
        </w:rPr>
        <w:t>6.</w:t>
      </w:r>
      <w:r w:rsidRPr="00605F3D">
        <w:rPr>
          <w:rFonts w:ascii="仿宋_GB2312" w:eastAsia="仿宋_GB2312" w:hAnsi="宋体" w:cs="宋体" w:hint="eastAsia"/>
          <w:kern w:val="0"/>
          <w:sz w:val="32"/>
          <w:szCs w:val="32"/>
        </w:rPr>
        <w:t>对个人和家庭的补助支出</w:t>
      </w:r>
      <w:r>
        <w:rPr>
          <w:rFonts w:ascii="仿宋_GB2312" w:eastAsia="仿宋_GB2312" w:hAnsi="宋体" w:cs="宋体"/>
          <w:kern w:val="0"/>
          <w:sz w:val="32"/>
          <w:szCs w:val="32"/>
        </w:rPr>
        <w:t>89,9</w:t>
      </w:r>
      <w:r w:rsidRPr="00605F3D">
        <w:rPr>
          <w:rFonts w:ascii="仿宋_GB2312" w:eastAsia="仿宋_GB2312" w:hAnsi="宋体" w:cs="宋体"/>
          <w:kern w:val="0"/>
          <w:sz w:val="32"/>
          <w:szCs w:val="32"/>
        </w:rPr>
        <w:t>68</w:t>
      </w:r>
      <w:r w:rsidRPr="00605F3D">
        <w:rPr>
          <w:rFonts w:ascii="仿宋_GB2312" w:eastAsia="仿宋_GB2312" w:hAnsi="宋体" w:cs="宋体" w:hint="eastAsia"/>
          <w:kern w:val="0"/>
          <w:sz w:val="32"/>
          <w:szCs w:val="32"/>
        </w:rPr>
        <w:t>元。其中：①社会福利和救助</w:t>
      </w:r>
      <w:r>
        <w:rPr>
          <w:rFonts w:ascii="仿宋_GB2312" w:eastAsia="仿宋_GB2312" w:hAnsi="宋体" w:cs="宋体"/>
          <w:kern w:val="0"/>
          <w:sz w:val="32"/>
          <w:szCs w:val="32"/>
        </w:rPr>
        <w:t>23,440</w:t>
      </w:r>
      <w:r w:rsidRPr="00605F3D">
        <w:rPr>
          <w:rFonts w:ascii="仿宋_GB2312" w:eastAsia="仿宋_GB2312" w:hAnsi="宋体" w:cs="宋体" w:hint="eastAsia"/>
          <w:kern w:val="0"/>
          <w:sz w:val="32"/>
          <w:szCs w:val="32"/>
        </w:rPr>
        <w:t>元；②离退休费</w:t>
      </w:r>
      <w:r>
        <w:rPr>
          <w:rFonts w:ascii="仿宋_GB2312" w:eastAsia="仿宋_GB2312" w:hAnsi="宋体" w:cs="宋体"/>
          <w:kern w:val="0"/>
          <w:sz w:val="32"/>
          <w:szCs w:val="32"/>
        </w:rPr>
        <w:t>66,528</w:t>
      </w:r>
      <w:r w:rsidRPr="00605F3D">
        <w:rPr>
          <w:rFonts w:ascii="仿宋_GB2312" w:eastAsia="仿宋_GB2312" w:hAnsi="宋体" w:cs="宋体" w:hint="eastAsia"/>
          <w:kern w:val="0"/>
          <w:sz w:val="32"/>
          <w:szCs w:val="32"/>
        </w:rPr>
        <w:t>元。</w:t>
      </w:r>
    </w:p>
    <w:p w:rsidR="00FC59D4" w:rsidRPr="00141E83" w:rsidRDefault="00FC59D4" w:rsidP="00F854D3">
      <w:pPr>
        <w:spacing w:line="572" w:lineRule="exact"/>
        <w:ind w:rightChars="-27" w:right="-57" w:firstLineChars="200" w:firstLine="643"/>
        <w:rPr>
          <w:rFonts w:ascii="仿宋_GB2312" w:eastAsia="仿宋_GB2312" w:hAnsi="Times New Roman"/>
          <w:color w:val="333333"/>
          <w:kern w:val="0"/>
          <w:sz w:val="32"/>
          <w:szCs w:val="32"/>
        </w:rPr>
      </w:pPr>
      <w:r w:rsidRPr="00141E83">
        <w:rPr>
          <w:rFonts w:ascii="黑体" w:eastAsia="黑体" w:hAnsi="黑体" w:hint="eastAsia"/>
          <w:b/>
          <w:color w:val="333333"/>
          <w:kern w:val="0"/>
          <w:sz w:val="32"/>
          <w:szCs w:val="32"/>
        </w:rPr>
        <w:t>三、</w:t>
      </w:r>
      <w:r>
        <w:rPr>
          <w:rFonts w:ascii="黑体" w:eastAsia="黑体" w:hAnsi="仿宋" w:cs="宋体"/>
          <w:b/>
          <w:color w:val="000000"/>
          <w:kern w:val="0"/>
          <w:sz w:val="32"/>
          <w:szCs w:val="32"/>
        </w:rPr>
        <w:t>2020</w:t>
      </w:r>
      <w:r w:rsidRPr="00141E83">
        <w:rPr>
          <w:rFonts w:ascii="黑体" w:eastAsia="黑体" w:hAnsi="仿宋" w:cs="宋体" w:hint="eastAsia"/>
          <w:b/>
          <w:color w:val="000000"/>
          <w:kern w:val="0"/>
          <w:sz w:val="32"/>
          <w:szCs w:val="32"/>
        </w:rPr>
        <w:t>年政府性基金预算支出预算情况</w:t>
      </w:r>
    </w:p>
    <w:p w:rsidR="00FC59D4" w:rsidRPr="00141E83" w:rsidRDefault="00FC59D4" w:rsidP="00F854D3">
      <w:pPr>
        <w:snapToGrid w:val="0"/>
        <w:spacing w:line="572" w:lineRule="exact"/>
        <w:ind w:rightChars="-27" w:right="-57" w:firstLineChars="200" w:firstLine="640"/>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lastRenderedPageBreak/>
        <w:t>2020</w:t>
      </w:r>
      <w:r w:rsidRPr="00141E83">
        <w:rPr>
          <w:rFonts w:ascii="仿宋_GB2312" w:eastAsia="仿宋_GB2312" w:hAnsi="Times New Roman" w:hint="eastAsia"/>
          <w:color w:val="333333"/>
          <w:kern w:val="0"/>
          <w:sz w:val="32"/>
          <w:szCs w:val="32"/>
        </w:rPr>
        <w:t>年本部门无政府性基金收支业务，因此没有相应的政府性基金收支预算</w:t>
      </w:r>
      <w:r>
        <w:rPr>
          <w:rFonts w:ascii="仿宋_GB2312" w:eastAsia="仿宋_GB2312" w:hAnsi="Times New Roman" w:hint="eastAsia"/>
          <w:color w:val="333333"/>
          <w:kern w:val="0"/>
          <w:sz w:val="32"/>
          <w:szCs w:val="32"/>
        </w:rPr>
        <w:t>。</w:t>
      </w:r>
    </w:p>
    <w:p w:rsidR="00FC59D4" w:rsidRPr="00685720" w:rsidRDefault="00FC59D4" w:rsidP="00F854D3">
      <w:pPr>
        <w:spacing w:line="572" w:lineRule="exact"/>
        <w:ind w:rightChars="-27" w:right="-57" w:firstLineChars="200" w:firstLine="643"/>
        <w:rPr>
          <w:rFonts w:ascii="黑体" w:eastAsia="黑体" w:hAnsi="黑体"/>
          <w:b/>
          <w:color w:val="333333"/>
          <w:kern w:val="0"/>
          <w:sz w:val="32"/>
          <w:szCs w:val="32"/>
        </w:rPr>
      </w:pPr>
      <w:r w:rsidRPr="00685720">
        <w:rPr>
          <w:rFonts w:ascii="黑体" w:eastAsia="黑体" w:hAnsi="黑体" w:hint="eastAsia"/>
          <w:b/>
          <w:color w:val="333333"/>
          <w:kern w:val="0"/>
          <w:sz w:val="32"/>
          <w:szCs w:val="32"/>
        </w:rPr>
        <w:t>四、</w:t>
      </w:r>
      <w:r>
        <w:rPr>
          <w:rFonts w:ascii="黑体" w:eastAsia="黑体" w:hAnsi="黑体"/>
          <w:b/>
          <w:color w:val="333333"/>
          <w:kern w:val="0"/>
          <w:sz w:val="32"/>
          <w:szCs w:val="32"/>
        </w:rPr>
        <w:t>2020</w:t>
      </w:r>
      <w:r w:rsidRPr="00685720">
        <w:rPr>
          <w:rFonts w:ascii="黑体" w:eastAsia="黑体" w:hAnsi="黑体" w:hint="eastAsia"/>
          <w:b/>
          <w:color w:val="333333"/>
          <w:kern w:val="0"/>
          <w:sz w:val="32"/>
          <w:szCs w:val="32"/>
        </w:rPr>
        <w:t>年部门预算安排的“三公”经费预算情况</w:t>
      </w:r>
    </w:p>
    <w:p w:rsidR="00FC59D4" w:rsidRPr="002C7998" w:rsidRDefault="00FC59D4" w:rsidP="00F854D3">
      <w:pPr>
        <w:widowControl/>
        <w:wordWrap w:val="0"/>
        <w:spacing w:line="555" w:lineRule="atLeast"/>
        <w:ind w:rightChars="-27" w:right="-57" w:firstLineChars="150" w:firstLine="480"/>
        <w:rPr>
          <w:rFonts w:ascii="楷体_GB2312" w:eastAsia="楷体_GB2312" w:hAnsi="Times New Roman"/>
          <w:b/>
          <w:color w:val="333333"/>
          <w:kern w:val="0"/>
          <w:sz w:val="32"/>
          <w:szCs w:val="32"/>
        </w:rPr>
      </w:pPr>
      <w:r w:rsidRPr="002C7998">
        <w:rPr>
          <w:rFonts w:ascii="楷体_GB2312" w:eastAsia="楷体_GB2312" w:hAnsi="Times New Roman" w:hint="eastAsia"/>
          <w:b/>
          <w:color w:val="333333"/>
          <w:kern w:val="0"/>
          <w:sz w:val="32"/>
          <w:szCs w:val="32"/>
        </w:rPr>
        <w:t>（一）</w:t>
      </w:r>
      <w:r>
        <w:rPr>
          <w:rFonts w:ascii="楷体_GB2312" w:eastAsia="楷体_GB2312" w:hAnsi="Times New Roman"/>
          <w:b/>
          <w:color w:val="333333"/>
          <w:kern w:val="0"/>
          <w:sz w:val="32"/>
          <w:szCs w:val="32"/>
        </w:rPr>
        <w:t>2020</w:t>
      </w:r>
      <w:r w:rsidRPr="002C7998">
        <w:rPr>
          <w:rFonts w:ascii="楷体_GB2312" w:eastAsia="楷体_GB2312" w:hAnsi="Times New Roman" w:hint="eastAsia"/>
          <w:b/>
          <w:color w:val="333333"/>
          <w:kern w:val="0"/>
          <w:sz w:val="32"/>
          <w:szCs w:val="32"/>
        </w:rPr>
        <w:t>年部门预算全口径安排的</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hint="eastAsia"/>
          <w:b/>
          <w:color w:val="333333"/>
          <w:kern w:val="0"/>
          <w:sz w:val="32"/>
          <w:szCs w:val="32"/>
        </w:rPr>
        <w:t>三公</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hint="eastAsia"/>
          <w:b/>
          <w:color w:val="333333"/>
          <w:kern w:val="0"/>
          <w:sz w:val="32"/>
          <w:szCs w:val="32"/>
        </w:rPr>
        <w:t>经费预算情况。</w:t>
      </w:r>
    </w:p>
    <w:p w:rsidR="00FC59D4" w:rsidRDefault="00FC59D4" w:rsidP="00F854D3">
      <w:pPr>
        <w:widowControl/>
        <w:wordWrap w:val="0"/>
        <w:spacing w:line="555" w:lineRule="atLeast"/>
        <w:ind w:rightChars="-27" w:right="-57" w:firstLineChars="200" w:firstLine="640"/>
        <w:rPr>
          <w:rFonts w:ascii="Times New Roman" w:hAnsi="Times New Roman"/>
          <w:color w:val="333333"/>
          <w:kern w:val="0"/>
          <w:sz w:val="32"/>
          <w:szCs w:val="32"/>
        </w:rPr>
      </w:pPr>
      <w:r>
        <w:rPr>
          <w:rFonts w:ascii="Times New Roman" w:hAnsi="Times New Roman"/>
          <w:color w:val="333333"/>
          <w:kern w:val="0"/>
          <w:sz w:val="32"/>
          <w:szCs w:val="32"/>
        </w:rPr>
        <w:t>2020</w:t>
      </w:r>
      <w:r w:rsidRPr="00B43465">
        <w:rPr>
          <w:rFonts w:ascii="仿宋_GB2312" w:eastAsia="仿宋_GB2312" w:hAnsi="Times New Roman" w:hint="eastAsia"/>
          <w:color w:val="333333"/>
          <w:kern w:val="0"/>
          <w:sz w:val="32"/>
          <w:szCs w:val="32"/>
        </w:rPr>
        <w:t>年部门预算</w:t>
      </w:r>
      <w:r w:rsidRPr="00A32962">
        <w:rPr>
          <w:rFonts w:ascii="仿宋_GB2312" w:eastAsia="仿宋_GB2312" w:hAnsi="Times New Roman" w:hint="eastAsia"/>
          <w:color w:val="333333"/>
          <w:kern w:val="0"/>
          <w:sz w:val="32"/>
          <w:szCs w:val="32"/>
        </w:rPr>
        <w:t>全口径</w:t>
      </w:r>
      <w:r w:rsidRPr="00B43465">
        <w:rPr>
          <w:rFonts w:ascii="仿宋_GB2312" w:eastAsia="仿宋_GB2312" w:hAnsi="Times New Roman" w:hint="eastAsia"/>
          <w:color w:val="333333"/>
          <w:kern w:val="0"/>
          <w:sz w:val="32"/>
          <w:szCs w:val="32"/>
        </w:rPr>
        <w:t>安排</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hint="eastAsia"/>
          <w:color w:val="333333"/>
          <w:kern w:val="0"/>
          <w:sz w:val="32"/>
          <w:szCs w:val="32"/>
        </w:rPr>
        <w:t>三公</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hint="eastAsia"/>
          <w:color w:val="333333"/>
          <w:kern w:val="0"/>
          <w:sz w:val="32"/>
          <w:szCs w:val="32"/>
        </w:rPr>
        <w:t>经费支出预算</w:t>
      </w:r>
      <w:r>
        <w:rPr>
          <w:rFonts w:ascii="仿宋_GB2312" w:eastAsia="仿宋_GB2312" w:hAnsi="Times New Roman"/>
          <w:color w:val="333333"/>
          <w:kern w:val="0"/>
          <w:sz w:val="32"/>
          <w:szCs w:val="32"/>
        </w:rPr>
        <w:t>500,856</w:t>
      </w:r>
      <w:r w:rsidRPr="00B43465">
        <w:rPr>
          <w:rFonts w:ascii="仿宋_GB2312" w:eastAsia="仿宋_GB2312" w:hAnsi="Times New Roman" w:hint="eastAsia"/>
          <w:color w:val="333333"/>
          <w:kern w:val="0"/>
          <w:sz w:val="32"/>
          <w:szCs w:val="32"/>
        </w:rPr>
        <w:t>元，同比增</w:t>
      </w:r>
      <w:r>
        <w:rPr>
          <w:rFonts w:ascii="仿宋_GB2312" w:eastAsia="仿宋_GB2312" w:hAnsi="Times New Roman" w:hint="eastAsia"/>
          <w:color w:val="333333"/>
          <w:kern w:val="0"/>
          <w:sz w:val="32"/>
          <w:szCs w:val="32"/>
        </w:rPr>
        <w:t>加</w:t>
      </w:r>
      <w:r>
        <w:rPr>
          <w:rFonts w:ascii="仿宋_GB2312" w:eastAsia="仿宋_GB2312" w:hAnsi="Times New Roman"/>
          <w:color w:val="333333"/>
          <w:kern w:val="0"/>
          <w:sz w:val="32"/>
          <w:szCs w:val="32"/>
        </w:rPr>
        <w:t>212,356</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73.61</w:t>
      </w:r>
      <w:r w:rsidRPr="00B43465">
        <w:rPr>
          <w:rFonts w:ascii="Times New Roman" w:hAnsi="Times New Roman"/>
          <w:color w:val="333333"/>
          <w:kern w:val="0"/>
          <w:sz w:val="32"/>
          <w:szCs w:val="32"/>
        </w:rPr>
        <w:t>%</w:t>
      </w:r>
      <w:r>
        <w:rPr>
          <w:rFonts w:ascii="Times New Roman" w:hAnsi="Times New Roman" w:hint="eastAsia"/>
          <w:color w:val="333333"/>
          <w:kern w:val="0"/>
          <w:sz w:val="32"/>
          <w:szCs w:val="32"/>
        </w:rPr>
        <w:t>。</w:t>
      </w:r>
    </w:p>
    <w:p w:rsidR="00FC59D4" w:rsidRDefault="00FC59D4" w:rsidP="00F854D3">
      <w:pPr>
        <w:widowControl/>
        <w:wordWrap w:val="0"/>
        <w:spacing w:line="555" w:lineRule="atLeast"/>
        <w:ind w:rightChars="-27" w:right="-57" w:firstLineChars="200" w:firstLine="640"/>
        <w:rPr>
          <w:rFonts w:ascii="仿宋_GB2312" w:eastAsia="仿宋_GB2312" w:hAnsi="Times New Roman"/>
          <w:color w:val="333333"/>
          <w:kern w:val="0"/>
          <w:sz w:val="32"/>
          <w:szCs w:val="32"/>
        </w:rPr>
      </w:pPr>
      <w:r w:rsidRPr="00B43465">
        <w:rPr>
          <w:rFonts w:ascii="仿宋_GB2312" w:eastAsia="仿宋_GB2312" w:hAnsi="Times New Roman" w:hint="eastAsia"/>
          <w:color w:val="333333"/>
          <w:kern w:val="0"/>
          <w:sz w:val="32"/>
          <w:szCs w:val="32"/>
        </w:rPr>
        <w:t>其中：</w:t>
      </w:r>
    </w:p>
    <w:p w:rsidR="00FC59D4" w:rsidRPr="005420A0" w:rsidRDefault="00FC59D4" w:rsidP="00F854D3">
      <w:pPr>
        <w:ind w:firstLineChars="200" w:firstLine="640"/>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t>1.</w:t>
      </w:r>
      <w:r w:rsidRPr="00B43465">
        <w:rPr>
          <w:rFonts w:ascii="仿宋_GB2312" w:eastAsia="仿宋_GB2312" w:hAnsi="Times New Roman" w:hint="eastAsia"/>
          <w:color w:val="333333"/>
          <w:kern w:val="0"/>
          <w:sz w:val="32"/>
          <w:szCs w:val="32"/>
        </w:rPr>
        <w:t>因公出国（境）经费支出预算</w:t>
      </w:r>
      <w:r>
        <w:rPr>
          <w:rFonts w:ascii="仿宋_GB2312" w:eastAsia="仿宋_GB2312" w:hAnsi="Times New Roman"/>
          <w:color w:val="333333"/>
          <w:kern w:val="0"/>
          <w:sz w:val="32"/>
          <w:szCs w:val="32"/>
        </w:rPr>
        <w:t>0</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同比无变化。</w:t>
      </w:r>
      <w:r w:rsidRPr="005420A0">
        <w:rPr>
          <w:rFonts w:ascii="仿宋_GB2312" w:eastAsia="仿宋_GB2312" w:hAnsi="Times New Roman" w:hint="eastAsia"/>
          <w:color w:val="333333"/>
          <w:kern w:val="0"/>
          <w:sz w:val="32"/>
          <w:szCs w:val="32"/>
        </w:rPr>
        <w:t>根据财政局统一要求，各部门一般公共预算安排的因公出国（境）费不编入部门预算，执行中根据外事管理部门批准的年度出国计划申请调整支出。</w:t>
      </w:r>
    </w:p>
    <w:p w:rsidR="00FC59D4" w:rsidRPr="001061BC" w:rsidRDefault="00FC59D4" w:rsidP="00F854D3">
      <w:pPr>
        <w:ind w:firstLineChars="200" w:firstLine="640"/>
        <w:rPr>
          <w:rFonts w:ascii="仿宋_GB2312" w:eastAsia="仿宋_GB2312" w:hAnsi="Times New Roman"/>
          <w:b/>
          <w:color w:val="333333"/>
          <w:kern w:val="0"/>
          <w:sz w:val="32"/>
          <w:szCs w:val="32"/>
        </w:rPr>
      </w:pPr>
      <w:r>
        <w:rPr>
          <w:rFonts w:ascii="仿宋_GB2312" w:eastAsia="仿宋_GB2312" w:hAnsi="Times New Roman"/>
          <w:color w:val="333333"/>
          <w:kern w:val="0"/>
          <w:sz w:val="32"/>
          <w:szCs w:val="32"/>
        </w:rPr>
        <w:t>2.</w:t>
      </w:r>
      <w:r w:rsidRPr="00B43465">
        <w:rPr>
          <w:rFonts w:ascii="仿宋_GB2312" w:eastAsia="仿宋_GB2312" w:hAnsi="Times New Roman" w:hint="eastAsia"/>
          <w:color w:val="333333"/>
          <w:kern w:val="0"/>
          <w:sz w:val="32"/>
          <w:szCs w:val="32"/>
        </w:rPr>
        <w:t>公务接待费支出预算</w:t>
      </w:r>
      <w:r>
        <w:rPr>
          <w:rFonts w:ascii="仿宋_GB2312" w:eastAsia="仿宋_GB2312" w:hAnsi="Times New Roman"/>
          <w:color w:val="333333"/>
          <w:kern w:val="0"/>
          <w:sz w:val="32"/>
          <w:szCs w:val="32"/>
        </w:rPr>
        <w:t>183,406</w:t>
      </w:r>
      <w:r w:rsidRPr="00B43465">
        <w:rPr>
          <w:rFonts w:ascii="仿宋_GB2312" w:eastAsia="仿宋_GB2312" w:hAnsi="Times New Roman" w:hint="eastAsia"/>
          <w:color w:val="333333"/>
          <w:kern w:val="0"/>
          <w:sz w:val="32"/>
          <w:szCs w:val="32"/>
        </w:rPr>
        <w:t>元，同比增</w:t>
      </w:r>
      <w:r>
        <w:rPr>
          <w:rFonts w:ascii="仿宋_GB2312" w:eastAsia="仿宋_GB2312" w:hAnsi="Times New Roman" w:hint="eastAsia"/>
          <w:color w:val="333333"/>
          <w:kern w:val="0"/>
          <w:sz w:val="32"/>
          <w:szCs w:val="32"/>
        </w:rPr>
        <w:t>加</w:t>
      </w:r>
      <w:r>
        <w:rPr>
          <w:rFonts w:ascii="仿宋_GB2312" w:eastAsia="仿宋_GB2312" w:hAnsi="Times New Roman"/>
          <w:color w:val="333333"/>
          <w:kern w:val="0"/>
          <w:sz w:val="32"/>
          <w:szCs w:val="32"/>
        </w:rPr>
        <w:t>42,506</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30.17</w:t>
      </w:r>
      <w:r w:rsidRPr="00B43465">
        <w:rPr>
          <w:rFonts w:ascii="Times New Roman" w:hAnsi="Times New Roman"/>
          <w:color w:val="333333"/>
          <w:kern w:val="0"/>
          <w:sz w:val="32"/>
          <w:szCs w:val="32"/>
        </w:rPr>
        <w:t>%</w:t>
      </w:r>
      <w:r>
        <w:rPr>
          <w:rFonts w:ascii="Times New Roman"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w:t>
      </w:r>
      <w:r>
        <w:rPr>
          <w:rFonts w:ascii="仿宋_GB2312" w:eastAsia="仿宋_GB2312" w:hAnsi="Times New Roman" w:hint="eastAsia"/>
          <w:color w:val="333333"/>
          <w:kern w:val="0"/>
          <w:sz w:val="32"/>
          <w:szCs w:val="32"/>
        </w:rPr>
        <w:t>加</w:t>
      </w:r>
      <w:r w:rsidRPr="00141E83">
        <w:rPr>
          <w:rFonts w:ascii="仿宋_GB2312" w:eastAsia="仿宋_GB2312" w:hAnsi="Times New Roman" w:hint="eastAsia"/>
          <w:color w:val="333333"/>
          <w:kern w:val="0"/>
          <w:sz w:val="32"/>
          <w:szCs w:val="32"/>
        </w:rPr>
        <w:t>主要原</w:t>
      </w:r>
      <w:r>
        <w:rPr>
          <w:rFonts w:ascii="仿宋_GB2312" w:eastAsia="仿宋_GB2312" w:hAnsi="Times New Roman" w:hint="eastAsia"/>
          <w:color w:val="333333"/>
          <w:kern w:val="0"/>
          <w:sz w:val="32"/>
          <w:szCs w:val="32"/>
        </w:rPr>
        <w:t>因是机构改革，部门职能增加，业务接待增加。</w:t>
      </w:r>
    </w:p>
    <w:p w:rsidR="00FC59D4" w:rsidRDefault="00FC59D4" w:rsidP="00F854D3">
      <w:pPr>
        <w:widowControl/>
        <w:wordWrap w:val="0"/>
        <w:spacing w:line="555" w:lineRule="atLeast"/>
        <w:ind w:rightChars="-27" w:right="-57" w:firstLineChars="200" w:firstLine="640"/>
        <w:rPr>
          <w:rFonts w:ascii="仿宋_GB2312" w:eastAsia="仿宋_GB2312" w:hAnsi="Times New Roman"/>
          <w:color w:val="333333"/>
          <w:kern w:val="0"/>
          <w:sz w:val="32"/>
          <w:szCs w:val="32"/>
        </w:rPr>
      </w:pPr>
      <w:r w:rsidRPr="00141E83">
        <w:rPr>
          <w:rFonts w:ascii="仿宋_GB2312" w:eastAsia="仿宋_GB2312" w:hAnsi="Times New Roman"/>
          <w:color w:val="333333"/>
          <w:kern w:val="0"/>
          <w:sz w:val="32"/>
          <w:szCs w:val="32"/>
        </w:rPr>
        <w:t>3</w:t>
      </w:r>
      <w:r>
        <w:rPr>
          <w:rFonts w:ascii="仿宋_GB2312" w:eastAsia="仿宋_GB2312" w:hAnsi="Times New Roman"/>
          <w:color w:val="333333"/>
          <w:kern w:val="0"/>
          <w:sz w:val="32"/>
          <w:szCs w:val="32"/>
        </w:rPr>
        <w:t>.</w:t>
      </w:r>
      <w:r w:rsidRPr="00141E83">
        <w:rPr>
          <w:rFonts w:ascii="仿宋_GB2312" w:eastAsia="仿宋_GB2312" w:hAnsi="Times New Roman" w:hint="eastAsia"/>
          <w:color w:val="333333"/>
          <w:kern w:val="0"/>
          <w:sz w:val="32"/>
          <w:szCs w:val="32"/>
        </w:rPr>
        <w:t>公务用车费预算</w:t>
      </w:r>
      <w:r>
        <w:rPr>
          <w:rFonts w:ascii="仿宋_GB2312" w:eastAsia="仿宋_GB2312" w:hAnsi="Times New Roman"/>
          <w:color w:val="333333"/>
          <w:kern w:val="0"/>
          <w:sz w:val="32"/>
          <w:szCs w:val="32"/>
        </w:rPr>
        <w:t>317,450</w:t>
      </w:r>
      <w:r w:rsidRPr="00141E83">
        <w:rPr>
          <w:rFonts w:ascii="仿宋_GB2312" w:eastAsia="仿宋_GB2312" w:hAnsi="Times New Roman" w:hint="eastAsia"/>
          <w:color w:val="333333"/>
          <w:kern w:val="0"/>
          <w:sz w:val="32"/>
          <w:szCs w:val="32"/>
        </w:rPr>
        <w:t>元，</w:t>
      </w:r>
      <w:r w:rsidRPr="00B43465">
        <w:rPr>
          <w:rFonts w:ascii="仿宋_GB2312" w:eastAsia="仿宋_GB2312" w:hAnsi="Times New Roman" w:hint="eastAsia"/>
          <w:color w:val="333333"/>
          <w:kern w:val="0"/>
          <w:sz w:val="32"/>
          <w:szCs w:val="32"/>
        </w:rPr>
        <w:t>同比增</w:t>
      </w:r>
      <w:r>
        <w:rPr>
          <w:rFonts w:ascii="仿宋_GB2312" w:eastAsia="仿宋_GB2312" w:hAnsi="Times New Roman" w:hint="eastAsia"/>
          <w:color w:val="333333"/>
          <w:kern w:val="0"/>
          <w:sz w:val="32"/>
          <w:szCs w:val="32"/>
        </w:rPr>
        <w:t>加</w:t>
      </w:r>
      <w:r>
        <w:rPr>
          <w:rFonts w:ascii="仿宋_GB2312" w:eastAsia="仿宋_GB2312" w:hAnsi="Times New Roman"/>
          <w:color w:val="333333"/>
          <w:kern w:val="0"/>
          <w:sz w:val="32"/>
          <w:szCs w:val="32"/>
        </w:rPr>
        <w:t>169,850</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115.07</w:t>
      </w:r>
      <w:r w:rsidRPr="00B43465">
        <w:rPr>
          <w:rFonts w:ascii="Times New Roman" w:hAnsi="Times New Roman"/>
          <w:color w:val="333333"/>
          <w:kern w:val="0"/>
          <w:sz w:val="32"/>
          <w:szCs w:val="32"/>
        </w:rPr>
        <w:t>%</w:t>
      </w:r>
      <w:r w:rsidRPr="00141E83">
        <w:rPr>
          <w:rFonts w:ascii="仿宋_GB2312" w:eastAsia="仿宋_GB2312" w:hAnsi="Times New Roman" w:hint="eastAsia"/>
          <w:color w:val="333333"/>
          <w:kern w:val="0"/>
          <w:sz w:val="32"/>
          <w:szCs w:val="32"/>
        </w:rPr>
        <w:t>。其中：</w:t>
      </w:r>
    </w:p>
    <w:p w:rsidR="00FC59D4" w:rsidRDefault="00FC59D4" w:rsidP="00F854D3">
      <w:pPr>
        <w:widowControl/>
        <w:wordWrap w:val="0"/>
        <w:spacing w:line="555" w:lineRule="atLeast"/>
        <w:ind w:rightChars="-27" w:right="-57" w:firstLineChars="200" w:firstLine="640"/>
        <w:rPr>
          <w:rFonts w:ascii="仿宋_GB2312" w:eastAsia="仿宋_GB2312" w:hAnsi="Times New Roman"/>
          <w:color w:val="333333"/>
          <w:kern w:val="0"/>
          <w:sz w:val="32"/>
          <w:szCs w:val="32"/>
        </w:rPr>
      </w:pPr>
      <w:r w:rsidRPr="00141E83">
        <w:rPr>
          <w:rFonts w:ascii="仿宋_GB2312" w:eastAsia="仿宋_GB2312" w:hAnsi="Times New Roman" w:hint="eastAsia"/>
          <w:color w:val="333333"/>
          <w:kern w:val="0"/>
          <w:sz w:val="32"/>
          <w:szCs w:val="32"/>
        </w:rPr>
        <w:t>（</w:t>
      </w:r>
      <w:r w:rsidRPr="00141E83">
        <w:rPr>
          <w:rFonts w:ascii="仿宋_GB2312" w:eastAsia="仿宋_GB2312" w:hAnsi="Times New Roman"/>
          <w:color w:val="333333"/>
          <w:kern w:val="0"/>
          <w:sz w:val="32"/>
          <w:szCs w:val="32"/>
        </w:rPr>
        <w:t>1</w:t>
      </w:r>
      <w:r w:rsidRPr="00141E83">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公务用车运行维护费支出预算</w:t>
      </w:r>
      <w:r>
        <w:rPr>
          <w:rFonts w:ascii="仿宋_GB2312" w:eastAsia="仿宋_GB2312" w:hAnsi="Times New Roman"/>
          <w:color w:val="333333"/>
          <w:kern w:val="0"/>
          <w:sz w:val="32"/>
          <w:szCs w:val="32"/>
        </w:rPr>
        <w:t>137,450</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，同比</w:t>
      </w:r>
      <w:r w:rsidRPr="002F08CE">
        <w:rPr>
          <w:rFonts w:ascii="仿宋_GB2312" w:eastAsia="仿宋_GB2312" w:hAnsi="Times New Roman" w:hint="eastAsia"/>
          <w:color w:val="333333"/>
          <w:kern w:val="0"/>
          <w:sz w:val="32"/>
          <w:szCs w:val="32"/>
        </w:rPr>
        <w:t>减少</w:t>
      </w:r>
      <w:r>
        <w:rPr>
          <w:rFonts w:ascii="仿宋_GB2312" w:eastAsia="仿宋_GB2312" w:hAnsi="Times New Roman"/>
          <w:color w:val="333333"/>
          <w:kern w:val="0"/>
          <w:sz w:val="32"/>
          <w:szCs w:val="32"/>
        </w:rPr>
        <w:t>10,150</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2F08CE">
        <w:rPr>
          <w:rFonts w:ascii="仿宋_GB2312" w:eastAsia="仿宋_GB2312" w:hAnsi="Times New Roman" w:hint="eastAsia"/>
          <w:color w:val="333333"/>
          <w:kern w:val="0"/>
          <w:sz w:val="32"/>
          <w:szCs w:val="32"/>
        </w:rPr>
        <w:t>下降</w:t>
      </w:r>
      <w:r>
        <w:rPr>
          <w:rFonts w:ascii="仿宋_GB2312" w:eastAsia="仿宋_GB2312" w:hAnsi="Times New Roman"/>
          <w:color w:val="333333"/>
          <w:kern w:val="0"/>
          <w:sz w:val="32"/>
          <w:szCs w:val="32"/>
        </w:rPr>
        <w:t>6.88</w:t>
      </w:r>
      <w:r w:rsidRPr="002F08CE">
        <w:rPr>
          <w:rFonts w:ascii="仿宋_GB2312" w:eastAsia="仿宋_GB2312" w:hAnsi="Times New Roman"/>
          <w:color w:val="333333"/>
          <w:kern w:val="0"/>
          <w:sz w:val="32"/>
          <w:szCs w:val="32"/>
        </w:rPr>
        <w:t>%</w:t>
      </w:r>
      <w:r>
        <w:rPr>
          <w:rFonts w:ascii="仿宋_GB2312" w:eastAsia="仿宋_GB2312" w:hAnsi="Times New Roman" w:hint="eastAsia"/>
          <w:color w:val="333333"/>
          <w:kern w:val="0"/>
          <w:sz w:val="32"/>
          <w:szCs w:val="32"/>
        </w:rPr>
        <w:t>，</w:t>
      </w:r>
      <w:r w:rsidRPr="002F08CE">
        <w:rPr>
          <w:rFonts w:ascii="仿宋_GB2312" w:eastAsia="仿宋_GB2312" w:hAnsi="Times New Roman" w:hint="eastAsia"/>
          <w:color w:val="333333"/>
          <w:kern w:val="0"/>
          <w:sz w:val="32"/>
          <w:szCs w:val="32"/>
        </w:rPr>
        <w:t>减少</w:t>
      </w:r>
      <w:r>
        <w:rPr>
          <w:rFonts w:ascii="仿宋_GB2312" w:eastAsia="仿宋_GB2312" w:hAnsi="Times New Roman" w:hint="eastAsia"/>
          <w:color w:val="333333"/>
          <w:kern w:val="0"/>
          <w:sz w:val="32"/>
          <w:szCs w:val="32"/>
        </w:rPr>
        <w:t>主要原因是厉行节约，加强公务用车使用管理，节省车辆维修保养费用。</w:t>
      </w:r>
      <w:r w:rsidRPr="00141E83">
        <w:rPr>
          <w:rFonts w:ascii="仿宋_GB2312" w:eastAsia="仿宋_GB2312" w:hAnsi="Times New Roman" w:hint="eastAsia"/>
          <w:color w:val="333333"/>
          <w:kern w:val="0"/>
          <w:sz w:val="32"/>
          <w:szCs w:val="32"/>
        </w:rPr>
        <w:t>（</w:t>
      </w:r>
      <w:r w:rsidRPr="00141E83">
        <w:rPr>
          <w:rFonts w:ascii="仿宋_GB2312" w:eastAsia="仿宋_GB2312" w:hAnsi="Times New Roman"/>
          <w:color w:val="333333"/>
          <w:kern w:val="0"/>
          <w:sz w:val="32"/>
          <w:szCs w:val="32"/>
        </w:rPr>
        <w:t>2</w:t>
      </w:r>
      <w:r w:rsidRPr="00141E83">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公务用车购置费</w:t>
      </w:r>
      <w:r>
        <w:rPr>
          <w:rFonts w:ascii="仿宋_GB2312" w:eastAsia="仿宋_GB2312" w:hAnsi="Times New Roman"/>
          <w:color w:val="333333"/>
          <w:kern w:val="0"/>
          <w:sz w:val="32"/>
          <w:szCs w:val="32"/>
        </w:rPr>
        <w:t>180,000</w:t>
      </w:r>
      <w:r>
        <w:rPr>
          <w:rFonts w:ascii="仿宋_GB2312" w:eastAsia="仿宋_GB2312" w:hAnsi="Times New Roman" w:hint="eastAsia"/>
          <w:color w:val="333333"/>
          <w:kern w:val="0"/>
          <w:sz w:val="32"/>
          <w:szCs w:val="32"/>
        </w:rPr>
        <w:t>元，</w:t>
      </w:r>
      <w:r w:rsidRPr="00B43465">
        <w:rPr>
          <w:rFonts w:ascii="仿宋_GB2312" w:eastAsia="仿宋_GB2312" w:hAnsi="Times New Roman" w:hint="eastAsia"/>
          <w:color w:val="333333"/>
          <w:kern w:val="0"/>
          <w:sz w:val="32"/>
          <w:szCs w:val="32"/>
        </w:rPr>
        <w:t>同比增</w:t>
      </w:r>
      <w:r>
        <w:rPr>
          <w:rFonts w:ascii="仿宋_GB2312" w:eastAsia="仿宋_GB2312" w:hAnsi="Times New Roman" w:hint="eastAsia"/>
          <w:color w:val="333333"/>
          <w:kern w:val="0"/>
          <w:sz w:val="32"/>
          <w:szCs w:val="32"/>
        </w:rPr>
        <w:t>加</w:t>
      </w:r>
      <w:r>
        <w:rPr>
          <w:rFonts w:ascii="仿宋_GB2312" w:eastAsia="仿宋_GB2312" w:hAnsi="Times New Roman"/>
          <w:color w:val="333333"/>
          <w:kern w:val="0"/>
          <w:sz w:val="32"/>
          <w:szCs w:val="32"/>
        </w:rPr>
        <w:t>180,000</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100</w:t>
      </w:r>
      <w:r w:rsidRPr="00B43465">
        <w:rPr>
          <w:rFonts w:ascii="Times New Roman" w:hAnsi="Times New Roman"/>
          <w:color w:val="333333"/>
          <w:kern w:val="0"/>
          <w:sz w:val="32"/>
          <w:szCs w:val="32"/>
        </w:rPr>
        <w:t>%</w:t>
      </w:r>
      <w:r>
        <w:rPr>
          <w:rFonts w:ascii="Times New Roman"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w:t>
      </w:r>
      <w:r>
        <w:rPr>
          <w:rFonts w:ascii="仿宋_GB2312" w:eastAsia="仿宋_GB2312" w:hAnsi="Times New Roman" w:hint="eastAsia"/>
          <w:color w:val="333333"/>
          <w:kern w:val="0"/>
          <w:sz w:val="32"/>
          <w:szCs w:val="32"/>
        </w:rPr>
        <w:t>加主要原因是局直属事业单位市农业行政综合执法支队报</w:t>
      </w:r>
      <w:r>
        <w:rPr>
          <w:rFonts w:ascii="仿宋_GB2312" w:eastAsia="仿宋_GB2312" w:hAnsi="Times New Roman" w:hint="eastAsia"/>
          <w:color w:val="333333"/>
          <w:kern w:val="0"/>
          <w:sz w:val="32"/>
          <w:szCs w:val="32"/>
        </w:rPr>
        <w:lastRenderedPageBreak/>
        <w:t>废了</w:t>
      </w:r>
      <w:r>
        <w:rPr>
          <w:rFonts w:ascii="仿宋_GB2312" w:eastAsia="仿宋_GB2312" w:hAnsi="Times New Roman"/>
          <w:color w:val="333333"/>
          <w:kern w:val="0"/>
          <w:sz w:val="32"/>
          <w:szCs w:val="32"/>
        </w:rPr>
        <w:t>1</w:t>
      </w:r>
      <w:r>
        <w:rPr>
          <w:rFonts w:ascii="仿宋_GB2312" w:eastAsia="仿宋_GB2312" w:hAnsi="Times New Roman" w:hint="eastAsia"/>
          <w:color w:val="333333"/>
          <w:kern w:val="0"/>
          <w:sz w:val="32"/>
          <w:szCs w:val="32"/>
        </w:rPr>
        <w:t>辆执法执勤用车，为使今后工作能够顺利开展，需更新购置</w:t>
      </w:r>
      <w:r>
        <w:rPr>
          <w:rFonts w:ascii="仿宋_GB2312" w:eastAsia="仿宋_GB2312" w:hAnsi="Times New Roman"/>
          <w:color w:val="333333"/>
          <w:kern w:val="0"/>
          <w:sz w:val="32"/>
          <w:szCs w:val="32"/>
        </w:rPr>
        <w:t>1</w:t>
      </w:r>
      <w:r>
        <w:rPr>
          <w:rFonts w:ascii="仿宋_GB2312" w:eastAsia="仿宋_GB2312" w:hAnsi="Times New Roman" w:hint="eastAsia"/>
          <w:color w:val="333333"/>
          <w:kern w:val="0"/>
          <w:sz w:val="32"/>
          <w:szCs w:val="32"/>
        </w:rPr>
        <w:t>辆执法执勤用车</w:t>
      </w:r>
      <w:r w:rsidRPr="00F23620">
        <w:rPr>
          <w:rFonts w:ascii="仿宋_GB2312" w:eastAsia="仿宋_GB2312" w:hAnsi="Times New Roman" w:hint="eastAsia"/>
          <w:color w:val="333333"/>
          <w:kern w:val="0"/>
          <w:sz w:val="32"/>
          <w:szCs w:val="32"/>
        </w:rPr>
        <w:t>。</w:t>
      </w:r>
    </w:p>
    <w:p w:rsidR="00FC59D4" w:rsidRPr="00DD2F10" w:rsidRDefault="00FC59D4" w:rsidP="00F854D3">
      <w:pPr>
        <w:widowControl/>
        <w:wordWrap w:val="0"/>
        <w:spacing w:line="555" w:lineRule="atLeast"/>
        <w:ind w:rightChars="-27" w:right="-57" w:firstLineChars="200" w:firstLine="640"/>
        <w:rPr>
          <w:rFonts w:ascii="仿宋_GB2312" w:eastAsia="仿宋_GB2312" w:hAnsi="Times New Roman"/>
          <w:color w:val="333333"/>
          <w:kern w:val="0"/>
          <w:sz w:val="32"/>
          <w:szCs w:val="32"/>
        </w:rPr>
      </w:pPr>
      <w:r w:rsidRPr="002C7998">
        <w:rPr>
          <w:rFonts w:ascii="楷体_GB2312" w:eastAsia="楷体_GB2312" w:hAnsi="Times New Roman" w:hint="eastAsia"/>
          <w:b/>
          <w:color w:val="333333"/>
          <w:kern w:val="0"/>
          <w:sz w:val="32"/>
          <w:szCs w:val="32"/>
        </w:rPr>
        <w:t>（二）</w:t>
      </w:r>
      <w:r>
        <w:rPr>
          <w:rFonts w:ascii="楷体_GB2312" w:eastAsia="楷体_GB2312" w:hAnsi="Times New Roman"/>
          <w:b/>
          <w:color w:val="333333"/>
          <w:kern w:val="0"/>
          <w:sz w:val="32"/>
          <w:szCs w:val="32"/>
        </w:rPr>
        <w:t>2020</w:t>
      </w:r>
      <w:r w:rsidRPr="002C7998">
        <w:rPr>
          <w:rFonts w:ascii="楷体_GB2312" w:eastAsia="楷体_GB2312" w:hAnsi="Times New Roman" w:hint="eastAsia"/>
          <w:b/>
          <w:color w:val="333333"/>
          <w:kern w:val="0"/>
          <w:sz w:val="32"/>
          <w:szCs w:val="32"/>
        </w:rPr>
        <w:t>年一般公共预算资金安排的</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hint="eastAsia"/>
          <w:b/>
          <w:color w:val="333333"/>
          <w:kern w:val="0"/>
          <w:sz w:val="32"/>
          <w:szCs w:val="32"/>
        </w:rPr>
        <w:t>三公</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hint="eastAsia"/>
          <w:b/>
          <w:color w:val="333333"/>
          <w:kern w:val="0"/>
          <w:sz w:val="32"/>
          <w:szCs w:val="32"/>
        </w:rPr>
        <w:t>经费预算情况。</w:t>
      </w:r>
    </w:p>
    <w:p w:rsidR="00FC59D4" w:rsidRPr="00692554" w:rsidRDefault="00FC59D4" w:rsidP="00F854D3">
      <w:pPr>
        <w:widowControl/>
        <w:wordWrap w:val="0"/>
        <w:spacing w:line="555" w:lineRule="atLeast"/>
        <w:ind w:rightChars="-27" w:right="-57" w:firstLineChars="200" w:firstLine="640"/>
        <w:rPr>
          <w:rFonts w:ascii="宋体" w:cs="宋体"/>
          <w:color w:val="333333"/>
          <w:kern w:val="0"/>
          <w:szCs w:val="21"/>
        </w:rPr>
      </w:pPr>
      <w:r>
        <w:rPr>
          <w:rFonts w:ascii="Times New Roman" w:hAnsi="Times New Roman"/>
          <w:color w:val="333333"/>
          <w:kern w:val="0"/>
          <w:sz w:val="32"/>
          <w:szCs w:val="32"/>
        </w:rPr>
        <w:t>2020</w:t>
      </w:r>
      <w:r w:rsidRPr="00B43465">
        <w:rPr>
          <w:rFonts w:ascii="仿宋_GB2312" w:eastAsia="仿宋_GB2312" w:hAnsi="Times New Roman" w:hint="eastAsia"/>
          <w:color w:val="333333"/>
          <w:kern w:val="0"/>
          <w:sz w:val="32"/>
          <w:szCs w:val="32"/>
        </w:rPr>
        <w:t>年一般公共预算安排的</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hint="eastAsia"/>
          <w:color w:val="333333"/>
          <w:kern w:val="0"/>
          <w:sz w:val="32"/>
          <w:szCs w:val="32"/>
        </w:rPr>
        <w:t>三公</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hint="eastAsia"/>
          <w:color w:val="333333"/>
          <w:kern w:val="0"/>
          <w:sz w:val="32"/>
          <w:szCs w:val="32"/>
        </w:rPr>
        <w:t>经费支出预算</w:t>
      </w:r>
      <w:r>
        <w:rPr>
          <w:rFonts w:ascii="仿宋_GB2312" w:eastAsia="仿宋_GB2312" w:hAnsi="Times New Roman"/>
          <w:color w:val="333333"/>
          <w:kern w:val="0"/>
          <w:sz w:val="32"/>
          <w:szCs w:val="32"/>
        </w:rPr>
        <w:t>500,856</w:t>
      </w:r>
      <w:r w:rsidRPr="00B43465">
        <w:rPr>
          <w:rFonts w:ascii="仿宋_GB2312" w:eastAsia="仿宋_GB2312" w:hAnsi="Times New Roman" w:hint="eastAsia"/>
          <w:color w:val="333333"/>
          <w:kern w:val="0"/>
          <w:sz w:val="32"/>
          <w:szCs w:val="32"/>
        </w:rPr>
        <w:t>元，同比增</w:t>
      </w:r>
      <w:r>
        <w:rPr>
          <w:rFonts w:ascii="仿宋_GB2312" w:eastAsia="仿宋_GB2312" w:hAnsi="Times New Roman" w:hint="eastAsia"/>
          <w:color w:val="333333"/>
          <w:kern w:val="0"/>
          <w:sz w:val="32"/>
          <w:szCs w:val="32"/>
        </w:rPr>
        <w:t>加</w:t>
      </w:r>
      <w:r>
        <w:rPr>
          <w:rFonts w:ascii="仿宋_GB2312" w:eastAsia="仿宋_GB2312" w:hAnsi="Times New Roman"/>
          <w:color w:val="333333"/>
          <w:kern w:val="0"/>
          <w:sz w:val="32"/>
          <w:szCs w:val="32"/>
        </w:rPr>
        <w:t>212,356</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73.61</w:t>
      </w:r>
      <w:r w:rsidRPr="00B43465">
        <w:rPr>
          <w:rFonts w:ascii="Times New Roman" w:hAnsi="Times New Roman"/>
          <w:color w:val="333333"/>
          <w:kern w:val="0"/>
          <w:sz w:val="32"/>
          <w:szCs w:val="32"/>
        </w:rPr>
        <w:t>%</w:t>
      </w:r>
      <w:r>
        <w:rPr>
          <w:rFonts w:ascii="Times New Roman" w:hAnsi="Times New Roman" w:hint="eastAsia"/>
          <w:color w:val="333333"/>
          <w:kern w:val="0"/>
          <w:sz w:val="32"/>
          <w:szCs w:val="32"/>
        </w:rPr>
        <w:t>。</w:t>
      </w:r>
      <w:r w:rsidRPr="00B43465">
        <w:rPr>
          <w:rFonts w:ascii="仿宋_GB2312" w:eastAsia="仿宋_GB2312" w:hAnsi="Times New Roman" w:hint="eastAsia"/>
          <w:color w:val="333333"/>
          <w:kern w:val="0"/>
          <w:sz w:val="32"/>
          <w:szCs w:val="32"/>
        </w:rPr>
        <w:t>其中：</w:t>
      </w:r>
    </w:p>
    <w:p w:rsidR="00FC59D4" w:rsidRPr="005420A0" w:rsidRDefault="00FC59D4" w:rsidP="00F854D3">
      <w:pPr>
        <w:ind w:firstLineChars="200" w:firstLine="640"/>
        <w:rPr>
          <w:rFonts w:ascii="仿宋_GB2312" w:eastAsia="仿宋_GB2312" w:hAnsi="Times New Roman"/>
          <w:color w:val="333333"/>
          <w:kern w:val="0"/>
          <w:sz w:val="32"/>
          <w:szCs w:val="32"/>
        </w:rPr>
      </w:pPr>
      <w:r w:rsidRPr="00141E83">
        <w:rPr>
          <w:rFonts w:ascii="仿宋_GB2312" w:eastAsia="仿宋_GB2312" w:hAnsi="Times New Roman"/>
          <w:color w:val="333333"/>
          <w:kern w:val="0"/>
          <w:sz w:val="32"/>
          <w:szCs w:val="32"/>
        </w:rPr>
        <w:t>1</w:t>
      </w:r>
      <w:r>
        <w:rPr>
          <w:rFonts w:ascii="宋体" w:cs="宋体"/>
          <w:color w:val="333333"/>
          <w:kern w:val="0"/>
          <w:sz w:val="32"/>
          <w:szCs w:val="32"/>
        </w:rPr>
        <w:t>.</w:t>
      </w:r>
      <w:r w:rsidRPr="00B43465">
        <w:rPr>
          <w:rFonts w:ascii="仿宋_GB2312" w:eastAsia="仿宋_GB2312" w:hAnsi="Times New Roman" w:hint="eastAsia"/>
          <w:color w:val="333333"/>
          <w:kern w:val="0"/>
          <w:sz w:val="32"/>
          <w:szCs w:val="32"/>
        </w:rPr>
        <w:t>因公出国（境）经费支出预算</w:t>
      </w:r>
      <w:r>
        <w:rPr>
          <w:rFonts w:ascii="仿宋_GB2312" w:eastAsia="仿宋_GB2312" w:hAnsi="Times New Roman"/>
          <w:color w:val="333333"/>
          <w:kern w:val="0"/>
          <w:sz w:val="32"/>
          <w:szCs w:val="32"/>
        </w:rPr>
        <w:t>0</w:t>
      </w:r>
      <w:r w:rsidRPr="00B43465">
        <w:rPr>
          <w:rFonts w:ascii="仿宋_GB2312" w:eastAsia="仿宋_GB2312" w:hAnsi="Times New Roman" w:hint="eastAsia"/>
          <w:color w:val="333333"/>
          <w:kern w:val="0"/>
          <w:sz w:val="32"/>
          <w:szCs w:val="32"/>
        </w:rPr>
        <w:t>元，</w:t>
      </w:r>
      <w:r w:rsidRPr="005420A0">
        <w:rPr>
          <w:rFonts w:ascii="仿宋_GB2312" w:eastAsia="仿宋_GB2312" w:hAnsi="Times New Roman" w:hint="eastAsia"/>
          <w:color w:val="333333"/>
          <w:kern w:val="0"/>
          <w:sz w:val="32"/>
          <w:szCs w:val="32"/>
        </w:rPr>
        <w:t>根据财政局统一要求，各部门一般公共预算安排的因公出国（境）费不编入部门预算，执行中根据外事管理部门批准的年度出国计划申请调整支出。</w:t>
      </w:r>
    </w:p>
    <w:p w:rsidR="00FC59D4" w:rsidRPr="00A51AD0" w:rsidRDefault="00FC59D4" w:rsidP="00F854D3">
      <w:pPr>
        <w:widowControl/>
        <w:wordWrap w:val="0"/>
        <w:spacing w:line="555" w:lineRule="atLeast"/>
        <w:ind w:rightChars="-27" w:right="-57" w:firstLineChars="200" w:firstLine="640"/>
        <w:rPr>
          <w:rFonts w:ascii="仿宋_GB2312" w:eastAsia="仿宋_GB2312" w:hAnsi="Times New Roman"/>
          <w:color w:val="333333"/>
          <w:kern w:val="0"/>
          <w:sz w:val="32"/>
          <w:szCs w:val="32"/>
        </w:rPr>
      </w:pPr>
      <w:r w:rsidRPr="00141E83">
        <w:rPr>
          <w:rFonts w:ascii="仿宋_GB2312" w:eastAsia="仿宋_GB2312" w:hAnsi="Times New Roman"/>
          <w:color w:val="333333"/>
          <w:kern w:val="0"/>
          <w:sz w:val="32"/>
          <w:szCs w:val="32"/>
        </w:rPr>
        <w:t>2</w:t>
      </w:r>
      <w:r>
        <w:rPr>
          <w:rFonts w:ascii="仿宋_GB2312" w:eastAsia="仿宋_GB2312" w:hAnsi="Times New Roman"/>
          <w:color w:val="333333"/>
          <w:kern w:val="0"/>
          <w:sz w:val="32"/>
          <w:szCs w:val="32"/>
        </w:rPr>
        <w:t>.</w:t>
      </w:r>
      <w:r w:rsidRPr="00141E83">
        <w:rPr>
          <w:rFonts w:ascii="仿宋_GB2312" w:eastAsia="仿宋_GB2312" w:hAnsi="Times New Roman" w:hint="eastAsia"/>
          <w:color w:val="333333"/>
          <w:kern w:val="0"/>
          <w:sz w:val="32"/>
          <w:szCs w:val="32"/>
        </w:rPr>
        <w:t>公务接待费预算</w:t>
      </w:r>
      <w:r>
        <w:rPr>
          <w:rFonts w:ascii="仿宋_GB2312" w:eastAsia="仿宋_GB2312" w:hAnsi="Times New Roman"/>
          <w:color w:val="333333"/>
          <w:kern w:val="0"/>
          <w:sz w:val="32"/>
          <w:szCs w:val="32"/>
        </w:rPr>
        <w:t>183,406</w:t>
      </w:r>
      <w:r w:rsidRPr="00141E83">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同比增加</w:t>
      </w:r>
      <w:r>
        <w:rPr>
          <w:rFonts w:ascii="仿宋_GB2312" w:eastAsia="仿宋_GB2312" w:hAnsi="Times New Roman"/>
          <w:color w:val="333333"/>
          <w:kern w:val="0"/>
          <w:sz w:val="32"/>
          <w:szCs w:val="32"/>
        </w:rPr>
        <w:t>42,506</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30.17</w:t>
      </w:r>
      <w:r w:rsidRPr="00B43465">
        <w:rPr>
          <w:rFonts w:ascii="Times New Roman" w:hAnsi="Times New Roman"/>
          <w:color w:val="333333"/>
          <w:kern w:val="0"/>
          <w:sz w:val="32"/>
          <w:szCs w:val="32"/>
        </w:rPr>
        <w:t>%</w:t>
      </w:r>
      <w:r w:rsidRPr="00141E83">
        <w:rPr>
          <w:rFonts w:ascii="仿宋_GB2312" w:eastAsia="仿宋_GB2312" w:hAnsi="Times New Roman"/>
          <w:color w:val="333333"/>
          <w:kern w:val="0"/>
          <w:sz w:val="32"/>
          <w:szCs w:val="32"/>
        </w:rPr>
        <w:t xml:space="preserve"> </w:t>
      </w:r>
      <w:r w:rsidRPr="00141E83">
        <w:rPr>
          <w:rFonts w:ascii="仿宋_GB2312" w:eastAsia="仿宋_GB2312" w:hAnsi="Times New Roman" w:hint="eastAsia"/>
          <w:color w:val="333333"/>
          <w:kern w:val="0"/>
          <w:sz w:val="32"/>
          <w:szCs w:val="32"/>
        </w:rPr>
        <w:t>。</w:t>
      </w:r>
      <w:r>
        <w:rPr>
          <w:rFonts w:ascii="仿宋_GB2312" w:eastAsia="仿宋_GB2312" w:hAnsi="Times New Roman" w:hint="eastAsia"/>
          <w:color w:val="333333"/>
          <w:kern w:val="0"/>
          <w:sz w:val="32"/>
          <w:szCs w:val="32"/>
        </w:rPr>
        <w:t>增加</w:t>
      </w:r>
      <w:r w:rsidRPr="00490993">
        <w:rPr>
          <w:rFonts w:ascii="仿宋_GB2312" w:eastAsia="仿宋_GB2312" w:hAnsi="Times New Roman" w:hint="eastAsia"/>
          <w:color w:val="333333"/>
          <w:kern w:val="0"/>
          <w:sz w:val="32"/>
          <w:szCs w:val="32"/>
        </w:rPr>
        <w:t>的</w:t>
      </w:r>
      <w:r>
        <w:rPr>
          <w:rFonts w:ascii="仿宋_GB2312" w:eastAsia="仿宋_GB2312" w:hAnsi="Times New Roman" w:hint="eastAsia"/>
          <w:color w:val="333333"/>
          <w:kern w:val="0"/>
          <w:sz w:val="32"/>
          <w:szCs w:val="32"/>
        </w:rPr>
        <w:t>主要原因是机构改革，部门职能增加，业务接待增加。</w:t>
      </w:r>
    </w:p>
    <w:p w:rsidR="00FC59D4" w:rsidRDefault="00FC59D4" w:rsidP="00F854D3">
      <w:pPr>
        <w:widowControl/>
        <w:wordWrap w:val="0"/>
        <w:spacing w:line="555" w:lineRule="atLeast"/>
        <w:ind w:rightChars="-27" w:right="-57" w:firstLineChars="200" w:firstLine="640"/>
        <w:rPr>
          <w:rFonts w:ascii="仿宋_GB2312" w:eastAsia="仿宋_GB2312" w:hAnsi="Times New Roman"/>
          <w:color w:val="333333"/>
          <w:kern w:val="0"/>
          <w:sz w:val="32"/>
          <w:szCs w:val="32"/>
        </w:rPr>
      </w:pPr>
      <w:r w:rsidRPr="00141E83">
        <w:rPr>
          <w:rFonts w:ascii="仿宋_GB2312" w:eastAsia="仿宋_GB2312" w:hAnsi="Times New Roman"/>
          <w:color w:val="333333"/>
          <w:kern w:val="0"/>
          <w:sz w:val="32"/>
          <w:szCs w:val="32"/>
        </w:rPr>
        <w:t>3</w:t>
      </w:r>
      <w:r>
        <w:rPr>
          <w:rFonts w:ascii="仿宋_GB2312" w:eastAsia="仿宋_GB2312" w:hAnsi="Times New Roman"/>
          <w:color w:val="333333"/>
          <w:kern w:val="0"/>
          <w:sz w:val="32"/>
          <w:szCs w:val="32"/>
        </w:rPr>
        <w:t>.</w:t>
      </w:r>
      <w:r w:rsidRPr="00141E83">
        <w:rPr>
          <w:rFonts w:ascii="仿宋_GB2312" w:eastAsia="仿宋_GB2312" w:hAnsi="Times New Roman" w:hint="eastAsia"/>
          <w:color w:val="333333"/>
          <w:kern w:val="0"/>
          <w:sz w:val="32"/>
          <w:szCs w:val="32"/>
        </w:rPr>
        <w:t>公务用车费预算</w:t>
      </w:r>
      <w:r>
        <w:rPr>
          <w:rFonts w:ascii="仿宋_GB2312" w:eastAsia="仿宋_GB2312" w:hAnsi="Times New Roman"/>
          <w:color w:val="333333"/>
          <w:kern w:val="0"/>
          <w:sz w:val="32"/>
          <w:szCs w:val="32"/>
        </w:rPr>
        <w:t>317,450</w:t>
      </w:r>
      <w:r w:rsidRPr="00141E83">
        <w:rPr>
          <w:rFonts w:ascii="仿宋_GB2312" w:eastAsia="仿宋_GB2312" w:hAnsi="Times New Roman" w:hint="eastAsia"/>
          <w:color w:val="333333"/>
          <w:kern w:val="0"/>
          <w:sz w:val="32"/>
          <w:szCs w:val="32"/>
        </w:rPr>
        <w:t>元，</w:t>
      </w:r>
      <w:r w:rsidRPr="00B43465">
        <w:rPr>
          <w:rFonts w:ascii="仿宋_GB2312" w:eastAsia="仿宋_GB2312" w:hAnsi="Times New Roman" w:hint="eastAsia"/>
          <w:color w:val="333333"/>
          <w:kern w:val="0"/>
          <w:sz w:val="32"/>
          <w:szCs w:val="32"/>
        </w:rPr>
        <w:t>同比增</w:t>
      </w:r>
      <w:r>
        <w:rPr>
          <w:rFonts w:ascii="仿宋_GB2312" w:eastAsia="仿宋_GB2312" w:hAnsi="Times New Roman" w:hint="eastAsia"/>
          <w:color w:val="333333"/>
          <w:kern w:val="0"/>
          <w:sz w:val="32"/>
          <w:szCs w:val="32"/>
        </w:rPr>
        <w:t>加</w:t>
      </w:r>
      <w:r>
        <w:rPr>
          <w:rFonts w:ascii="仿宋_GB2312" w:eastAsia="仿宋_GB2312" w:hAnsi="Times New Roman"/>
          <w:color w:val="333333"/>
          <w:kern w:val="0"/>
          <w:sz w:val="32"/>
          <w:szCs w:val="32"/>
        </w:rPr>
        <w:t>169,850</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115.07</w:t>
      </w:r>
      <w:r w:rsidRPr="00B43465">
        <w:rPr>
          <w:rFonts w:ascii="Times New Roman" w:hAnsi="Times New Roman"/>
          <w:color w:val="333333"/>
          <w:kern w:val="0"/>
          <w:sz w:val="32"/>
          <w:szCs w:val="32"/>
        </w:rPr>
        <w:t>%</w:t>
      </w:r>
      <w:r w:rsidRPr="00141E83">
        <w:rPr>
          <w:rFonts w:ascii="仿宋_GB2312" w:eastAsia="仿宋_GB2312" w:hAnsi="Times New Roman" w:hint="eastAsia"/>
          <w:color w:val="333333"/>
          <w:kern w:val="0"/>
          <w:sz w:val="32"/>
          <w:szCs w:val="32"/>
        </w:rPr>
        <w:t>。其中：</w:t>
      </w:r>
    </w:p>
    <w:p w:rsidR="00FC59D4" w:rsidRDefault="00FC59D4" w:rsidP="00F854D3">
      <w:pPr>
        <w:widowControl/>
        <w:wordWrap w:val="0"/>
        <w:spacing w:line="555" w:lineRule="atLeast"/>
        <w:ind w:rightChars="-27" w:right="-57" w:firstLineChars="200" w:firstLine="640"/>
        <w:rPr>
          <w:rFonts w:ascii="仿宋_GB2312" w:eastAsia="仿宋_GB2312" w:hAnsi="Times New Roman"/>
          <w:color w:val="333333"/>
          <w:kern w:val="0"/>
          <w:sz w:val="32"/>
          <w:szCs w:val="32"/>
        </w:rPr>
      </w:pPr>
      <w:r w:rsidRPr="00141E83">
        <w:rPr>
          <w:rFonts w:ascii="仿宋_GB2312" w:eastAsia="仿宋_GB2312" w:hAnsi="Times New Roman" w:hint="eastAsia"/>
          <w:color w:val="333333"/>
          <w:kern w:val="0"/>
          <w:sz w:val="32"/>
          <w:szCs w:val="32"/>
        </w:rPr>
        <w:t>（</w:t>
      </w:r>
      <w:r w:rsidRPr="00141E83">
        <w:rPr>
          <w:rFonts w:ascii="仿宋_GB2312" w:eastAsia="仿宋_GB2312" w:hAnsi="Times New Roman"/>
          <w:color w:val="333333"/>
          <w:kern w:val="0"/>
          <w:sz w:val="32"/>
          <w:szCs w:val="32"/>
        </w:rPr>
        <w:t>1</w:t>
      </w:r>
      <w:r w:rsidRPr="00141E83">
        <w:rPr>
          <w:rFonts w:ascii="仿宋_GB2312" w:eastAsia="仿宋_GB2312" w:hAnsi="Times New Roman" w:hint="eastAsia"/>
          <w:color w:val="333333"/>
          <w:kern w:val="0"/>
          <w:sz w:val="32"/>
          <w:szCs w:val="32"/>
        </w:rPr>
        <w:t>）公务用车运行维护费预算</w:t>
      </w:r>
      <w:r>
        <w:rPr>
          <w:rFonts w:ascii="仿宋_GB2312" w:eastAsia="仿宋_GB2312" w:hAnsi="Times New Roman"/>
          <w:color w:val="333333"/>
          <w:kern w:val="0"/>
          <w:sz w:val="32"/>
          <w:szCs w:val="32"/>
        </w:rPr>
        <w:t>137,450</w:t>
      </w:r>
      <w:r w:rsidRPr="00141E83">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同比</w:t>
      </w:r>
      <w:r w:rsidRPr="00DF369B">
        <w:rPr>
          <w:rFonts w:ascii="仿宋_GB2312" w:eastAsia="仿宋_GB2312" w:hAnsi="Times New Roman" w:hint="eastAsia"/>
          <w:color w:val="333333"/>
          <w:kern w:val="0"/>
          <w:sz w:val="32"/>
          <w:szCs w:val="32"/>
        </w:rPr>
        <w:t>减少</w:t>
      </w:r>
      <w:r>
        <w:rPr>
          <w:rFonts w:ascii="仿宋_GB2312" w:eastAsia="仿宋_GB2312" w:hAnsi="Times New Roman"/>
          <w:color w:val="333333"/>
          <w:kern w:val="0"/>
          <w:sz w:val="32"/>
          <w:szCs w:val="32"/>
        </w:rPr>
        <w:t>10,150</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DF369B">
        <w:rPr>
          <w:rFonts w:ascii="仿宋_GB2312" w:eastAsia="仿宋_GB2312" w:hAnsi="Times New Roman" w:hint="eastAsia"/>
          <w:color w:val="333333"/>
          <w:kern w:val="0"/>
          <w:sz w:val="32"/>
          <w:szCs w:val="32"/>
        </w:rPr>
        <w:t>下降</w:t>
      </w:r>
      <w:r>
        <w:rPr>
          <w:rFonts w:ascii="仿宋_GB2312" w:eastAsia="仿宋_GB2312" w:hAnsi="Times New Roman"/>
          <w:color w:val="333333"/>
          <w:kern w:val="0"/>
          <w:sz w:val="32"/>
          <w:szCs w:val="32"/>
        </w:rPr>
        <w:t>6.88</w:t>
      </w:r>
      <w:r w:rsidRPr="00DF369B">
        <w:rPr>
          <w:rFonts w:ascii="仿宋_GB2312" w:eastAsia="仿宋_GB2312" w:hAnsi="Times New Roman"/>
          <w:color w:val="333333"/>
          <w:kern w:val="0"/>
          <w:sz w:val="32"/>
          <w:szCs w:val="32"/>
        </w:rPr>
        <w:t>%</w:t>
      </w:r>
      <w:r w:rsidRPr="00141E83">
        <w:rPr>
          <w:rFonts w:ascii="仿宋_GB2312" w:eastAsia="仿宋_GB2312" w:hAnsi="Times New Roman" w:hint="eastAsia"/>
          <w:color w:val="333333"/>
          <w:kern w:val="0"/>
          <w:sz w:val="32"/>
          <w:szCs w:val="32"/>
        </w:rPr>
        <w:t>。</w:t>
      </w:r>
      <w:r w:rsidRPr="00DF369B">
        <w:rPr>
          <w:rFonts w:ascii="仿宋_GB2312" w:eastAsia="仿宋_GB2312" w:hAnsi="Times New Roman" w:hint="eastAsia"/>
          <w:color w:val="333333"/>
          <w:kern w:val="0"/>
          <w:sz w:val="32"/>
          <w:szCs w:val="32"/>
        </w:rPr>
        <w:t>减少</w:t>
      </w:r>
      <w:r>
        <w:rPr>
          <w:rFonts w:ascii="仿宋_GB2312" w:eastAsia="仿宋_GB2312" w:hAnsi="Times New Roman" w:hint="eastAsia"/>
          <w:color w:val="333333"/>
          <w:kern w:val="0"/>
          <w:sz w:val="32"/>
          <w:szCs w:val="32"/>
        </w:rPr>
        <w:t>主要原因是厉行节约，加强公务用车使用管理，节省车辆维修保养费用。</w:t>
      </w:r>
    </w:p>
    <w:p w:rsidR="00FC59D4" w:rsidRDefault="00FC59D4" w:rsidP="00F854D3">
      <w:pPr>
        <w:widowControl/>
        <w:wordWrap w:val="0"/>
        <w:spacing w:line="555" w:lineRule="atLeast"/>
        <w:ind w:rightChars="-27" w:right="-57" w:firstLineChars="200" w:firstLine="640"/>
        <w:rPr>
          <w:rFonts w:ascii="仿宋_GB2312" w:eastAsia="仿宋_GB2312" w:hAnsi="Times New Roman"/>
          <w:color w:val="333333"/>
          <w:kern w:val="0"/>
          <w:sz w:val="32"/>
          <w:szCs w:val="32"/>
        </w:rPr>
      </w:pPr>
      <w:r w:rsidRPr="00141E83">
        <w:rPr>
          <w:rFonts w:ascii="仿宋_GB2312" w:eastAsia="仿宋_GB2312" w:hAnsi="Times New Roman" w:hint="eastAsia"/>
          <w:color w:val="333333"/>
          <w:kern w:val="0"/>
          <w:sz w:val="32"/>
          <w:szCs w:val="32"/>
        </w:rPr>
        <w:t>（</w:t>
      </w:r>
      <w:r w:rsidRPr="00141E83">
        <w:rPr>
          <w:rFonts w:ascii="仿宋_GB2312" w:eastAsia="仿宋_GB2312" w:hAnsi="Times New Roman"/>
          <w:color w:val="333333"/>
          <w:kern w:val="0"/>
          <w:sz w:val="32"/>
          <w:szCs w:val="32"/>
        </w:rPr>
        <w:t>2</w:t>
      </w:r>
      <w:r w:rsidRPr="00141E83">
        <w:rPr>
          <w:rFonts w:ascii="仿宋_GB2312" w:eastAsia="仿宋_GB2312" w:hAnsi="Times New Roman" w:hint="eastAsia"/>
          <w:color w:val="333333"/>
          <w:kern w:val="0"/>
          <w:sz w:val="32"/>
          <w:szCs w:val="32"/>
        </w:rPr>
        <w:t>）公务用车购置预算</w:t>
      </w:r>
      <w:r>
        <w:rPr>
          <w:rFonts w:ascii="仿宋_GB2312" w:eastAsia="仿宋_GB2312" w:hAnsi="Times New Roman"/>
          <w:color w:val="333333"/>
          <w:kern w:val="0"/>
          <w:sz w:val="32"/>
          <w:szCs w:val="32"/>
        </w:rPr>
        <w:t>180,000</w:t>
      </w:r>
      <w:r w:rsidRPr="00141E83">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同比增加</w:t>
      </w:r>
      <w:r>
        <w:rPr>
          <w:rFonts w:ascii="仿宋_GB2312" w:eastAsia="仿宋_GB2312" w:hAnsi="Times New Roman"/>
          <w:color w:val="333333"/>
          <w:kern w:val="0"/>
          <w:sz w:val="32"/>
          <w:szCs w:val="32"/>
        </w:rPr>
        <w:t>180,000</w:t>
      </w:r>
      <w:r w:rsidRPr="00B43465">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增长</w:t>
      </w:r>
      <w:r>
        <w:rPr>
          <w:rFonts w:ascii="仿宋_GB2312" w:eastAsia="仿宋_GB2312" w:hAnsi="Times New Roman"/>
          <w:color w:val="333333"/>
          <w:kern w:val="0"/>
          <w:sz w:val="32"/>
          <w:szCs w:val="32"/>
        </w:rPr>
        <w:t>100</w:t>
      </w:r>
      <w:r w:rsidRPr="00B43465">
        <w:rPr>
          <w:rFonts w:ascii="Times New Roman" w:hAnsi="Times New Roman"/>
          <w:color w:val="333333"/>
          <w:kern w:val="0"/>
          <w:sz w:val="32"/>
          <w:szCs w:val="32"/>
        </w:rPr>
        <w:t>%</w:t>
      </w:r>
      <w:r w:rsidRPr="00141E83">
        <w:rPr>
          <w:rFonts w:ascii="仿宋_GB2312" w:eastAsia="仿宋_GB2312" w:hAnsi="Times New Roman" w:hint="eastAsia"/>
          <w:color w:val="333333"/>
          <w:kern w:val="0"/>
          <w:sz w:val="32"/>
          <w:szCs w:val="32"/>
        </w:rPr>
        <w:t>。</w:t>
      </w:r>
      <w:r w:rsidRPr="00B43465">
        <w:rPr>
          <w:rFonts w:ascii="仿宋_GB2312" w:eastAsia="仿宋_GB2312" w:hAnsi="Times New Roman" w:hint="eastAsia"/>
          <w:color w:val="333333"/>
          <w:kern w:val="0"/>
          <w:sz w:val="32"/>
          <w:szCs w:val="32"/>
        </w:rPr>
        <w:t>增</w:t>
      </w:r>
      <w:r>
        <w:rPr>
          <w:rFonts w:ascii="仿宋_GB2312" w:eastAsia="仿宋_GB2312" w:hAnsi="Times New Roman" w:hint="eastAsia"/>
          <w:color w:val="333333"/>
          <w:kern w:val="0"/>
          <w:sz w:val="32"/>
          <w:szCs w:val="32"/>
        </w:rPr>
        <w:t>加</w:t>
      </w:r>
      <w:r w:rsidRPr="00141E83">
        <w:rPr>
          <w:rFonts w:ascii="仿宋_GB2312" w:eastAsia="仿宋_GB2312" w:hAnsi="Times New Roman" w:hint="eastAsia"/>
          <w:color w:val="333333"/>
          <w:kern w:val="0"/>
          <w:sz w:val="32"/>
          <w:szCs w:val="32"/>
        </w:rPr>
        <w:t>主要原因是</w:t>
      </w:r>
      <w:r>
        <w:rPr>
          <w:rFonts w:ascii="仿宋_GB2312" w:eastAsia="仿宋_GB2312" w:hAnsi="Times New Roman" w:hint="eastAsia"/>
          <w:color w:val="333333"/>
          <w:kern w:val="0"/>
          <w:sz w:val="32"/>
          <w:szCs w:val="32"/>
        </w:rPr>
        <w:t>局直属事业单位市农业行政综合执法支队报废了</w:t>
      </w:r>
      <w:r>
        <w:rPr>
          <w:rFonts w:ascii="仿宋_GB2312" w:eastAsia="仿宋_GB2312" w:hAnsi="Times New Roman"/>
          <w:color w:val="333333"/>
          <w:kern w:val="0"/>
          <w:sz w:val="32"/>
          <w:szCs w:val="32"/>
        </w:rPr>
        <w:t>1</w:t>
      </w:r>
      <w:r>
        <w:rPr>
          <w:rFonts w:ascii="仿宋_GB2312" w:eastAsia="仿宋_GB2312" w:hAnsi="Times New Roman" w:hint="eastAsia"/>
          <w:color w:val="333333"/>
          <w:kern w:val="0"/>
          <w:sz w:val="32"/>
          <w:szCs w:val="32"/>
        </w:rPr>
        <w:t>辆执法执勤用车，为使今后工作能够顺利开展，需更新购置</w:t>
      </w:r>
      <w:r>
        <w:rPr>
          <w:rFonts w:ascii="仿宋_GB2312" w:eastAsia="仿宋_GB2312" w:hAnsi="Times New Roman"/>
          <w:color w:val="333333"/>
          <w:kern w:val="0"/>
          <w:sz w:val="32"/>
          <w:szCs w:val="32"/>
        </w:rPr>
        <w:t>1</w:t>
      </w:r>
      <w:r>
        <w:rPr>
          <w:rFonts w:ascii="仿宋_GB2312" w:eastAsia="仿宋_GB2312" w:hAnsi="Times New Roman" w:hint="eastAsia"/>
          <w:color w:val="333333"/>
          <w:kern w:val="0"/>
          <w:sz w:val="32"/>
          <w:szCs w:val="32"/>
        </w:rPr>
        <w:t>辆执法执勤用车</w:t>
      </w:r>
      <w:r w:rsidRPr="00F23620">
        <w:rPr>
          <w:rFonts w:ascii="仿宋_GB2312" w:eastAsia="仿宋_GB2312" w:hAnsi="Times New Roman" w:hint="eastAsia"/>
          <w:color w:val="333333"/>
          <w:kern w:val="0"/>
          <w:sz w:val="32"/>
          <w:szCs w:val="32"/>
        </w:rPr>
        <w:t>。</w:t>
      </w:r>
    </w:p>
    <w:p w:rsidR="00FC59D4" w:rsidRPr="00DE3A01" w:rsidRDefault="00FC59D4" w:rsidP="00F854D3">
      <w:pPr>
        <w:widowControl/>
        <w:wordWrap w:val="0"/>
        <w:spacing w:line="555" w:lineRule="atLeast"/>
        <w:ind w:rightChars="-27" w:right="-57" w:firstLineChars="196" w:firstLine="630"/>
        <w:rPr>
          <w:rFonts w:ascii="黑体" w:eastAsia="黑体" w:hAnsi="仿宋" w:cs="宋体"/>
          <w:b/>
          <w:color w:val="000000"/>
          <w:kern w:val="0"/>
          <w:sz w:val="32"/>
          <w:szCs w:val="32"/>
        </w:rPr>
      </w:pPr>
      <w:r w:rsidRPr="00DE3A01">
        <w:rPr>
          <w:rFonts w:ascii="黑体" w:eastAsia="黑体" w:hAnsi="仿宋" w:cs="宋体" w:hint="eastAsia"/>
          <w:b/>
          <w:color w:val="000000"/>
          <w:kern w:val="0"/>
          <w:sz w:val="32"/>
          <w:szCs w:val="32"/>
        </w:rPr>
        <w:lastRenderedPageBreak/>
        <w:t>五、</w:t>
      </w:r>
      <w:r>
        <w:rPr>
          <w:rFonts w:ascii="黑体" w:eastAsia="黑体" w:hAnsi="仿宋" w:cs="宋体"/>
          <w:b/>
          <w:color w:val="000000"/>
          <w:kern w:val="0"/>
          <w:sz w:val="32"/>
          <w:szCs w:val="32"/>
        </w:rPr>
        <w:t>2020</w:t>
      </w:r>
      <w:r w:rsidRPr="00DE3A01">
        <w:rPr>
          <w:rFonts w:ascii="黑体" w:eastAsia="黑体" w:hAnsi="仿宋" w:cs="宋体" w:hint="eastAsia"/>
          <w:b/>
          <w:color w:val="000000"/>
          <w:kern w:val="0"/>
          <w:sz w:val="32"/>
          <w:szCs w:val="32"/>
        </w:rPr>
        <w:t>年部门预算其他事项说明</w:t>
      </w:r>
    </w:p>
    <w:p w:rsidR="00FC59D4" w:rsidRPr="000B061D" w:rsidRDefault="00FC59D4" w:rsidP="00F854D3">
      <w:pPr>
        <w:widowControl/>
        <w:wordWrap w:val="0"/>
        <w:spacing w:line="555" w:lineRule="atLeast"/>
        <w:ind w:rightChars="-27" w:right="-57" w:firstLineChars="200" w:firstLine="640"/>
        <w:rPr>
          <w:rFonts w:ascii="仿宋_GB2312" w:eastAsia="仿宋_GB2312"/>
          <w:b/>
          <w:sz w:val="32"/>
          <w:szCs w:val="32"/>
        </w:rPr>
      </w:pPr>
      <w:r w:rsidRPr="002C7998">
        <w:rPr>
          <w:rFonts w:ascii="楷体_GB2312" w:eastAsia="楷体_GB2312" w:hAnsi="Times New Roman" w:hint="eastAsia"/>
          <w:b/>
          <w:color w:val="333333"/>
          <w:kern w:val="0"/>
          <w:sz w:val="32"/>
          <w:szCs w:val="32"/>
        </w:rPr>
        <w:t>（一）机关运行经费预算安排情况。</w:t>
      </w:r>
    </w:p>
    <w:p w:rsidR="00FC59D4" w:rsidRPr="004C094C" w:rsidRDefault="00FC59D4" w:rsidP="00F854D3">
      <w:pPr>
        <w:widowControl/>
        <w:wordWrap w:val="0"/>
        <w:spacing w:line="555" w:lineRule="atLeast"/>
        <w:ind w:rightChars="-27" w:right="-57" w:firstLineChars="200" w:firstLine="640"/>
        <w:rPr>
          <w:rFonts w:ascii="仿宋_GB2312" w:eastAsia="仿宋_GB2312"/>
          <w:sz w:val="32"/>
          <w:szCs w:val="32"/>
        </w:rPr>
      </w:pPr>
      <w:r>
        <w:rPr>
          <w:rFonts w:ascii="仿宋_GB2312" w:eastAsia="仿宋_GB2312" w:hint="eastAsia"/>
          <w:sz w:val="32"/>
          <w:szCs w:val="32"/>
        </w:rPr>
        <w:t>梧州市农业农村局本级及下属单位共有</w:t>
      </w:r>
      <w:r>
        <w:rPr>
          <w:rFonts w:ascii="仿宋_GB2312" w:eastAsia="仿宋_GB2312"/>
          <w:sz w:val="32"/>
          <w:szCs w:val="32"/>
        </w:rPr>
        <w:t>1</w:t>
      </w:r>
      <w:r>
        <w:rPr>
          <w:rFonts w:ascii="仿宋_GB2312" w:eastAsia="仿宋_GB2312" w:hint="eastAsia"/>
          <w:sz w:val="32"/>
          <w:szCs w:val="32"/>
        </w:rPr>
        <w:t>个行政机关和</w:t>
      </w:r>
      <w:r>
        <w:rPr>
          <w:rFonts w:ascii="仿宋_GB2312" w:eastAsia="仿宋_GB2312"/>
          <w:sz w:val="32"/>
          <w:szCs w:val="32"/>
        </w:rPr>
        <w:t>4</w:t>
      </w:r>
      <w:r>
        <w:rPr>
          <w:rFonts w:ascii="仿宋_GB2312" w:eastAsia="仿宋_GB2312" w:hint="eastAsia"/>
          <w:sz w:val="32"/>
          <w:szCs w:val="32"/>
        </w:rPr>
        <w:t>个参照公务员法管理的事业单位，</w:t>
      </w:r>
      <w:r w:rsidRPr="00472F89">
        <w:rPr>
          <w:rFonts w:ascii="仿宋_GB2312" w:eastAsia="仿宋_GB2312" w:hint="eastAsia"/>
          <w:sz w:val="32"/>
          <w:szCs w:val="32"/>
        </w:rPr>
        <w:t>机关运行经费财政拨款预算</w:t>
      </w:r>
      <w:r>
        <w:rPr>
          <w:rFonts w:ascii="仿宋_GB2312" w:eastAsia="仿宋_GB2312"/>
          <w:sz w:val="32"/>
          <w:szCs w:val="32"/>
        </w:rPr>
        <w:t>5,395,300</w:t>
      </w:r>
      <w:r w:rsidRPr="00472F89">
        <w:rPr>
          <w:rFonts w:ascii="仿宋_GB2312" w:eastAsia="仿宋_GB2312" w:hint="eastAsia"/>
          <w:sz w:val="32"/>
          <w:szCs w:val="32"/>
        </w:rPr>
        <w:t>元，较</w:t>
      </w:r>
      <w:r w:rsidRPr="00F00E81">
        <w:rPr>
          <w:rFonts w:ascii="仿宋_GB2312" w:eastAsia="仿宋_GB2312" w:hint="eastAsia"/>
          <w:sz w:val="32"/>
          <w:szCs w:val="32"/>
        </w:rPr>
        <w:t>去年</w:t>
      </w:r>
      <w:r w:rsidRPr="00472F89">
        <w:rPr>
          <w:rFonts w:ascii="仿宋_GB2312" w:eastAsia="仿宋_GB2312" w:hint="eastAsia"/>
          <w:sz w:val="32"/>
          <w:szCs w:val="32"/>
        </w:rPr>
        <w:t>预算增加</w:t>
      </w:r>
      <w:r>
        <w:rPr>
          <w:rFonts w:ascii="仿宋_GB2312" w:eastAsia="仿宋_GB2312"/>
          <w:sz w:val="32"/>
          <w:szCs w:val="32"/>
        </w:rPr>
        <w:t>1,662,343</w:t>
      </w:r>
      <w:r w:rsidRPr="00472F89">
        <w:rPr>
          <w:rFonts w:ascii="仿宋_GB2312" w:eastAsia="仿宋_GB2312" w:hint="eastAsia"/>
          <w:sz w:val="32"/>
          <w:szCs w:val="32"/>
        </w:rPr>
        <w:t>元，增长</w:t>
      </w:r>
      <w:r>
        <w:rPr>
          <w:rFonts w:ascii="仿宋_GB2312" w:eastAsia="仿宋_GB2312"/>
          <w:sz w:val="32"/>
          <w:szCs w:val="32"/>
        </w:rPr>
        <w:t>44.53</w:t>
      </w:r>
      <w:r w:rsidRPr="00472F89">
        <w:rPr>
          <w:rFonts w:ascii="仿宋_GB2312" w:eastAsia="仿宋_GB2312"/>
          <w:sz w:val="32"/>
          <w:szCs w:val="32"/>
        </w:rPr>
        <w:t>%</w:t>
      </w:r>
      <w:r w:rsidRPr="00472F89">
        <w:rPr>
          <w:rFonts w:ascii="仿宋_GB2312" w:eastAsia="仿宋_GB2312" w:hint="eastAsia"/>
          <w:sz w:val="32"/>
          <w:szCs w:val="32"/>
        </w:rPr>
        <w:t>，</w:t>
      </w:r>
      <w:r>
        <w:rPr>
          <w:rFonts w:ascii="仿宋_GB2312" w:eastAsia="仿宋_GB2312" w:hint="eastAsia"/>
          <w:sz w:val="32"/>
          <w:szCs w:val="32"/>
        </w:rPr>
        <w:t>主要原因是机构改革职能增加，专项公用经费增加。</w:t>
      </w:r>
      <w:r w:rsidRPr="004C094C">
        <w:rPr>
          <w:rFonts w:ascii="仿宋_GB2312" w:eastAsia="仿宋_GB2312" w:hint="eastAsia"/>
          <w:sz w:val="32"/>
          <w:szCs w:val="32"/>
        </w:rPr>
        <w:t>主要用于办公费、印刷费、水电费、邮电费、差旅费、维修（护）费、</w:t>
      </w:r>
      <w:r>
        <w:rPr>
          <w:rFonts w:ascii="仿宋_GB2312" w:eastAsia="仿宋_GB2312" w:hint="eastAsia"/>
          <w:sz w:val="32"/>
          <w:szCs w:val="32"/>
        </w:rPr>
        <w:t>租赁费、</w:t>
      </w:r>
      <w:r w:rsidRPr="004C094C">
        <w:rPr>
          <w:rFonts w:ascii="仿宋_GB2312" w:eastAsia="仿宋_GB2312" w:hint="eastAsia"/>
          <w:sz w:val="32"/>
          <w:szCs w:val="32"/>
        </w:rPr>
        <w:t>会议费、培训费、公务接待费、劳务费、工会经费、公务用车运行维护费</w:t>
      </w:r>
      <w:r>
        <w:rPr>
          <w:rFonts w:ascii="仿宋_GB2312" w:eastAsia="仿宋_GB2312" w:hint="eastAsia"/>
          <w:sz w:val="32"/>
          <w:szCs w:val="32"/>
        </w:rPr>
        <w:t>、办公设备购置、公务用车购置</w:t>
      </w:r>
      <w:r w:rsidRPr="004C094C">
        <w:rPr>
          <w:rFonts w:ascii="仿宋_GB2312" w:eastAsia="仿宋_GB2312" w:hint="eastAsia"/>
          <w:sz w:val="32"/>
          <w:szCs w:val="32"/>
        </w:rPr>
        <w:t>及其他费用等日常公用经费支出。</w:t>
      </w:r>
    </w:p>
    <w:p w:rsidR="00FC59D4" w:rsidRDefault="00FC59D4" w:rsidP="00F854D3">
      <w:pPr>
        <w:widowControl/>
        <w:wordWrap w:val="0"/>
        <w:spacing w:line="555" w:lineRule="atLeast"/>
        <w:ind w:rightChars="-27" w:right="-57" w:firstLineChars="200" w:firstLine="640"/>
        <w:rPr>
          <w:rFonts w:ascii="仿宋_GB2312" w:eastAsia="仿宋_GB2312"/>
          <w:sz w:val="32"/>
          <w:szCs w:val="32"/>
        </w:rPr>
      </w:pPr>
      <w:r>
        <w:rPr>
          <w:rFonts w:ascii="仿宋_GB2312" w:eastAsia="仿宋_GB2312" w:hint="eastAsia"/>
          <w:sz w:val="32"/>
          <w:szCs w:val="32"/>
        </w:rPr>
        <w:t>另外，梧州市农业农村局下属共有</w:t>
      </w:r>
      <w:r>
        <w:rPr>
          <w:rFonts w:ascii="仿宋_GB2312" w:eastAsia="仿宋_GB2312"/>
          <w:sz w:val="32"/>
          <w:szCs w:val="32"/>
        </w:rPr>
        <w:t>8</w:t>
      </w:r>
      <w:r>
        <w:rPr>
          <w:rFonts w:ascii="仿宋_GB2312" w:eastAsia="仿宋_GB2312" w:hint="eastAsia"/>
          <w:sz w:val="32"/>
          <w:szCs w:val="32"/>
        </w:rPr>
        <w:t>个事业单位，事业单位</w:t>
      </w:r>
      <w:r w:rsidRPr="00472F89">
        <w:rPr>
          <w:rFonts w:ascii="仿宋_GB2312" w:eastAsia="仿宋_GB2312" w:hint="eastAsia"/>
          <w:sz w:val="32"/>
          <w:szCs w:val="32"/>
        </w:rPr>
        <w:t>运行经费财政拨款预算</w:t>
      </w:r>
      <w:r>
        <w:rPr>
          <w:rFonts w:ascii="仿宋_GB2312" w:eastAsia="仿宋_GB2312"/>
          <w:sz w:val="32"/>
          <w:szCs w:val="32"/>
        </w:rPr>
        <w:t>1,214,200</w:t>
      </w:r>
      <w:r w:rsidRPr="00472F89">
        <w:rPr>
          <w:rFonts w:ascii="仿宋_GB2312" w:eastAsia="仿宋_GB2312" w:hint="eastAsia"/>
          <w:sz w:val="32"/>
          <w:szCs w:val="32"/>
        </w:rPr>
        <w:t>元，较</w:t>
      </w:r>
      <w:r w:rsidRPr="00F00E81">
        <w:rPr>
          <w:rFonts w:ascii="仿宋_GB2312" w:eastAsia="仿宋_GB2312" w:hint="eastAsia"/>
          <w:sz w:val="32"/>
          <w:szCs w:val="32"/>
        </w:rPr>
        <w:t>去</w:t>
      </w:r>
      <w:r>
        <w:rPr>
          <w:rFonts w:ascii="仿宋_GB2312" w:eastAsia="仿宋_GB2312" w:hint="eastAsia"/>
          <w:sz w:val="32"/>
          <w:szCs w:val="32"/>
        </w:rPr>
        <w:t>年预算减少</w:t>
      </w:r>
      <w:r>
        <w:rPr>
          <w:rFonts w:ascii="仿宋_GB2312" w:eastAsia="仿宋_GB2312"/>
          <w:sz w:val="32"/>
          <w:szCs w:val="32"/>
        </w:rPr>
        <w:t>264,240</w:t>
      </w:r>
      <w:r>
        <w:rPr>
          <w:rFonts w:ascii="仿宋_GB2312" w:eastAsia="仿宋_GB2312" w:hint="eastAsia"/>
          <w:sz w:val="32"/>
          <w:szCs w:val="32"/>
        </w:rPr>
        <w:t>元，下降</w:t>
      </w:r>
      <w:r>
        <w:rPr>
          <w:rFonts w:ascii="仿宋_GB2312" w:eastAsia="仿宋_GB2312"/>
          <w:sz w:val="32"/>
          <w:szCs w:val="32"/>
        </w:rPr>
        <w:t>17.87</w:t>
      </w:r>
      <w:r w:rsidRPr="00472F89">
        <w:rPr>
          <w:rFonts w:ascii="仿宋_GB2312" w:eastAsia="仿宋_GB2312"/>
          <w:sz w:val="32"/>
          <w:szCs w:val="32"/>
        </w:rPr>
        <w:t>%</w:t>
      </w:r>
      <w:r w:rsidRPr="00472F89">
        <w:rPr>
          <w:rFonts w:ascii="仿宋_GB2312" w:eastAsia="仿宋_GB2312" w:hint="eastAsia"/>
          <w:sz w:val="32"/>
          <w:szCs w:val="32"/>
        </w:rPr>
        <w:t>，</w:t>
      </w:r>
      <w:r>
        <w:rPr>
          <w:rFonts w:ascii="仿宋_GB2312" w:eastAsia="仿宋_GB2312" w:hint="eastAsia"/>
          <w:sz w:val="32"/>
          <w:szCs w:val="32"/>
        </w:rPr>
        <w:t>主要原因是本年度住房物业服务补贴列入工资福利支出预算</w:t>
      </w:r>
      <w:r w:rsidRPr="00F93B80">
        <w:rPr>
          <w:rFonts w:ascii="仿宋_GB2312" w:eastAsia="仿宋_GB2312" w:hint="eastAsia"/>
          <w:sz w:val="32"/>
          <w:szCs w:val="32"/>
        </w:rPr>
        <w:t>。</w:t>
      </w:r>
      <w:r w:rsidRPr="007074E1">
        <w:rPr>
          <w:rFonts w:ascii="仿宋_GB2312" w:eastAsia="仿宋_GB2312" w:hint="eastAsia"/>
          <w:sz w:val="32"/>
          <w:szCs w:val="32"/>
        </w:rPr>
        <w:t>主要用于办公费、印刷费、水电费、邮电费、差旅费、维修（护）费、会议费、培训费、公务接待费、劳务费、工会经费、公务用车运行维护费及其他费用等日常公用经费支出。</w:t>
      </w:r>
    </w:p>
    <w:p w:rsidR="00FC59D4" w:rsidRPr="00421D59" w:rsidRDefault="004D7A24" w:rsidP="004D7A24">
      <w:pPr>
        <w:widowControl/>
        <w:wordWrap w:val="0"/>
        <w:spacing w:line="555" w:lineRule="atLeast"/>
        <w:ind w:rightChars="-27" w:right="-57"/>
        <w:rPr>
          <w:rFonts w:ascii="仿宋_GB2312" w:eastAsia="仿宋_GB2312"/>
          <w:sz w:val="32"/>
          <w:szCs w:val="32"/>
        </w:rPr>
      </w:pPr>
      <w:r>
        <w:rPr>
          <w:rFonts w:ascii="楷体_GB2312" w:eastAsia="楷体_GB2312" w:hAnsi="Times New Roman" w:hint="eastAsia"/>
          <w:b/>
          <w:color w:val="333333"/>
          <w:kern w:val="0"/>
          <w:sz w:val="32"/>
          <w:szCs w:val="32"/>
        </w:rPr>
        <w:t xml:space="preserve">    </w:t>
      </w:r>
      <w:r w:rsidR="00FC59D4" w:rsidRPr="002C7998">
        <w:rPr>
          <w:rFonts w:ascii="楷体_GB2312" w:eastAsia="楷体_GB2312" w:hAnsi="Times New Roman" w:hint="eastAsia"/>
          <w:b/>
          <w:color w:val="333333"/>
          <w:kern w:val="0"/>
          <w:sz w:val="32"/>
          <w:szCs w:val="32"/>
        </w:rPr>
        <w:t>（二）政府采购预算安排情况</w:t>
      </w:r>
      <w:r w:rsidR="00FC59D4" w:rsidRPr="00DE3A01">
        <w:rPr>
          <w:rFonts w:ascii="仿宋_GB2312" w:eastAsia="仿宋_GB2312" w:hAnsi="Times New Roman" w:hint="eastAsia"/>
          <w:color w:val="333333"/>
          <w:kern w:val="0"/>
          <w:sz w:val="32"/>
          <w:szCs w:val="32"/>
        </w:rPr>
        <w:t>。</w:t>
      </w:r>
    </w:p>
    <w:p w:rsidR="00FC59D4" w:rsidRDefault="00FC59D4" w:rsidP="00F854D3">
      <w:pPr>
        <w:tabs>
          <w:tab w:val="center" w:pos="4475"/>
        </w:tabs>
        <w:spacing w:line="580" w:lineRule="exact"/>
        <w:ind w:firstLineChars="200" w:firstLine="640"/>
        <w:rPr>
          <w:rFonts w:ascii="仿宋_GB2312" w:eastAsia="仿宋_GB2312"/>
          <w:sz w:val="32"/>
          <w:szCs w:val="32"/>
        </w:rPr>
      </w:pPr>
      <w:r w:rsidRPr="00DE3A01">
        <w:rPr>
          <w:rFonts w:ascii="仿宋_GB2312" w:eastAsia="仿宋_GB2312" w:hAnsi="Times New Roman" w:hint="eastAsia"/>
          <w:color w:val="333333"/>
          <w:kern w:val="0"/>
          <w:sz w:val="32"/>
          <w:szCs w:val="32"/>
        </w:rPr>
        <w:t>年政府采购预算</w:t>
      </w:r>
      <w:r>
        <w:rPr>
          <w:rFonts w:ascii="仿宋_GB2312" w:eastAsia="仿宋_GB2312" w:hAnsi="Times New Roman"/>
          <w:color w:val="333333"/>
          <w:kern w:val="0"/>
          <w:sz w:val="32"/>
          <w:szCs w:val="32"/>
        </w:rPr>
        <w:t>799,150</w:t>
      </w:r>
      <w:r w:rsidRPr="00DE3A01">
        <w:rPr>
          <w:rFonts w:ascii="仿宋_GB2312" w:eastAsia="仿宋_GB2312" w:hAnsi="Times New Roman" w:hint="eastAsia"/>
          <w:color w:val="333333"/>
          <w:kern w:val="0"/>
          <w:sz w:val="32"/>
          <w:szCs w:val="32"/>
        </w:rPr>
        <w:t>元，</w:t>
      </w:r>
      <w:r>
        <w:rPr>
          <w:rFonts w:ascii="仿宋_GB2312" w:eastAsia="仿宋_GB2312" w:hAnsi="Times New Roman" w:hint="eastAsia"/>
          <w:color w:val="333333"/>
          <w:kern w:val="0"/>
          <w:sz w:val="32"/>
          <w:szCs w:val="32"/>
        </w:rPr>
        <w:t>同比减少</w:t>
      </w:r>
      <w:r>
        <w:rPr>
          <w:rFonts w:ascii="仿宋_GB2312" w:eastAsia="仿宋_GB2312" w:hAnsi="Times New Roman"/>
          <w:color w:val="333333"/>
          <w:kern w:val="0"/>
          <w:sz w:val="32"/>
          <w:szCs w:val="32"/>
        </w:rPr>
        <w:t>596,541</w:t>
      </w:r>
      <w:r w:rsidRPr="004D654E">
        <w:rPr>
          <w:rFonts w:ascii="仿宋_GB2312" w:eastAsia="仿宋_GB2312" w:hAnsi="Times New Roman" w:hint="eastAsia"/>
          <w:color w:val="333333"/>
          <w:kern w:val="0"/>
          <w:sz w:val="32"/>
          <w:szCs w:val="32"/>
        </w:rPr>
        <w:t>元，下降</w:t>
      </w:r>
      <w:r>
        <w:rPr>
          <w:rFonts w:ascii="仿宋_GB2312" w:eastAsia="仿宋_GB2312" w:hAnsi="Times New Roman"/>
          <w:color w:val="333333"/>
          <w:kern w:val="0"/>
          <w:sz w:val="32"/>
          <w:szCs w:val="32"/>
        </w:rPr>
        <w:t>42.74</w:t>
      </w:r>
      <w:r w:rsidRPr="00B43465">
        <w:rPr>
          <w:rFonts w:ascii="Times New Roman" w:hAnsi="Times New Roman"/>
          <w:color w:val="333333"/>
          <w:kern w:val="0"/>
          <w:sz w:val="32"/>
          <w:szCs w:val="32"/>
        </w:rPr>
        <w:t>%</w:t>
      </w:r>
      <w:r>
        <w:rPr>
          <w:rFonts w:ascii="Times New Roman" w:hAnsi="Times New Roman" w:hint="eastAsia"/>
          <w:color w:val="333333"/>
          <w:kern w:val="0"/>
          <w:sz w:val="32"/>
          <w:szCs w:val="32"/>
        </w:rPr>
        <w:t>。</w:t>
      </w:r>
      <w:r w:rsidRPr="004B3392">
        <w:rPr>
          <w:rFonts w:ascii="仿宋_GB2312" w:eastAsia="仿宋_GB2312" w:hAnsi="宋体" w:hint="eastAsia"/>
          <w:sz w:val="32"/>
          <w:szCs w:val="32"/>
        </w:rPr>
        <w:t>按采购资金类型划分，</w:t>
      </w:r>
      <w:r>
        <w:rPr>
          <w:rFonts w:ascii="仿宋_GB2312" w:eastAsia="仿宋_GB2312" w:hAnsi="宋体" w:hint="eastAsia"/>
          <w:sz w:val="32"/>
          <w:szCs w:val="32"/>
        </w:rPr>
        <w:t>全部为</w:t>
      </w:r>
      <w:r w:rsidRPr="004B3392">
        <w:rPr>
          <w:rFonts w:ascii="仿宋_GB2312" w:eastAsia="仿宋_GB2312" w:hAnsi="宋体" w:hint="eastAsia"/>
          <w:sz w:val="32"/>
          <w:szCs w:val="32"/>
        </w:rPr>
        <w:t>一般公共预算拨款</w:t>
      </w:r>
      <w:r>
        <w:rPr>
          <w:rFonts w:ascii="仿宋_GB2312" w:eastAsia="仿宋_GB2312" w:hAnsi="宋体" w:hint="eastAsia"/>
          <w:sz w:val="32"/>
          <w:szCs w:val="32"/>
        </w:rPr>
        <w:t>资金。</w:t>
      </w:r>
      <w:r w:rsidRPr="00BA7236">
        <w:rPr>
          <w:rFonts w:ascii="仿宋_GB2312" w:eastAsia="仿宋_GB2312" w:hAnsi="宋体" w:hint="eastAsia"/>
          <w:b/>
          <w:sz w:val="32"/>
          <w:szCs w:val="32"/>
        </w:rPr>
        <w:t>按采购项目类型划分</w:t>
      </w:r>
      <w:r w:rsidRPr="004B3392">
        <w:rPr>
          <w:rFonts w:ascii="仿宋_GB2312" w:eastAsia="仿宋_GB2312" w:hAnsi="宋体" w:hint="eastAsia"/>
          <w:sz w:val="32"/>
          <w:szCs w:val="32"/>
        </w:rPr>
        <w:t>，</w:t>
      </w:r>
      <w:r w:rsidRPr="00BA7236">
        <w:rPr>
          <w:rFonts w:ascii="仿宋_GB2312" w:eastAsia="仿宋_GB2312" w:hAnsi="宋体" w:hint="eastAsia"/>
          <w:b/>
          <w:sz w:val="32"/>
          <w:szCs w:val="32"/>
        </w:rPr>
        <w:t>集中采购</w:t>
      </w:r>
      <w:r>
        <w:rPr>
          <w:rFonts w:ascii="仿宋_GB2312" w:eastAsia="仿宋_GB2312" w:hAnsi="宋体"/>
          <w:sz w:val="32"/>
          <w:szCs w:val="32"/>
        </w:rPr>
        <w:t>799,150</w:t>
      </w:r>
      <w:r w:rsidRPr="004B3392">
        <w:rPr>
          <w:rFonts w:ascii="仿宋_GB2312" w:eastAsia="仿宋_GB2312" w:hAnsi="宋体" w:hint="eastAsia"/>
          <w:sz w:val="32"/>
          <w:szCs w:val="32"/>
        </w:rPr>
        <w:t>元，其中</w:t>
      </w:r>
      <w:r>
        <w:rPr>
          <w:rFonts w:ascii="仿宋_GB2312" w:eastAsia="仿宋_GB2312" w:hAnsi="宋体" w:hint="eastAsia"/>
          <w:sz w:val="32"/>
          <w:szCs w:val="32"/>
        </w:rPr>
        <w:t>：</w:t>
      </w:r>
      <w:r w:rsidRPr="004B3392">
        <w:rPr>
          <w:rFonts w:ascii="仿宋_GB2312" w:eastAsia="仿宋_GB2312" w:hAnsi="宋体" w:hint="eastAsia"/>
          <w:sz w:val="32"/>
          <w:szCs w:val="32"/>
        </w:rPr>
        <w:t>货物类采购</w:t>
      </w:r>
      <w:r>
        <w:rPr>
          <w:rFonts w:ascii="仿宋_GB2312" w:eastAsia="仿宋_GB2312" w:hAnsi="宋体"/>
          <w:sz w:val="32"/>
          <w:szCs w:val="32"/>
        </w:rPr>
        <w:t>633,150</w:t>
      </w:r>
      <w:r w:rsidRPr="004B3392">
        <w:rPr>
          <w:rFonts w:ascii="仿宋_GB2312" w:eastAsia="仿宋_GB2312" w:hAnsi="宋体" w:hint="eastAsia"/>
          <w:sz w:val="32"/>
          <w:szCs w:val="32"/>
        </w:rPr>
        <w:t>元、工程类采购</w:t>
      </w:r>
      <w:r>
        <w:rPr>
          <w:rFonts w:ascii="仿宋_GB2312" w:eastAsia="仿宋_GB2312" w:hAnsi="宋体"/>
          <w:sz w:val="32"/>
          <w:szCs w:val="32"/>
        </w:rPr>
        <w:t>0</w:t>
      </w:r>
      <w:r w:rsidRPr="004B3392">
        <w:rPr>
          <w:rFonts w:ascii="仿宋_GB2312" w:eastAsia="仿宋_GB2312" w:hAnsi="宋体" w:hint="eastAsia"/>
          <w:sz w:val="32"/>
          <w:szCs w:val="32"/>
        </w:rPr>
        <w:t>元、服务类采购</w:t>
      </w:r>
      <w:r>
        <w:rPr>
          <w:rFonts w:ascii="仿宋_GB2312" w:eastAsia="仿宋_GB2312" w:hAnsi="宋体"/>
          <w:sz w:val="32"/>
          <w:szCs w:val="32"/>
        </w:rPr>
        <w:lastRenderedPageBreak/>
        <w:t>166,000</w:t>
      </w:r>
      <w:r w:rsidRPr="004B3392">
        <w:rPr>
          <w:rFonts w:ascii="仿宋_GB2312" w:eastAsia="仿宋_GB2312" w:hAnsi="宋体" w:hint="eastAsia"/>
          <w:sz w:val="32"/>
          <w:szCs w:val="32"/>
        </w:rPr>
        <w:t>元；</w:t>
      </w:r>
      <w:r w:rsidRPr="00BA7236">
        <w:rPr>
          <w:rFonts w:ascii="仿宋_GB2312" w:eastAsia="仿宋_GB2312" w:hAnsi="宋体" w:hint="eastAsia"/>
          <w:b/>
          <w:sz w:val="32"/>
          <w:szCs w:val="32"/>
        </w:rPr>
        <w:t>分散采购</w:t>
      </w:r>
      <w:r>
        <w:rPr>
          <w:rFonts w:ascii="仿宋_GB2312" w:eastAsia="仿宋_GB2312" w:hAnsi="宋体"/>
          <w:sz w:val="32"/>
          <w:szCs w:val="32"/>
        </w:rPr>
        <w:t>0</w:t>
      </w:r>
      <w:r w:rsidRPr="004B3392">
        <w:rPr>
          <w:rFonts w:ascii="仿宋_GB2312" w:eastAsia="仿宋_GB2312" w:hAnsi="宋体" w:hint="eastAsia"/>
          <w:sz w:val="32"/>
          <w:szCs w:val="32"/>
        </w:rPr>
        <w:t>元，其中</w:t>
      </w:r>
      <w:r>
        <w:rPr>
          <w:rFonts w:ascii="仿宋_GB2312" w:eastAsia="仿宋_GB2312" w:hAnsi="宋体" w:hint="eastAsia"/>
          <w:sz w:val="32"/>
          <w:szCs w:val="32"/>
        </w:rPr>
        <w:t>：</w:t>
      </w:r>
      <w:r w:rsidRPr="004B3392">
        <w:rPr>
          <w:rFonts w:ascii="仿宋_GB2312" w:eastAsia="仿宋_GB2312" w:hAnsi="宋体" w:hint="eastAsia"/>
          <w:sz w:val="32"/>
          <w:szCs w:val="32"/>
        </w:rPr>
        <w:t>货物类采购</w:t>
      </w:r>
      <w:r>
        <w:rPr>
          <w:rFonts w:ascii="仿宋_GB2312" w:eastAsia="仿宋_GB2312" w:hAnsi="宋体"/>
          <w:sz w:val="32"/>
          <w:szCs w:val="32"/>
        </w:rPr>
        <w:t>0</w:t>
      </w:r>
      <w:r w:rsidRPr="004B3392">
        <w:rPr>
          <w:rFonts w:ascii="仿宋_GB2312" w:eastAsia="仿宋_GB2312" w:hAnsi="宋体" w:hint="eastAsia"/>
          <w:sz w:val="32"/>
          <w:szCs w:val="32"/>
        </w:rPr>
        <w:t>元、工程类采购</w:t>
      </w:r>
      <w:r>
        <w:rPr>
          <w:rFonts w:ascii="仿宋_GB2312" w:eastAsia="仿宋_GB2312" w:hAnsi="宋体"/>
          <w:sz w:val="32"/>
          <w:szCs w:val="32"/>
        </w:rPr>
        <w:t>0</w:t>
      </w:r>
      <w:r w:rsidRPr="004B3392">
        <w:rPr>
          <w:rFonts w:ascii="仿宋_GB2312" w:eastAsia="仿宋_GB2312" w:hAnsi="宋体" w:hint="eastAsia"/>
          <w:sz w:val="32"/>
          <w:szCs w:val="32"/>
        </w:rPr>
        <w:t>元、服务类采购</w:t>
      </w:r>
      <w:r>
        <w:rPr>
          <w:rFonts w:ascii="仿宋_GB2312" w:eastAsia="仿宋_GB2312" w:hAnsi="宋体"/>
          <w:sz w:val="32"/>
          <w:szCs w:val="32"/>
        </w:rPr>
        <w:t>0</w:t>
      </w:r>
      <w:r w:rsidRPr="004B3392">
        <w:rPr>
          <w:rFonts w:ascii="仿宋_GB2312" w:eastAsia="仿宋_GB2312" w:hAnsi="宋体" w:hint="eastAsia"/>
          <w:sz w:val="32"/>
          <w:szCs w:val="32"/>
        </w:rPr>
        <w:t>元。</w:t>
      </w:r>
    </w:p>
    <w:p w:rsidR="00FC59D4" w:rsidRDefault="00FC59D4" w:rsidP="00F854D3">
      <w:pPr>
        <w:autoSpaceDE w:val="0"/>
        <w:autoSpaceDN w:val="0"/>
        <w:adjustRightInd w:val="0"/>
        <w:spacing w:line="600" w:lineRule="exact"/>
        <w:ind w:rightChars="-27" w:right="-57" w:firstLineChars="200" w:firstLine="640"/>
        <w:rPr>
          <w:rFonts w:ascii="仿宋_GB2312" w:eastAsia="仿宋_GB2312" w:hAnsi="Times New Roman"/>
          <w:b/>
          <w:color w:val="333333"/>
          <w:kern w:val="0"/>
          <w:sz w:val="32"/>
          <w:szCs w:val="32"/>
        </w:rPr>
      </w:pPr>
      <w:r w:rsidRPr="002C7998">
        <w:rPr>
          <w:rFonts w:ascii="楷体_GB2312" w:eastAsia="楷体_GB2312" w:hAnsi="Times New Roman" w:hint="eastAsia"/>
          <w:b/>
          <w:color w:val="333333"/>
          <w:kern w:val="0"/>
          <w:sz w:val="32"/>
          <w:szCs w:val="32"/>
        </w:rPr>
        <w:t>（三）国有资产的总体情况。</w:t>
      </w:r>
    </w:p>
    <w:p w:rsidR="00FC59D4" w:rsidRPr="007074E1" w:rsidRDefault="00FC59D4" w:rsidP="00F854D3">
      <w:pPr>
        <w:autoSpaceDE w:val="0"/>
        <w:autoSpaceDN w:val="0"/>
        <w:adjustRightInd w:val="0"/>
        <w:spacing w:line="600" w:lineRule="exact"/>
        <w:ind w:rightChars="-27" w:right="-57" w:firstLineChars="200" w:firstLine="640"/>
        <w:rPr>
          <w:rFonts w:ascii="仿宋_GB2312" w:eastAsia="仿宋_GB2312" w:hAnsi="Times New Roman"/>
          <w:b/>
          <w:color w:val="333333"/>
          <w:kern w:val="0"/>
          <w:sz w:val="32"/>
          <w:szCs w:val="32"/>
        </w:rPr>
      </w:pPr>
      <w:r w:rsidRPr="00DE3A01">
        <w:rPr>
          <w:rFonts w:ascii="仿宋_GB2312" w:eastAsia="仿宋_GB2312" w:hAnsi="Times New Roman" w:hint="eastAsia"/>
          <w:color w:val="333333"/>
          <w:kern w:val="0"/>
          <w:sz w:val="32"/>
          <w:szCs w:val="32"/>
        </w:rPr>
        <w:t>本部门共有车辆</w:t>
      </w:r>
      <w:r>
        <w:rPr>
          <w:rFonts w:ascii="仿宋_GB2312" w:eastAsia="仿宋_GB2312" w:hAnsi="Times New Roman"/>
          <w:color w:val="333333"/>
          <w:kern w:val="0"/>
          <w:sz w:val="32"/>
          <w:szCs w:val="32"/>
        </w:rPr>
        <w:t>18</w:t>
      </w:r>
      <w:r w:rsidRPr="00DE3A01">
        <w:rPr>
          <w:rFonts w:ascii="仿宋_GB2312" w:eastAsia="仿宋_GB2312" w:hAnsi="Times New Roman" w:hint="eastAsia"/>
          <w:color w:val="333333"/>
          <w:kern w:val="0"/>
          <w:sz w:val="32"/>
          <w:szCs w:val="32"/>
        </w:rPr>
        <w:t>辆，其中：一般公务用车</w:t>
      </w:r>
      <w:r>
        <w:rPr>
          <w:rFonts w:ascii="仿宋_GB2312" w:eastAsia="仿宋_GB2312" w:hAnsi="Times New Roman"/>
          <w:color w:val="333333"/>
          <w:kern w:val="0"/>
          <w:sz w:val="32"/>
          <w:szCs w:val="32"/>
        </w:rPr>
        <w:t>8</w:t>
      </w:r>
      <w:r w:rsidRPr="00DE3A01">
        <w:rPr>
          <w:rFonts w:ascii="仿宋_GB2312" w:eastAsia="仿宋_GB2312" w:hAnsi="Times New Roman" w:hint="eastAsia"/>
          <w:color w:val="333333"/>
          <w:kern w:val="0"/>
          <w:sz w:val="32"/>
          <w:szCs w:val="32"/>
        </w:rPr>
        <w:t>辆、一般执法执勤用车</w:t>
      </w:r>
      <w:r>
        <w:rPr>
          <w:rFonts w:ascii="仿宋_GB2312" w:eastAsia="仿宋_GB2312" w:hAnsi="Times New Roman"/>
          <w:color w:val="333333"/>
          <w:kern w:val="0"/>
          <w:sz w:val="32"/>
          <w:szCs w:val="32"/>
        </w:rPr>
        <w:t>4</w:t>
      </w:r>
      <w:r w:rsidRPr="00DE3A01">
        <w:rPr>
          <w:rFonts w:ascii="仿宋_GB2312" w:eastAsia="仿宋_GB2312" w:hAnsi="Times New Roman" w:hint="eastAsia"/>
          <w:color w:val="333333"/>
          <w:kern w:val="0"/>
          <w:sz w:val="32"/>
          <w:szCs w:val="32"/>
        </w:rPr>
        <w:t>辆、特种专业技术用车</w:t>
      </w:r>
      <w:r>
        <w:rPr>
          <w:rFonts w:ascii="仿宋_GB2312" w:eastAsia="仿宋_GB2312" w:hAnsi="Times New Roman"/>
          <w:color w:val="333333"/>
          <w:kern w:val="0"/>
          <w:sz w:val="32"/>
          <w:szCs w:val="32"/>
        </w:rPr>
        <w:t>0</w:t>
      </w:r>
      <w:r w:rsidRPr="00DE3A01">
        <w:rPr>
          <w:rFonts w:ascii="仿宋_GB2312" w:eastAsia="仿宋_GB2312" w:hAnsi="Times New Roman" w:hint="eastAsia"/>
          <w:color w:val="333333"/>
          <w:kern w:val="0"/>
          <w:sz w:val="32"/>
          <w:szCs w:val="32"/>
        </w:rPr>
        <w:t>辆、其他用车</w:t>
      </w:r>
      <w:r>
        <w:rPr>
          <w:rFonts w:ascii="仿宋_GB2312" w:eastAsia="仿宋_GB2312" w:hAnsi="Times New Roman"/>
          <w:color w:val="333333"/>
          <w:kern w:val="0"/>
          <w:sz w:val="32"/>
          <w:szCs w:val="32"/>
        </w:rPr>
        <w:t>6</w:t>
      </w:r>
      <w:r w:rsidRPr="00DE3A01">
        <w:rPr>
          <w:rFonts w:ascii="仿宋_GB2312" w:eastAsia="仿宋_GB2312" w:hAnsi="Times New Roman" w:hint="eastAsia"/>
          <w:color w:val="333333"/>
          <w:kern w:val="0"/>
          <w:sz w:val="32"/>
          <w:szCs w:val="32"/>
        </w:rPr>
        <w:t>辆，其他用车主要是</w:t>
      </w:r>
      <w:r w:rsidRPr="000730D4">
        <w:rPr>
          <w:rFonts w:ascii="仿宋_GB2312" w:eastAsia="仿宋_GB2312" w:hAnsi="Times New Roman" w:cs="仿宋_GB2312" w:hint="eastAsia"/>
          <w:color w:val="333333"/>
          <w:kern w:val="0"/>
          <w:sz w:val="32"/>
          <w:szCs w:val="32"/>
        </w:rPr>
        <w:t>直属事业单位下乡开展业务活动使用</w:t>
      </w:r>
      <w:r w:rsidRPr="00DE3A01">
        <w:rPr>
          <w:rFonts w:ascii="仿宋_GB2312" w:eastAsia="仿宋_GB2312" w:hAnsi="Times New Roman" w:hint="eastAsia"/>
          <w:color w:val="333333"/>
          <w:kern w:val="0"/>
          <w:sz w:val="32"/>
          <w:szCs w:val="32"/>
        </w:rPr>
        <w:t>。</w:t>
      </w:r>
    </w:p>
    <w:p w:rsidR="00FC59D4" w:rsidRPr="00DE3A01" w:rsidRDefault="00FC59D4" w:rsidP="00F854D3">
      <w:pPr>
        <w:autoSpaceDE w:val="0"/>
        <w:autoSpaceDN w:val="0"/>
        <w:adjustRightInd w:val="0"/>
        <w:spacing w:line="600" w:lineRule="exact"/>
        <w:ind w:rightChars="-27" w:right="-57" w:firstLineChars="200" w:firstLine="640"/>
        <w:rPr>
          <w:rFonts w:ascii="仿宋_GB2312" w:eastAsia="仿宋_GB2312" w:hAnsi="Times New Roman"/>
          <w:b/>
          <w:color w:val="333333"/>
          <w:kern w:val="0"/>
          <w:sz w:val="32"/>
          <w:szCs w:val="32"/>
        </w:rPr>
      </w:pPr>
      <w:r w:rsidRPr="00DE3A01">
        <w:rPr>
          <w:rFonts w:ascii="仿宋_GB2312" w:eastAsia="仿宋_GB2312" w:hAnsi="Times New Roman" w:hint="eastAsia"/>
          <w:color w:val="333333"/>
          <w:kern w:val="0"/>
          <w:sz w:val="32"/>
          <w:szCs w:val="32"/>
        </w:rPr>
        <w:t>截至</w:t>
      </w:r>
      <w:r>
        <w:rPr>
          <w:rFonts w:ascii="仿宋_GB2312" w:eastAsia="仿宋_GB2312" w:hAnsi="Times New Roman"/>
          <w:color w:val="333333"/>
          <w:kern w:val="0"/>
          <w:sz w:val="32"/>
          <w:szCs w:val="32"/>
        </w:rPr>
        <w:t>2019</w:t>
      </w:r>
      <w:r w:rsidRPr="00DE3A01">
        <w:rPr>
          <w:rFonts w:ascii="仿宋_GB2312" w:eastAsia="仿宋_GB2312" w:hAnsi="Times New Roman" w:hint="eastAsia"/>
          <w:color w:val="333333"/>
          <w:kern w:val="0"/>
          <w:sz w:val="32"/>
          <w:szCs w:val="32"/>
        </w:rPr>
        <w:t>年</w:t>
      </w:r>
      <w:r w:rsidRPr="00DE3A01">
        <w:rPr>
          <w:rFonts w:ascii="仿宋_GB2312" w:eastAsia="仿宋_GB2312" w:hAnsi="Times New Roman"/>
          <w:color w:val="333333"/>
          <w:kern w:val="0"/>
          <w:sz w:val="32"/>
          <w:szCs w:val="32"/>
        </w:rPr>
        <w:t>12</w:t>
      </w:r>
      <w:r w:rsidRPr="00DE3A01">
        <w:rPr>
          <w:rFonts w:ascii="仿宋_GB2312" w:eastAsia="仿宋_GB2312" w:hAnsi="Times New Roman" w:hint="eastAsia"/>
          <w:color w:val="333333"/>
          <w:kern w:val="0"/>
          <w:sz w:val="32"/>
          <w:szCs w:val="32"/>
        </w:rPr>
        <w:t>月</w:t>
      </w:r>
      <w:r w:rsidRPr="00DE3A01">
        <w:rPr>
          <w:rFonts w:ascii="仿宋_GB2312" w:eastAsia="仿宋_GB2312" w:hAnsi="Times New Roman"/>
          <w:color w:val="333333"/>
          <w:kern w:val="0"/>
          <w:sz w:val="32"/>
          <w:szCs w:val="32"/>
        </w:rPr>
        <w:t>31</w:t>
      </w:r>
      <w:r w:rsidRPr="00DE3A01">
        <w:rPr>
          <w:rFonts w:ascii="仿宋_GB2312" w:eastAsia="仿宋_GB2312" w:hAnsi="Times New Roman" w:hint="eastAsia"/>
          <w:color w:val="333333"/>
          <w:kern w:val="0"/>
          <w:sz w:val="32"/>
          <w:szCs w:val="32"/>
        </w:rPr>
        <w:t>日，资产原值合计</w:t>
      </w:r>
      <w:r>
        <w:rPr>
          <w:rFonts w:ascii="仿宋_GB2312" w:eastAsia="仿宋_GB2312" w:hAnsi="Times New Roman"/>
          <w:color w:val="333333"/>
          <w:kern w:val="0"/>
          <w:sz w:val="32"/>
          <w:szCs w:val="32"/>
        </w:rPr>
        <w:t>4,299.24</w:t>
      </w:r>
      <w:r w:rsidRPr="00DE3A01">
        <w:rPr>
          <w:rFonts w:ascii="仿宋_GB2312" w:eastAsia="仿宋_GB2312" w:hAnsi="Times New Roman" w:hint="eastAsia"/>
          <w:color w:val="333333"/>
          <w:kern w:val="0"/>
          <w:sz w:val="32"/>
          <w:szCs w:val="32"/>
        </w:rPr>
        <w:t>万元，其中：（</w:t>
      </w:r>
      <w:r w:rsidRPr="00DE3A01">
        <w:rPr>
          <w:rFonts w:ascii="仿宋_GB2312" w:eastAsia="仿宋_GB2312" w:hAnsi="Times New Roman"/>
          <w:color w:val="333333"/>
          <w:kern w:val="0"/>
          <w:sz w:val="32"/>
          <w:szCs w:val="32"/>
        </w:rPr>
        <w:t>1</w:t>
      </w:r>
      <w:r w:rsidRPr="00DE3A01">
        <w:rPr>
          <w:rFonts w:ascii="仿宋_GB2312" w:eastAsia="仿宋_GB2312" w:hAnsi="Times New Roman" w:hint="eastAsia"/>
          <w:color w:val="333333"/>
          <w:kern w:val="0"/>
          <w:sz w:val="32"/>
          <w:szCs w:val="32"/>
        </w:rPr>
        <w:t>）土地、房屋及构筑物</w:t>
      </w:r>
      <w:r>
        <w:rPr>
          <w:rFonts w:ascii="仿宋_GB2312" w:eastAsia="仿宋_GB2312" w:hAnsi="Times New Roman"/>
          <w:color w:val="333333"/>
          <w:kern w:val="0"/>
          <w:sz w:val="32"/>
          <w:szCs w:val="32"/>
        </w:rPr>
        <w:t>1,776.25</w:t>
      </w:r>
      <w:r w:rsidRPr="00DE3A01">
        <w:rPr>
          <w:rFonts w:ascii="仿宋_GB2312" w:eastAsia="仿宋_GB2312" w:hAnsi="Times New Roman" w:hint="eastAsia"/>
          <w:color w:val="333333"/>
          <w:kern w:val="0"/>
          <w:sz w:val="32"/>
          <w:szCs w:val="32"/>
        </w:rPr>
        <w:t>万元，（</w:t>
      </w:r>
      <w:r w:rsidRPr="00DE3A01">
        <w:rPr>
          <w:rFonts w:ascii="仿宋_GB2312" w:eastAsia="仿宋_GB2312" w:hAnsi="Times New Roman"/>
          <w:color w:val="333333"/>
          <w:kern w:val="0"/>
          <w:sz w:val="32"/>
          <w:szCs w:val="32"/>
        </w:rPr>
        <w:t>2</w:t>
      </w:r>
      <w:r w:rsidRPr="00DE3A01">
        <w:rPr>
          <w:rFonts w:ascii="仿宋_GB2312" w:eastAsia="仿宋_GB2312" w:hAnsi="Times New Roman" w:hint="eastAsia"/>
          <w:color w:val="333333"/>
          <w:kern w:val="0"/>
          <w:sz w:val="32"/>
          <w:szCs w:val="32"/>
        </w:rPr>
        <w:t>）通用设备</w:t>
      </w:r>
      <w:r>
        <w:rPr>
          <w:rFonts w:ascii="仿宋_GB2312" w:eastAsia="仿宋_GB2312" w:hAnsi="Times New Roman"/>
          <w:color w:val="333333"/>
          <w:kern w:val="0"/>
          <w:sz w:val="32"/>
          <w:szCs w:val="32"/>
        </w:rPr>
        <w:t>1,649.72</w:t>
      </w:r>
      <w:r w:rsidRPr="00DE3A01">
        <w:rPr>
          <w:rFonts w:ascii="仿宋_GB2312" w:eastAsia="仿宋_GB2312" w:hAnsi="Times New Roman" w:hint="eastAsia"/>
          <w:color w:val="333333"/>
          <w:kern w:val="0"/>
          <w:sz w:val="32"/>
          <w:szCs w:val="32"/>
        </w:rPr>
        <w:t>万元，（</w:t>
      </w:r>
      <w:r w:rsidRPr="00DE3A01">
        <w:rPr>
          <w:rFonts w:ascii="仿宋_GB2312" w:eastAsia="仿宋_GB2312" w:hAnsi="Times New Roman"/>
          <w:color w:val="333333"/>
          <w:kern w:val="0"/>
          <w:sz w:val="32"/>
          <w:szCs w:val="32"/>
        </w:rPr>
        <w:t>3</w:t>
      </w:r>
      <w:r w:rsidRPr="00DE3A01">
        <w:rPr>
          <w:rFonts w:ascii="仿宋_GB2312" w:eastAsia="仿宋_GB2312" w:hAnsi="Times New Roman" w:hint="eastAsia"/>
          <w:color w:val="333333"/>
          <w:kern w:val="0"/>
          <w:sz w:val="32"/>
          <w:szCs w:val="32"/>
        </w:rPr>
        <w:t>）专用设备</w:t>
      </w:r>
      <w:r>
        <w:rPr>
          <w:rFonts w:ascii="仿宋_GB2312" w:eastAsia="仿宋_GB2312" w:hAnsi="Times New Roman"/>
          <w:color w:val="333333"/>
          <w:kern w:val="0"/>
          <w:sz w:val="32"/>
          <w:szCs w:val="32"/>
        </w:rPr>
        <w:t>805.84</w:t>
      </w:r>
      <w:r w:rsidRPr="00DE3A01">
        <w:rPr>
          <w:rFonts w:ascii="仿宋_GB2312" w:eastAsia="仿宋_GB2312" w:hAnsi="Times New Roman" w:hint="eastAsia"/>
          <w:color w:val="333333"/>
          <w:kern w:val="0"/>
          <w:sz w:val="32"/>
          <w:szCs w:val="32"/>
        </w:rPr>
        <w:t>万元，（</w:t>
      </w:r>
      <w:r w:rsidRPr="00DE3A01">
        <w:rPr>
          <w:rFonts w:ascii="仿宋_GB2312" w:eastAsia="仿宋_GB2312" w:hAnsi="Times New Roman"/>
          <w:color w:val="333333"/>
          <w:kern w:val="0"/>
          <w:sz w:val="32"/>
          <w:szCs w:val="32"/>
        </w:rPr>
        <w:t>4</w:t>
      </w:r>
      <w:r>
        <w:rPr>
          <w:rFonts w:ascii="仿宋_GB2312" w:eastAsia="仿宋_GB2312" w:hAnsi="Times New Roman" w:hint="eastAsia"/>
          <w:color w:val="333333"/>
          <w:kern w:val="0"/>
          <w:sz w:val="32"/>
          <w:szCs w:val="32"/>
        </w:rPr>
        <w:t>）</w:t>
      </w:r>
      <w:r w:rsidRPr="00DE3A01">
        <w:rPr>
          <w:rFonts w:ascii="仿宋_GB2312" w:eastAsia="仿宋_GB2312" w:hAnsi="Times New Roman" w:hint="eastAsia"/>
          <w:color w:val="333333"/>
          <w:kern w:val="0"/>
          <w:sz w:val="32"/>
          <w:szCs w:val="32"/>
        </w:rPr>
        <w:t>图书档案</w:t>
      </w:r>
      <w:r>
        <w:rPr>
          <w:rFonts w:ascii="仿宋_GB2312" w:eastAsia="仿宋_GB2312" w:hAnsi="Times New Roman"/>
          <w:color w:val="333333"/>
          <w:kern w:val="0"/>
          <w:sz w:val="32"/>
          <w:szCs w:val="32"/>
        </w:rPr>
        <w:t>0.2</w:t>
      </w:r>
      <w:r w:rsidRPr="00DE3A01">
        <w:rPr>
          <w:rFonts w:ascii="仿宋_GB2312" w:eastAsia="仿宋_GB2312" w:hAnsi="Times New Roman" w:hint="eastAsia"/>
          <w:color w:val="333333"/>
          <w:kern w:val="0"/>
          <w:sz w:val="32"/>
          <w:szCs w:val="32"/>
        </w:rPr>
        <w:t>万元，（</w:t>
      </w:r>
      <w:r>
        <w:rPr>
          <w:rFonts w:ascii="仿宋_GB2312" w:eastAsia="仿宋_GB2312" w:hAnsi="Times New Roman"/>
          <w:color w:val="333333"/>
          <w:kern w:val="0"/>
          <w:sz w:val="32"/>
          <w:szCs w:val="32"/>
        </w:rPr>
        <w:t>5</w:t>
      </w:r>
      <w:r w:rsidRPr="00DE3A01">
        <w:rPr>
          <w:rFonts w:ascii="仿宋_GB2312" w:eastAsia="仿宋_GB2312" w:hAnsi="Times New Roman" w:hint="eastAsia"/>
          <w:color w:val="333333"/>
          <w:kern w:val="0"/>
          <w:sz w:val="32"/>
          <w:szCs w:val="32"/>
        </w:rPr>
        <w:t>）家具、用具、装具等</w:t>
      </w:r>
      <w:r>
        <w:rPr>
          <w:rFonts w:ascii="仿宋_GB2312" w:eastAsia="仿宋_GB2312" w:hAnsi="Times New Roman"/>
          <w:color w:val="333333"/>
          <w:kern w:val="0"/>
          <w:sz w:val="32"/>
          <w:szCs w:val="32"/>
        </w:rPr>
        <w:t>67.23</w:t>
      </w:r>
      <w:r w:rsidRPr="00DE3A01">
        <w:rPr>
          <w:rFonts w:ascii="仿宋_GB2312" w:eastAsia="仿宋_GB2312" w:hAnsi="Times New Roman" w:hint="eastAsia"/>
          <w:color w:val="333333"/>
          <w:kern w:val="0"/>
          <w:sz w:val="32"/>
          <w:szCs w:val="32"/>
        </w:rPr>
        <w:t>万元。</w:t>
      </w:r>
    </w:p>
    <w:p w:rsidR="00FC59D4" w:rsidRPr="00DE3A01" w:rsidRDefault="00FC59D4" w:rsidP="00F854D3">
      <w:pPr>
        <w:autoSpaceDE w:val="0"/>
        <w:autoSpaceDN w:val="0"/>
        <w:adjustRightInd w:val="0"/>
        <w:spacing w:line="600" w:lineRule="exact"/>
        <w:ind w:rightChars="-27" w:right="-57" w:firstLineChars="200" w:firstLine="640"/>
        <w:rPr>
          <w:rFonts w:ascii="仿宋_GB2312" w:eastAsia="仿宋_GB2312" w:hAnsi="Times New Roman"/>
          <w:b/>
          <w:color w:val="333333"/>
          <w:kern w:val="0"/>
          <w:sz w:val="32"/>
          <w:szCs w:val="32"/>
        </w:rPr>
      </w:pPr>
      <w:r w:rsidRPr="002C7998">
        <w:rPr>
          <w:rFonts w:ascii="楷体_GB2312" w:eastAsia="楷体_GB2312" w:hAnsi="Times New Roman" w:hint="eastAsia"/>
          <w:b/>
          <w:color w:val="333333"/>
          <w:kern w:val="0"/>
          <w:sz w:val="32"/>
          <w:szCs w:val="32"/>
        </w:rPr>
        <w:t>（四）预算绩效说明。</w:t>
      </w:r>
    </w:p>
    <w:p w:rsidR="00FC59D4" w:rsidRPr="00EB2EB6" w:rsidRDefault="00FC59D4" w:rsidP="00F854D3">
      <w:pPr>
        <w:widowControl/>
        <w:spacing w:line="590" w:lineRule="atLeast"/>
        <w:ind w:firstLineChars="246" w:firstLine="787"/>
        <w:rPr>
          <w:rFonts w:ascii="仿宋_GB2312" w:eastAsia="仿宋_GB2312"/>
          <w:sz w:val="32"/>
          <w:szCs w:val="32"/>
        </w:rPr>
      </w:pPr>
      <w:r w:rsidRPr="00EB2EB6">
        <w:rPr>
          <w:rFonts w:ascii="仿宋_GB2312" w:eastAsia="仿宋_GB2312"/>
          <w:sz w:val="32"/>
          <w:szCs w:val="32"/>
        </w:rPr>
        <w:t>2020</w:t>
      </w:r>
      <w:r w:rsidRPr="00EB2EB6">
        <w:rPr>
          <w:rFonts w:ascii="仿宋_GB2312" w:eastAsia="仿宋_GB2312" w:hint="eastAsia"/>
          <w:sz w:val="32"/>
          <w:szCs w:val="32"/>
        </w:rPr>
        <w:t>年部门预算其他专项支出项目有</w:t>
      </w:r>
      <w:r w:rsidRPr="00EB2EB6">
        <w:rPr>
          <w:rFonts w:ascii="仿宋_GB2312" w:eastAsia="仿宋_GB2312"/>
          <w:sz w:val="32"/>
          <w:szCs w:val="32"/>
        </w:rPr>
        <w:t>4</w:t>
      </w:r>
      <w:r w:rsidRPr="00EB2EB6">
        <w:rPr>
          <w:rFonts w:ascii="仿宋_GB2312" w:eastAsia="仿宋_GB2312" w:hint="eastAsia"/>
          <w:sz w:val="32"/>
          <w:szCs w:val="32"/>
        </w:rPr>
        <w:t>个，项目涉及金额</w:t>
      </w:r>
      <w:r w:rsidRPr="00EB2EB6">
        <w:rPr>
          <w:rFonts w:ascii="仿宋_GB2312" w:eastAsia="仿宋_GB2312"/>
          <w:sz w:val="32"/>
          <w:szCs w:val="32"/>
        </w:rPr>
        <w:t>619,000</w:t>
      </w:r>
      <w:r w:rsidRPr="00EB2EB6">
        <w:rPr>
          <w:rFonts w:ascii="仿宋_GB2312" w:eastAsia="仿宋_GB2312" w:hint="eastAsia"/>
          <w:sz w:val="32"/>
          <w:szCs w:val="32"/>
        </w:rPr>
        <w:t>元，并制定了项目绩效目标，分别是：</w:t>
      </w:r>
    </w:p>
    <w:p w:rsidR="00FC59D4" w:rsidRPr="00EB2EB6" w:rsidRDefault="00FC59D4" w:rsidP="002B3B48">
      <w:pPr>
        <w:widowControl/>
        <w:spacing w:line="590" w:lineRule="atLeast"/>
        <w:ind w:firstLine="640"/>
        <w:rPr>
          <w:rFonts w:ascii="仿宋_GB2312" w:eastAsia="仿宋_GB2312"/>
          <w:sz w:val="32"/>
          <w:szCs w:val="32"/>
        </w:rPr>
      </w:pPr>
      <w:r w:rsidRPr="00EB2EB6">
        <w:rPr>
          <w:rFonts w:ascii="仿宋_GB2312" w:eastAsia="仿宋_GB2312"/>
          <w:sz w:val="32"/>
          <w:szCs w:val="32"/>
        </w:rPr>
        <w:t>1.</w:t>
      </w:r>
      <w:r w:rsidRPr="00EB2EB6">
        <w:rPr>
          <w:rFonts w:ascii="仿宋_GB2312" w:eastAsia="仿宋_GB2312" w:hint="eastAsia"/>
          <w:sz w:val="32"/>
          <w:szCs w:val="32"/>
        </w:rPr>
        <w:t>部门本级</w:t>
      </w:r>
    </w:p>
    <w:p w:rsidR="00FC59D4" w:rsidRPr="00EB2EB6" w:rsidRDefault="00FC59D4" w:rsidP="002B3B48">
      <w:pPr>
        <w:widowControl/>
        <w:spacing w:line="590" w:lineRule="atLeast"/>
        <w:ind w:firstLine="640"/>
        <w:rPr>
          <w:rFonts w:ascii="仿宋_GB2312" w:eastAsia="仿宋_GB2312"/>
          <w:sz w:val="32"/>
          <w:szCs w:val="32"/>
        </w:rPr>
      </w:pPr>
      <w:r w:rsidRPr="00EB2EB6">
        <w:rPr>
          <w:rFonts w:ascii="仿宋_GB2312" w:eastAsia="仿宋_GB2312" w:hint="eastAsia"/>
          <w:sz w:val="32"/>
          <w:szCs w:val="32"/>
        </w:rPr>
        <w:t>其他专项支出</w:t>
      </w:r>
      <w:r w:rsidRPr="00EB2EB6">
        <w:rPr>
          <w:rFonts w:ascii="仿宋_GB2312" w:eastAsia="仿宋_GB2312"/>
          <w:sz w:val="32"/>
          <w:szCs w:val="32"/>
        </w:rPr>
        <w:t>-</w:t>
      </w:r>
      <w:r w:rsidRPr="00EB2EB6">
        <w:rPr>
          <w:rFonts w:ascii="仿宋_GB2312" w:eastAsia="仿宋_GB2312" w:hint="eastAsia"/>
          <w:sz w:val="32"/>
          <w:szCs w:val="32"/>
        </w:rPr>
        <w:t>重大动物疫病防控项目，经费预算</w:t>
      </w:r>
      <w:r w:rsidRPr="00EB2EB6">
        <w:rPr>
          <w:rFonts w:ascii="仿宋_GB2312" w:eastAsia="仿宋_GB2312"/>
          <w:sz w:val="32"/>
          <w:szCs w:val="32"/>
        </w:rPr>
        <w:t>189,000</w:t>
      </w:r>
      <w:r w:rsidRPr="00EB2EB6">
        <w:rPr>
          <w:rFonts w:ascii="仿宋_GB2312" w:eastAsia="仿宋_GB2312" w:hint="eastAsia"/>
          <w:sz w:val="32"/>
          <w:szCs w:val="32"/>
        </w:rPr>
        <w:t>元，为一般公共预算拨款</w:t>
      </w:r>
      <w:r>
        <w:rPr>
          <w:rFonts w:ascii="仿宋_GB2312" w:eastAsia="仿宋_GB2312" w:hint="eastAsia"/>
          <w:sz w:val="32"/>
          <w:szCs w:val="32"/>
        </w:rPr>
        <w:t>安排的</w:t>
      </w:r>
      <w:r w:rsidRPr="00EB2EB6">
        <w:rPr>
          <w:rFonts w:ascii="仿宋_GB2312" w:eastAsia="仿宋_GB2312" w:hint="eastAsia"/>
          <w:sz w:val="32"/>
          <w:szCs w:val="32"/>
        </w:rPr>
        <w:t>资金。该项目年度绩效目标：</w:t>
      </w:r>
      <w:r>
        <w:rPr>
          <w:rFonts w:ascii="仿宋_GB2312" w:eastAsia="仿宋_GB2312" w:hint="eastAsia"/>
          <w:sz w:val="32"/>
          <w:szCs w:val="32"/>
        </w:rPr>
        <w:t>全市无非洲猪瘟和区域性重大动物疫情发生；对病死动物进行无害化处理，净化环境，有效防止动物疫情传播</w:t>
      </w:r>
      <w:r w:rsidRPr="00EB2EB6">
        <w:rPr>
          <w:rFonts w:ascii="仿宋_GB2312" w:eastAsia="仿宋_GB2312" w:hint="eastAsia"/>
          <w:sz w:val="32"/>
          <w:szCs w:val="32"/>
        </w:rPr>
        <w:t>。其他专项支出</w:t>
      </w:r>
      <w:r w:rsidRPr="00EB2EB6">
        <w:rPr>
          <w:rFonts w:ascii="仿宋_GB2312" w:eastAsia="仿宋_GB2312"/>
          <w:sz w:val="32"/>
          <w:szCs w:val="32"/>
        </w:rPr>
        <w:t>-</w:t>
      </w:r>
      <w:r w:rsidRPr="00EB2EB6">
        <w:rPr>
          <w:rFonts w:ascii="仿宋_GB2312" w:eastAsia="仿宋_GB2312" w:hint="eastAsia"/>
          <w:sz w:val="32"/>
          <w:szCs w:val="32"/>
        </w:rPr>
        <w:t>秋冬种生产和“菜篮子”项目，经费预算</w:t>
      </w:r>
      <w:r w:rsidRPr="00EB2EB6">
        <w:rPr>
          <w:rFonts w:ascii="仿宋_GB2312" w:eastAsia="仿宋_GB2312"/>
          <w:sz w:val="32"/>
          <w:szCs w:val="32"/>
        </w:rPr>
        <w:t>200,000</w:t>
      </w:r>
      <w:r w:rsidRPr="00EB2EB6">
        <w:rPr>
          <w:rFonts w:ascii="仿宋_GB2312" w:eastAsia="仿宋_GB2312" w:hint="eastAsia"/>
          <w:sz w:val="32"/>
          <w:szCs w:val="32"/>
        </w:rPr>
        <w:t>元，为一般公共预算拨款</w:t>
      </w:r>
      <w:r>
        <w:rPr>
          <w:rFonts w:ascii="仿宋_GB2312" w:eastAsia="仿宋_GB2312" w:hint="eastAsia"/>
          <w:sz w:val="32"/>
          <w:szCs w:val="32"/>
        </w:rPr>
        <w:t>安排的</w:t>
      </w:r>
      <w:r w:rsidRPr="00EB2EB6">
        <w:rPr>
          <w:rFonts w:ascii="仿宋_GB2312" w:eastAsia="仿宋_GB2312" w:hint="eastAsia"/>
          <w:sz w:val="32"/>
          <w:szCs w:val="32"/>
        </w:rPr>
        <w:t>资金。该项目年度绩效目标：</w:t>
      </w:r>
      <w:r>
        <w:rPr>
          <w:rFonts w:ascii="仿宋_GB2312" w:eastAsia="仿宋_GB2312" w:hint="eastAsia"/>
          <w:sz w:val="32"/>
          <w:szCs w:val="32"/>
        </w:rPr>
        <w:t>利用冬闲田种植蔬菜等作物，丰富群众的“菜篮</w:t>
      </w:r>
      <w:r>
        <w:rPr>
          <w:rFonts w:ascii="仿宋_GB2312" w:eastAsia="仿宋_GB2312" w:hint="eastAsia"/>
          <w:sz w:val="32"/>
          <w:szCs w:val="32"/>
        </w:rPr>
        <w:lastRenderedPageBreak/>
        <w:t>子”，提高耕地地力，提供耕地综合利用，使农业增效增收，促进乡村振兴</w:t>
      </w:r>
      <w:r w:rsidRPr="00EB2EB6">
        <w:rPr>
          <w:rFonts w:ascii="仿宋_GB2312" w:eastAsia="仿宋_GB2312" w:hint="eastAsia"/>
          <w:sz w:val="32"/>
          <w:szCs w:val="32"/>
        </w:rPr>
        <w:t>。</w:t>
      </w:r>
    </w:p>
    <w:p w:rsidR="00FC59D4" w:rsidRPr="00EB2EB6" w:rsidRDefault="00FC59D4" w:rsidP="00F854D3">
      <w:pPr>
        <w:widowControl/>
        <w:spacing w:line="590" w:lineRule="atLeast"/>
        <w:ind w:firstLineChars="250" w:firstLine="800"/>
        <w:rPr>
          <w:rFonts w:ascii="仿宋_GB2312" w:eastAsia="仿宋_GB2312"/>
          <w:sz w:val="32"/>
          <w:szCs w:val="32"/>
        </w:rPr>
      </w:pPr>
      <w:r w:rsidRPr="00EB2EB6">
        <w:rPr>
          <w:rFonts w:ascii="仿宋_GB2312" w:eastAsia="仿宋_GB2312"/>
          <w:sz w:val="32"/>
          <w:szCs w:val="32"/>
        </w:rPr>
        <w:t>2.</w:t>
      </w:r>
      <w:r w:rsidRPr="00EB2EB6">
        <w:rPr>
          <w:rFonts w:ascii="仿宋_GB2312" w:eastAsia="仿宋_GB2312" w:hint="eastAsia"/>
          <w:sz w:val="32"/>
          <w:szCs w:val="32"/>
        </w:rPr>
        <w:t>梧州市畜牧站</w:t>
      </w:r>
    </w:p>
    <w:p w:rsidR="00FC59D4" w:rsidRPr="00EB2EB6" w:rsidRDefault="00FC59D4" w:rsidP="002B3B48">
      <w:pPr>
        <w:widowControl/>
        <w:spacing w:line="590" w:lineRule="atLeast"/>
        <w:ind w:firstLine="640"/>
        <w:rPr>
          <w:rFonts w:ascii="仿宋_GB2312" w:eastAsia="仿宋_GB2312"/>
          <w:sz w:val="32"/>
          <w:szCs w:val="32"/>
        </w:rPr>
      </w:pPr>
      <w:r w:rsidRPr="00EB2EB6">
        <w:rPr>
          <w:rFonts w:ascii="仿宋_GB2312" w:eastAsia="仿宋_GB2312" w:hint="eastAsia"/>
          <w:sz w:val="32"/>
          <w:szCs w:val="32"/>
        </w:rPr>
        <w:t>其他专项支出</w:t>
      </w:r>
      <w:r w:rsidRPr="00EB2EB6">
        <w:rPr>
          <w:rFonts w:ascii="仿宋_GB2312" w:eastAsia="仿宋_GB2312"/>
          <w:sz w:val="32"/>
          <w:szCs w:val="32"/>
        </w:rPr>
        <w:t>-</w:t>
      </w:r>
      <w:r w:rsidRPr="00EB2EB6">
        <w:rPr>
          <w:rFonts w:ascii="仿宋_GB2312" w:eastAsia="仿宋_GB2312" w:hint="eastAsia"/>
          <w:sz w:val="32"/>
          <w:szCs w:val="32"/>
        </w:rPr>
        <w:t>生猪恢复生产项目，经费预算</w:t>
      </w:r>
      <w:r w:rsidRPr="00EB2EB6">
        <w:rPr>
          <w:rFonts w:ascii="仿宋_GB2312" w:eastAsia="仿宋_GB2312"/>
          <w:sz w:val="32"/>
          <w:szCs w:val="32"/>
        </w:rPr>
        <w:t>30,000</w:t>
      </w:r>
      <w:r w:rsidRPr="00EB2EB6">
        <w:rPr>
          <w:rFonts w:ascii="仿宋_GB2312" w:eastAsia="仿宋_GB2312" w:hint="eastAsia"/>
          <w:sz w:val="32"/>
          <w:szCs w:val="32"/>
        </w:rPr>
        <w:t>元，为一般公共预算拨款</w:t>
      </w:r>
      <w:r>
        <w:rPr>
          <w:rFonts w:ascii="仿宋_GB2312" w:eastAsia="仿宋_GB2312" w:hint="eastAsia"/>
          <w:sz w:val="32"/>
          <w:szCs w:val="32"/>
        </w:rPr>
        <w:t>安排的资金。该项目年度绩效目标：生猪恢复生产，提高出</w:t>
      </w:r>
      <w:r w:rsidRPr="00EB2EB6">
        <w:rPr>
          <w:rFonts w:ascii="仿宋_GB2312" w:eastAsia="仿宋_GB2312" w:hint="eastAsia"/>
          <w:sz w:val="32"/>
          <w:szCs w:val="32"/>
        </w:rPr>
        <w:t>栏量。</w:t>
      </w:r>
    </w:p>
    <w:p w:rsidR="00FC59D4" w:rsidRPr="00EB2EB6" w:rsidRDefault="00FC59D4" w:rsidP="00F854D3">
      <w:pPr>
        <w:widowControl/>
        <w:spacing w:line="590" w:lineRule="atLeast"/>
        <w:ind w:firstLineChars="200" w:firstLine="640"/>
        <w:rPr>
          <w:rFonts w:ascii="仿宋_GB2312" w:eastAsia="仿宋_GB2312"/>
          <w:sz w:val="32"/>
          <w:szCs w:val="32"/>
        </w:rPr>
      </w:pPr>
      <w:r w:rsidRPr="00EB2EB6">
        <w:rPr>
          <w:rFonts w:ascii="仿宋_GB2312" w:eastAsia="仿宋_GB2312"/>
          <w:sz w:val="32"/>
          <w:szCs w:val="32"/>
        </w:rPr>
        <w:t>3.</w:t>
      </w:r>
      <w:r w:rsidRPr="00EB2EB6">
        <w:rPr>
          <w:rFonts w:ascii="仿宋_GB2312" w:eastAsia="仿宋_GB2312" w:hint="eastAsia"/>
          <w:sz w:val="32"/>
          <w:szCs w:val="32"/>
        </w:rPr>
        <w:t>梧州市动物疫病预防控制中心</w:t>
      </w:r>
    </w:p>
    <w:p w:rsidR="00FC59D4" w:rsidRPr="00EB2EB6" w:rsidRDefault="00FC59D4" w:rsidP="002B3B48">
      <w:pPr>
        <w:widowControl/>
        <w:spacing w:line="590" w:lineRule="atLeast"/>
        <w:ind w:firstLine="640"/>
        <w:rPr>
          <w:rFonts w:ascii="仿宋_GB2312" w:eastAsia="仿宋_GB2312"/>
          <w:sz w:val="32"/>
          <w:szCs w:val="32"/>
        </w:rPr>
      </w:pPr>
      <w:r w:rsidRPr="00EB2EB6">
        <w:rPr>
          <w:rFonts w:ascii="仿宋_GB2312" w:eastAsia="仿宋_GB2312" w:hint="eastAsia"/>
          <w:sz w:val="32"/>
          <w:szCs w:val="32"/>
        </w:rPr>
        <w:t>其他专项支出</w:t>
      </w:r>
      <w:r w:rsidRPr="00EB2EB6">
        <w:rPr>
          <w:rFonts w:ascii="仿宋_GB2312" w:eastAsia="仿宋_GB2312"/>
          <w:sz w:val="32"/>
          <w:szCs w:val="32"/>
        </w:rPr>
        <w:t>-</w:t>
      </w:r>
      <w:r w:rsidRPr="00EB2EB6">
        <w:rPr>
          <w:rFonts w:ascii="仿宋_GB2312" w:eastAsia="仿宋_GB2312" w:hint="eastAsia"/>
          <w:sz w:val="32"/>
          <w:szCs w:val="32"/>
        </w:rPr>
        <w:t>非洲猪瘟等动物疫病防控项目，经费预算</w:t>
      </w:r>
      <w:r w:rsidRPr="00EB2EB6">
        <w:rPr>
          <w:rFonts w:ascii="仿宋_GB2312" w:eastAsia="仿宋_GB2312"/>
          <w:sz w:val="32"/>
          <w:szCs w:val="32"/>
        </w:rPr>
        <w:t>200,000</w:t>
      </w:r>
      <w:r w:rsidRPr="00EB2EB6">
        <w:rPr>
          <w:rFonts w:ascii="仿宋_GB2312" w:eastAsia="仿宋_GB2312" w:hint="eastAsia"/>
          <w:sz w:val="32"/>
          <w:szCs w:val="32"/>
        </w:rPr>
        <w:t>元，为一般公共预算拨款</w:t>
      </w:r>
      <w:r>
        <w:rPr>
          <w:rFonts w:ascii="仿宋_GB2312" w:eastAsia="仿宋_GB2312" w:hint="eastAsia"/>
          <w:sz w:val="32"/>
          <w:szCs w:val="32"/>
        </w:rPr>
        <w:t>安排的</w:t>
      </w:r>
      <w:r w:rsidRPr="00EB2EB6">
        <w:rPr>
          <w:rFonts w:ascii="仿宋_GB2312" w:eastAsia="仿宋_GB2312" w:hint="eastAsia"/>
          <w:sz w:val="32"/>
          <w:szCs w:val="32"/>
        </w:rPr>
        <w:t>资金。该项目年度绩效目标：开展非洲猪瘟等动物疫病监测</w:t>
      </w:r>
      <w:r w:rsidRPr="00EB2EB6">
        <w:rPr>
          <w:rFonts w:ascii="仿宋_GB2312" w:eastAsia="仿宋_GB2312"/>
          <w:sz w:val="32"/>
          <w:szCs w:val="32"/>
        </w:rPr>
        <w:t>1</w:t>
      </w:r>
      <w:r>
        <w:rPr>
          <w:rFonts w:ascii="仿宋_GB2312" w:eastAsia="仿宋_GB2312"/>
          <w:sz w:val="32"/>
          <w:szCs w:val="32"/>
        </w:rPr>
        <w:t>,</w:t>
      </w:r>
      <w:r w:rsidRPr="00EB2EB6">
        <w:rPr>
          <w:rFonts w:ascii="仿宋_GB2312" w:eastAsia="仿宋_GB2312"/>
          <w:sz w:val="32"/>
          <w:szCs w:val="32"/>
        </w:rPr>
        <w:t>000</w:t>
      </w:r>
      <w:r w:rsidRPr="00EB2EB6">
        <w:rPr>
          <w:rFonts w:ascii="仿宋_GB2312" w:eastAsia="仿宋_GB2312" w:hint="eastAsia"/>
          <w:sz w:val="32"/>
          <w:szCs w:val="32"/>
        </w:rPr>
        <w:t>份，组织调运及管理动物疫苗</w:t>
      </w:r>
      <w:r w:rsidRPr="00EB2EB6">
        <w:rPr>
          <w:rFonts w:ascii="仿宋_GB2312" w:eastAsia="仿宋_GB2312"/>
          <w:sz w:val="32"/>
          <w:szCs w:val="32"/>
        </w:rPr>
        <w:t>1</w:t>
      </w:r>
      <w:r>
        <w:rPr>
          <w:rFonts w:ascii="仿宋_GB2312" w:eastAsia="仿宋_GB2312"/>
          <w:sz w:val="32"/>
          <w:szCs w:val="32"/>
        </w:rPr>
        <w:t>,</w:t>
      </w:r>
      <w:r w:rsidRPr="00EB2EB6">
        <w:rPr>
          <w:rFonts w:ascii="仿宋_GB2312" w:eastAsia="仿宋_GB2312"/>
          <w:sz w:val="32"/>
          <w:szCs w:val="32"/>
        </w:rPr>
        <w:t>000</w:t>
      </w:r>
      <w:r w:rsidRPr="00EB2EB6">
        <w:rPr>
          <w:rFonts w:ascii="仿宋_GB2312" w:eastAsia="仿宋_GB2312" w:hint="eastAsia"/>
          <w:sz w:val="32"/>
          <w:szCs w:val="32"/>
        </w:rPr>
        <w:t>万毫升。</w:t>
      </w:r>
    </w:p>
    <w:p w:rsidR="00FC59D4" w:rsidRPr="004B1A34" w:rsidRDefault="004D7A24" w:rsidP="004D7A24">
      <w:pPr>
        <w:autoSpaceDE w:val="0"/>
        <w:autoSpaceDN w:val="0"/>
        <w:adjustRightInd w:val="0"/>
        <w:spacing w:line="600" w:lineRule="exact"/>
        <w:ind w:rightChars="-27" w:right="-57"/>
        <w:rPr>
          <w:rFonts w:ascii="方正黑体_GBK" w:eastAsia="方正黑体_GBK"/>
          <w:color w:val="000000"/>
          <w:kern w:val="0"/>
          <w:sz w:val="32"/>
          <w:szCs w:val="32"/>
        </w:rPr>
      </w:pPr>
      <w:r>
        <w:rPr>
          <w:rFonts w:ascii="楷体_GB2312" w:eastAsia="楷体_GB2312" w:hAnsi="Times New Roman" w:hint="eastAsia"/>
          <w:b/>
          <w:color w:val="333333"/>
          <w:kern w:val="0"/>
          <w:sz w:val="32"/>
          <w:szCs w:val="32"/>
        </w:rPr>
        <w:t xml:space="preserve">    </w:t>
      </w:r>
      <w:r w:rsidR="00FC59D4" w:rsidRPr="00651451">
        <w:rPr>
          <w:rFonts w:ascii="楷体_GB2312" w:eastAsia="楷体_GB2312" w:hAnsi="Times New Roman" w:hint="eastAsia"/>
          <w:b/>
          <w:color w:val="333333"/>
          <w:kern w:val="0"/>
          <w:sz w:val="32"/>
          <w:szCs w:val="32"/>
        </w:rPr>
        <w:t>（五）国有资本经营预算收支情况说明</w:t>
      </w:r>
    </w:p>
    <w:p w:rsidR="00FC59D4" w:rsidRPr="00DE3A01" w:rsidRDefault="00FC59D4" w:rsidP="00F854D3">
      <w:pPr>
        <w:widowControl/>
        <w:wordWrap w:val="0"/>
        <w:spacing w:line="555" w:lineRule="atLeast"/>
        <w:ind w:rightChars="-27" w:right="-57" w:firstLineChars="200" w:firstLine="640"/>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t>2020</w:t>
      </w:r>
      <w:r w:rsidRPr="00DE3A01">
        <w:rPr>
          <w:rFonts w:ascii="仿宋_GB2312" w:eastAsia="仿宋_GB2312" w:hAnsi="Times New Roman" w:hint="eastAsia"/>
          <w:color w:val="333333"/>
          <w:kern w:val="0"/>
          <w:sz w:val="32"/>
          <w:szCs w:val="32"/>
        </w:rPr>
        <w:t>年本部门无国有资本经营预算收支业务，因此没有相应的国有资本经营收支预算。</w:t>
      </w:r>
    </w:p>
    <w:p w:rsidR="00FC59D4" w:rsidRDefault="004D7A24" w:rsidP="004D7A24">
      <w:r>
        <w:rPr>
          <w:rFonts w:ascii="黑体" w:eastAsia="黑体" w:hAnsi="仿宋" w:cs="宋体" w:hint="eastAsia"/>
          <w:b/>
          <w:color w:val="333333"/>
          <w:kern w:val="0"/>
          <w:sz w:val="32"/>
          <w:szCs w:val="32"/>
        </w:rPr>
        <w:t xml:space="preserve">    </w:t>
      </w:r>
      <w:r w:rsidR="00FC59D4" w:rsidRPr="00DE3A01">
        <w:rPr>
          <w:rFonts w:ascii="黑体" w:eastAsia="黑体" w:hAnsi="仿宋" w:cs="宋体" w:hint="eastAsia"/>
          <w:b/>
          <w:color w:val="333333"/>
          <w:kern w:val="0"/>
          <w:sz w:val="32"/>
          <w:szCs w:val="32"/>
        </w:rPr>
        <w:t>第四部分：专业名词解释</w:t>
      </w:r>
    </w:p>
    <w:p w:rsidR="00FC59D4" w:rsidRPr="0045069C" w:rsidRDefault="00FC59D4" w:rsidP="00F854D3">
      <w:pPr>
        <w:widowControl/>
        <w:shd w:val="clear" w:color="auto" w:fill="FFFFFF"/>
        <w:spacing w:line="360" w:lineRule="atLeast"/>
        <w:ind w:rightChars="-27" w:right="-57" w:firstLineChars="200" w:firstLine="640"/>
        <w:jc w:val="left"/>
        <w:rPr>
          <w:rFonts w:ascii="仿宋_GB2312" w:eastAsia="仿宋_GB2312" w:hAnsi="Times New Roman"/>
          <w:color w:val="333333"/>
          <w:kern w:val="0"/>
          <w:sz w:val="32"/>
          <w:szCs w:val="32"/>
        </w:rPr>
      </w:pPr>
      <w:r w:rsidRPr="0045069C">
        <w:rPr>
          <w:rFonts w:ascii="仿宋_GB2312" w:eastAsia="仿宋_GB2312" w:hAnsi="Times New Roman"/>
          <w:color w:val="333333"/>
          <w:kern w:val="0"/>
          <w:sz w:val="32"/>
          <w:szCs w:val="32"/>
        </w:rPr>
        <w:t>1.</w:t>
      </w:r>
      <w:r w:rsidRPr="00590260">
        <w:rPr>
          <w:rFonts w:ascii="仿宋_GB2312" w:eastAsia="仿宋_GB2312" w:hAnsi="Times New Roman" w:hint="eastAsia"/>
          <w:color w:val="333333"/>
          <w:kern w:val="0"/>
          <w:sz w:val="32"/>
          <w:szCs w:val="32"/>
        </w:rPr>
        <w:t>一般公共预算拨款</w:t>
      </w:r>
      <w:r w:rsidRPr="002E52BF">
        <w:rPr>
          <w:rFonts w:ascii="仿宋_GB2312" w:eastAsia="仿宋_GB2312" w:hAnsi="Times New Roman" w:hint="eastAsia"/>
          <w:color w:val="333333"/>
          <w:kern w:val="0"/>
          <w:sz w:val="32"/>
          <w:szCs w:val="32"/>
        </w:rPr>
        <w:t>：</w:t>
      </w:r>
      <w:r w:rsidRPr="0045069C">
        <w:rPr>
          <w:rFonts w:ascii="仿宋_GB2312" w:eastAsia="仿宋_GB2312" w:hAnsi="Times New Roman" w:hint="eastAsia"/>
          <w:color w:val="333333"/>
          <w:kern w:val="0"/>
          <w:sz w:val="32"/>
          <w:szCs w:val="32"/>
        </w:rPr>
        <w:t>是指本级财政当年拨付的预算资金</w:t>
      </w:r>
      <w:r w:rsidRPr="0045069C">
        <w:rPr>
          <w:rFonts w:ascii="仿宋_GB2312" w:eastAsia="仿宋_GB2312" w:hAnsi="Times New Roman"/>
          <w:color w:val="333333"/>
          <w:kern w:val="0"/>
          <w:sz w:val="32"/>
          <w:szCs w:val="32"/>
        </w:rPr>
        <w:t>,</w:t>
      </w:r>
      <w:r w:rsidRPr="0045069C">
        <w:rPr>
          <w:rFonts w:ascii="仿宋_GB2312" w:eastAsia="仿宋_GB2312" w:hAnsi="Times New Roman" w:hint="eastAsia"/>
          <w:color w:val="333333"/>
          <w:kern w:val="0"/>
          <w:sz w:val="32"/>
          <w:szCs w:val="32"/>
        </w:rPr>
        <w:t>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FC59D4" w:rsidRPr="0045069C" w:rsidRDefault="00FC59D4" w:rsidP="00F854D3">
      <w:pPr>
        <w:widowControl/>
        <w:shd w:val="clear" w:color="auto" w:fill="FFFFFF"/>
        <w:spacing w:line="360" w:lineRule="atLeast"/>
        <w:ind w:rightChars="-27" w:right="-57" w:firstLineChars="200" w:firstLine="640"/>
        <w:jc w:val="left"/>
        <w:rPr>
          <w:rFonts w:ascii="仿宋_GB2312" w:eastAsia="仿宋_GB2312" w:hAnsi="Times New Roman"/>
          <w:color w:val="333333"/>
          <w:kern w:val="0"/>
          <w:sz w:val="32"/>
          <w:szCs w:val="32"/>
        </w:rPr>
      </w:pPr>
      <w:r w:rsidRPr="0045069C">
        <w:rPr>
          <w:rFonts w:ascii="仿宋_GB2312" w:eastAsia="仿宋_GB2312" w:hAnsi="Times New Roman"/>
          <w:color w:val="333333"/>
          <w:kern w:val="0"/>
          <w:sz w:val="32"/>
          <w:szCs w:val="32"/>
        </w:rPr>
        <w:lastRenderedPageBreak/>
        <w:t>2.</w:t>
      </w:r>
      <w:r w:rsidRPr="0045069C">
        <w:rPr>
          <w:rFonts w:ascii="仿宋_GB2312" w:eastAsia="仿宋_GB2312" w:hAnsi="Times New Roman" w:hint="eastAsia"/>
          <w:color w:val="333333"/>
          <w:kern w:val="0"/>
          <w:sz w:val="32"/>
          <w:szCs w:val="32"/>
        </w:rPr>
        <w:t>事业收入：指事业单位开展专业业务活动及辅助活动所取得的收入。</w:t>
      </w:r>
    </w:p>
    <w:p w:rsidR="00FC59D4" w:rsidRPr="0045069C" w:rsidRDefault="00FC59D4" w:rsidP="00F854D3">
      <w:pPr>
        <w:widowControl/>
        <w:shd w:val="clear" w:color="auto" w:fill="FFFFFF"/>
        <w:spacing w:line="360" w:lineRule="atLeast"/>
        <w:ind w:rightChars="-27" w:right="-57" w:firstLineChars="200" w:firstLine="640"/>
        <w:jc w:val="left"/>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t>3</w:t>
      </w:r>
      <w:r w:rsidRPr="0045069C">
        <w:rPr>
          <w:rFonts w:ascii="仿宋_GB2312" w:eastAsia="仿宋_GB2312" w:hAnsi="Times New Roman"/>
          <w:color w:val="333333"/>
          <w:kern w:val="0"/>
          <w:sz w:val="32"/>
          <w:szCs w:val="32"/>
        </w:rPr>
        <w:t>.</w:t>
      </w:r>
      <w:r w:rsidRPr="0045069C">
        <w:rPr>
          <w:rFonts w:ascii="仿宋_GB2312" w:eastAsia="仿宋_GB2312" w:hAnsi="Times New Roman" w:hint="eastAsia"/>
          <w:color w:val="333333"/>
          <w:kern w:val="0"/>
          <w:sz w:val="32"/>
          <w:szCs w:val="32"/>
        </w:rPr>
        <w:t>上年结转：指以前年度尚未完成、结转到本年仍按原规定用途继续使用的资金。</w:t>
      </w:r>
    </w:p>
    <w:p w:rsidR="00FC59D4" w:rsidRPr="0045069C" w:rsidRDefault="00FC59D4" w:rsidP="00F854D3">
      <w:pPr>
        <w:widowControl/>
        <w:shd w:val="clear" w:color="auto" w:fill="FFFFFF"/>
        <w:spacing w:line="360" w:lineRule="atLeast"/>
        <w:ind w:rightChars="-27" w:right="-57" w:firstLineChars="200" w:firstLine="640"/>
        <w:jc w:val="left"/>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t>4</w:t>
      </w:r>
      <w:r w:rsidRPr="0045069C">
        <w:rPr>
          <w:rFonts w:ascii="仿宋_GB2312" w:eastAsia="仿宋_GB2312" w:hAnsi="Times New Roman" w:hint="eastAsia"/>
          <w:color w:val="333333"/>
          <w:kern w:val="0"/>
          <w:sz w:val="32"/>
          <w:szCs w:val="32"/>
        </w:rPr>
        <w:t>．基本支出：指为保障机构正常运转、完成日常工作任务而发生的人员经费和日常公用经费。</w:t>
      </w:r>
    </w:p>
    <w:p w:rsidR="00FC59D4" w:rsidRPr="0045069C" w:rsidRDefault="00FC59D4" w:rsidP="00F854D3">
      <w:pPr>
        <w:widowControl/>
        <w:shd w:val="clear" w:color="auto" w:fill="FFFFFF"/>
        <w:spacing w:line="360" w:lineRule="atLeast"/>
        <w:ind w:rightChars="-27" w:right="-57" w:firstLineChars="200" w:firstLine="640"/>
        <w:jc w:val="left"/>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t>5</w:t>
      </w:r>
      <w:r w:rsidRPr="0045069C">
        <w:rPr>
          <w:rFonts w:ascii="仿宋_GB2312" w:eastAsia="仿宋_GB2312" w:hAnsi="Times New Roman" w:hint="eastAsia"/>
          <w:color w:val="333333"/>
          <w:kern w:val="0"/>
          <w:sz w:val="32"/>
          <w:szCs w:val="32"/>
        </w:rPr>
        <w:t>．项目支出：指在基本支出之外为完成特定行政任务和事业发展目标所发生的支出。</w:t>
      </w:r>
    </w:p>
    <w:p w:rsidR="00FC59D4" w:rsidRPr="002B0913" w:rsidRDefault="00FC59D4" w:rsidP="00F854D3">
      <w:pPr>
        <w:spacing w:line="580" w:lineRule="exact"/>
        <w:ind w:firstLineChars="200" w:firstLine="640"/>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t>6</w:t>
      </w:r>
      <w:r w:rsidRPr="0045069C">
        <w:rPr>
          <w:rFonts w:ascii="仿宋_GB2312" w:eastAsia="仿宋_GB2312" w:hAnsi="Times New Roman" w:hint="eastAsia"/>
          <w:color w:val="333333"/>
          <w:kern w:val="0"/>
          <w:sz w:val="32"/>
          <w:szCs w:val="32"/>
        </w:rPr>
        <w:t>．机关运行经费：</w:t>
      </w:r>
      <w:r w:rsidRPr="002B0913">
        <w:rPr>
          <w:rFonts w:ascii="仿宋_GB2312" w:eastAsia="仿宋_GB2312" w:hAnsi="Times New Roman" w:hint="eastAsia"/>
          <w:color w:val="333333"/>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C59D4" w:rsidRPr="00DE32DF" w:rsidRDefault="00FC59D4" w:rsidP="00F854D3">
      <w:pPr>
        <w:widowControl/>
        <w:shd w:val="clear" w:color="auto" w:fill="FFFFFF"/>
        <w:spacing w:line="360" w:lineRule="atLeast"/>
        <w:ind w:leftChars="1" w:left="2" w:rightChars="-27" w:right="-57" w:firstLineChars="200" w:firstLine="640"/>
        <w:jc w:val="left"/>
        <w:rPr>
          <w:rFonts w:ascii="仿宋_GB2312" w:eastAsia="仿宋_GB2312" w:hAnsi="Times New Roman"/>
          <w:kern w:val="0"/>
          <w:sz w:val="32"/>
          <w:szCs w:val="32"/>
        </w:rPr>
      </w:pPr>
      <w:r w:rsidRPr="00DE32DF">
        <w:rPr>
          <w:rFonts w:ascii="仿宋_GB2312" w:eastAsia="仿宋_GB2312" w:hAnsi="Times New Roman"/>
          <w:kern w:val="0"/>
          <w:sz w:val="32"/>
          <w:szCs w:val="32"/>
        </w:rPr>
        <w:t>7</w:t>
      </w:r>
      <w:r w:rsidRPr="00DE32DF">
        <w:rPr>
          <w:rFonts w:ascii="仿宋_GB2312" w:eastAsia="仿宋_GB2312" w:hAnsi="Times New Roman" w:hint="eastAsia"/>
          <w:kern w:val="0"/>
          <w:sz w:val="32"/>
          <w:szCs w:val="32"/>
        </w:rPr>
        <w:t>．“三公”经费：纳入本级财政预决算管理的“三公”经费，是指各部门用财政拨款安排的因公出国（境）费、公务用车购置及运行费和公务接待费。其中，因公出国（境）</w:t>
      </w:r>
      <w:r w:rsidRPr="00DE32DF">
        <w:rPr>
          <w:rFonts w:ascii="仿宋_GB2312" w:eastAsia="仿宋_GB2312" w:hAnsi="Times New Roman"/>
          <w:kern w:val="0"/>
          <w:sz w:val="32"/>
          <w:szCs w:val="32"/>
        </w:rPr>
        <w:t xml:space="preserve"> </w:t>
      </w:r>
      <w:r w:rsidRPr="00DE32DF">
        <w:rPr>
          <w:rFonts w:ascii="仿宋_GB2312" w:eastAsia="仿宋_GB2312" w:hAnsi="Times New Roman" w:hint="eastAsia"/>
          <w:kern w:val="0"/>
          <w:sz w:val="32"/>
          <w:szCs w:val="32"/>
        </w:rPr>
        <w:t>费反映单位公职人员公务出国（境）的国际旅费、国外城市间交通费、住宿费、伙食费、培训费、公杂费等支出；公务用车购置及运行费反映单位公务用车车辆购置支出（含车辆购置税）及燃料费、维修费、过路过桥费、保险费、安全奖励</w:t>
      </w:r>
      <w:r w:rsidRPr="00DE32DF">
        <w:rPr>
          <w:rFonts w:ascii="仿宋_GB2312" w:eastAsia="仿宋_GB2312" w:hAnsi="Times New Roman" w:hint="eastAsia"/>
          <w:kern w:val="0"/>
          <w:sz w:val="32"/>
          <w:szCs w:val="32"/>
        </w:rPr>
        <w:lastRenderedPageBreak/>
        <w:t>费用等支出；公务接待费反映单位按规定开支的各类公务接待（含外宾接待）支出。</w:t>
      </w:r>
    </w:p>
    <w:p w:rsidR="00FC59D4" w:rsidRPr="00EE19FD" w:rsidRDefault="00FC59D4" w:rsidP="002B3B48"/>
    <w:p w:rsidR="00FC59D4" w:rsidRPr="00EE19FD" w:rsidRDefault="00FC59D4"/>
    <w:sectPr w:rsidR="00FC59D4" w:rsidRPr="00EE19FD" w:rsidSect="001A27C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9D4" w:rsidRDefault="00FC59D4" w:rsidP="00D56E73">
      <w:r>
        <w:separator/>
      </w:r>
    </w:p>
  </w:endnote>
  <w:endnote w:type="continuationSeparator" w:id="0">
    <w:p w:rsidR="00FC59D4" w:rsidRDefault="00FC59D4" w:rsidP="00D56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黑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D4" w:rsidRDefault="00496177">
    <w:pPr>
      <w:pStyle w:val="a6"/>
      <w:jc w:val="center"/>
    </w:pPr>
    <w:fldSimple w:instr=" PAGE   \* MERGEFORMAT ">
      <w:r w:rsidR="003F0F5D" w:rsidRPr="003F0F5D">
        <w:rPr>
          <w:noProof/>
          <w:lang w:val="zh-CN"/>
        </w:rPr>
        <w:t>14</w:t>
      </w:r>
    </w:fldSimple>
  </w:p>
  <w:p w:rsidR="00FC59D4" w:rsidRDefault="00FC59D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9D4" w:rsidRDefault="00FC59D4" w:rsidP="00D56E73">
      <w:r>
        <w:separator/>
      </w:r>
    </w:p>
  </w:footnote>
  <w:footnote w:type="continuationSeparator" w:id="0">
    <w:p w:rsidR="00FC59D4" w:rsidRDefault="00FC59D4" w:rsidP="00D56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87396"/>
    <w:multiLevelType w:val="hybridMultilevel"/>
    <w:tmpl w:val="70B2ED70"/>
    <w:lvl w:ilvl="0" w:tplc="7BD28F0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D3A0099"/>
    <w:multiLevelType w:val="hybridMultilevel"/>
    <w:tmpl w:val="0E02B9D4"/>
    <w:lvl w:ilvl="0" w:tplc="B6461006">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D5112D7"/>
    <w:multiLevelType w:val="hybridMultilevel"/>
    <w:tmpl w:val="64BE25D4"/>
    <w:lvl w:ilvl="0" w:tplc="5B6CB38A">
      <w:start w:val="1"/>
      <w:numFmt w:val="japaneseCounting"/>
      <w:lvlText w:val="%1、"/>
      <w:lvlJc w:val="left"/>
      <w:pPr>
        <w:ind w:left="630" w:hanging="630"/>
      </w:pPr>
      <w:rPr>
        <w:rFonts w:cs="Times New Roman" w:hint="default"/>
      </w:rPr>
    </w:lvl>
    <w:lvl w:ilvl="1" w:tplc="04090019" w:tentative="1">
      <w:start w:val="1"/>
      <w:numFmt w:val="lowerLetter"/>
      <w:lvlText w:val="%2)"/>
      <w:lvlJc w:val="left"/>
      <w:pPr>
        <w:ind w:left="1950" w:hanging="420"/>
      </w:pPr>
      <w:rPr>
        <w:rFonts w:cs="Times New Roman"/>
      </w:rPr>
    </w:lvl>
    <w:lvl w:ilvl="2" w:tplc="0409001B" w:tentative="1">
      <w:start w:val="1"/>
      <w:numFmt w:val="lowerRoman"/>
      <w:lvlText w:val="%3."/>
      <w:lvlJc w:val="right"/>
      <w:pPr>
        <w:ind w:left="2370" w:hanging="420"/>
      </w:pPr>
      <w:rPr>
        <w:rFonts w:cs="Times New Roman"/>
      </w:rPr>
    </w:lvl>
    <w:lvl w:ilvl="3" w:tplc="0409000F" w:tentative="1">
      <w:start w:val="1"/>
      <w:numFmt w:val="decimal"/>
      <w:lvlText w:val="%4."/>
      <w:lvlJc w:val="left"/>
      <w:pPr>
        <w:ind w:left="2790" w:hanging="420"/>
      </w:pPr>
      <w:rPr>
        <w:rFonts w:cs="Times New Roman"/>
      </w:rPr>
    </w:lvl>
    <w:lvl w:ilvl="4" w:tplc="04090019" w:tentative="1">
      <w:start w:val="1"/>
      <w:numFmt w:val="lowerLetter"/>
      <w:lvlText w:val="%5)"/>
      <w:lvlJc w:val="left"/>
      <w:pPr>
        <w:ind w:left="3210" w:hanging="420"/>
      </w:pPr>
      <w:rPr>
        <w:rFonts w:cs="Times New Roman"/>
      </w:rPr>
    </w:lvl>
    <w:lvl w:ilvl="5" w:tplc="0409001B" w:tentative="1">
      <w:start w:val="1"/>
      <w:numFmt w:val="lowerRoman"/>
      <w:lvlText w:val="%6."/>
      <w:lvlJc w:val="right"/>
      <w:pPr>
        <w:ind w:left="3630" w:hanging="420"/>
      </w:pPr>
      <w:rPr>
        <w:rFonts w:cs="Times New Roman"/>
      </w:rPr>
    </w:lvl>
    <w:lvl w:ilvl="6" w:tplc="0409000F" w:tentative="1">
      <w:start w:val="1"/>
      <w:numFmt w:val="decimal"/>
      <w:lvlText w:val="%7."/>
      <w:lvlJc w:val="left"/>
      <w:pPr>
        <w:ind w:left="4050" w:hanging="420"/>
      </w:pPr>
      <w:rPr>
        <w:rFonts w:cs="Times New Roman"/>
      </w:rPr>
    </w:lvl>
    <w:lvl w:ilvl="7" w:tplc="04090019" w:tentative="1">
      <w:start w:val="1"/>
      <w:numFmt w:val="lowerLetter"/>
      <w:lvlText w:val="%8)"/>
      <w:lvlJc w:val="left"/>
      <w:pPr>
        <w:ind w:left="4470" w:hanging="420"/>
      </w:pPr>
      <w:rPr>
        <w:rFonts w:cs="Times New Roman"/>
      </w:rPr>
    </w:lvl>
    <w:lvl w:ilvl="8" w:tplc="0409001B" w:tentative="1">
      <w:start w:val="1"/>
      <w:numFmt w:val="lowerRoman"/>
      <w:lvlText w:val="%9."/>
      <w:lvlJc w:val="right"/>
      <w:pPr>
        <w:ind w:left="4890" w:hanging="420"/>
      </w:pPr>
      <w:rPr>
        <w:rFonts w:cs="Times New Roman"/>
      </w:rPr>
    </w:lvl>
  </w:abstractNum>
  <w:abstractNum w:abstractNumId="3">
    <w:nsid w:val="4AC81B94"/>
    <w:multiLevelType w:val="hybridMultilevel"/>
    <w:tmpl w:val="59E4E1F4"/>
    <w:lvl w:ilvl="0" w:tplc="1A78E4F6">
      <w:start w:val="2"/>
      <w:numFmt w:val="decimal"/>
      <w:lvlText w:val="%1、"/>
      <w:lvlJc w:val="left"/>
      <w:pPr>
        <w:ind w:left="2312" w:hanging="720"/>
      </w:pPr>
      <w:rPr>
        <w:rFonts w:cs="Times New Roman" w:hint="default"/>
      </w:rPr>
    </w:lvl>
    <w:lvl w:ilvl="1" w:tplc="04090019" w:tentative="1">
      <w:start w:val="1"/>
      <w:numFmt w:val="lowerLetter"/>
      <w:lvlText w:val="%2)"/>
      <w:lvlJc w:val="left"/>
      <w:pPr>
        <w:ind w:left="2432" w:hanging="420"/>
      </w:pPr>
      <w:rPr>
        <w:rFonts w:cs="Times New Roman"/>
      </w:rPr>
    </w:lvl>
    <w:lvl w:ilvl="2" w:tplc="0409001B" w:tentative="1">
      <w:start w:val="1"/>
      <w:numFmt w:val="lowerRoman"/>
      <w:lvlText w:val="%3."/>
      <w:lvlJc w:val="right"/>
      <w:pPr>
        <w:ind w:left="2852" w:hanging="420"/>
      </w:pPr>
      <w:rPr>
        <w:rFonts w:cs="Times New Roman"/>
      </w:rPr>
    </w:lvl>
    <w:lvl w:ilvl="3" w:tplc="0409000F" w:tentative="1">
      <w:start w:val="1"/>
      <w:numFmt w:val="decimal"/>
      <w:lvlText w:val="%4."/>
      <w:lvlJc w:val="left"/>
      <w:pPr>
        <w:ind w:left="3272" w:hanging="420"/>
      </w:pPr>
      <w:rPr>
        <w:rFonts w:cs="Times New Roman"/>
      </w:rPr>
    </w:lvl>
    <w:lvl w:ilvl="4" w:tplc="04090019" w:tentative="1">
      <w:start w:val="1"/>
      <w:numFmt w:val="lowerLetter"/>
      <w:lvlText w:val="%5)"/>
      <w:lvlJc w:val="left"/>
      <w:pPr>
        <w:ind w:left="3692" w:hanging="420"/>
      </w:pPr>
      <w:rPr>
        <w:rFonts w:cs="Times New Roman"/>
      </w:rPr>
    </w:lvl>
    <w:lvl w:ilvl="5" w:tplc="0409001B" w:tentative="1">
      <w:start w:val="1"/>
      <w:numFmt w:val="lowerRoman"/>
      <w:lvlText w:val="%6."/>
      <w:lvlJc w:val="right"/>
      <w:pPr>
        <w:ind w:left="4112" w:hanging="420"/>
      </w:pPr>
      <w:rPr>
        <w:rFonts w:cs="Times New Roman"/>
      </w:rPr>
    </w:lvl>
    <w:lvl w:ilvl="6" w:tplc="0409000F" w:tentative="1">
      <w:start w:val="1"/>
      <w:numFmt w:val="decimal"/>
      <w:lvlText w:val="%7."/>
      <w:lvlJc w:val="left"/>
      <w:pPr>
        <w:ind w:left="4532" w:hanging="420"/>
      </w:pPr>
      <w:rPr>
        <w:rFonts w:cs="Times New Roman"/>
      </w:rPr>
    </w:lvl>
    <w:lvl w:ilvl="7" w:tplc="04090019" w:tentative="1">
      <w:start w:val="1"/>
      <w:numFmt w:val="lowerLetter"/>
      <w:lvlText w:val="%8)"/>
      <w:lvlJc w:val="left"/>
      <w:pPr>
        <w:ind w:left="4952" w:hanging="420"/>
      </w:pPr>
      <w:rPr>
        <w:rFonts w:cs="Times New Roman"/>
      </w:rPr>
    </w:lvl>
    <w:lvl w:ilvl="8" w:tplc="0409001B" w:tentative="1">
      <w:start w:val="1"/>
      <w:numFmt w:val="lowerRoman"/>
      <w:lvlText w:val="%9."/>
      <w:lvlJc w:val="right"/>
      <w:pPr>
        <w:ind w:left="5372" w:hanging="420"/>
      </w:pPr>
      <w:rPr>
        <w:rFonts w:cs="Times New Roman"/>
      </w:rPr>
    </w:lvl>
  </w:abstractNum>
  <w:abstractNum w:abstractNumId="4">
    <w:nsid w:val="614B57A9"/>
    <w:multiLevelType w:val="hybridMultilevel"/>
    <w:tmpl w:val="8BCEEE18"/>
    <w:lvl w:ilvl="0" w:tplc="002A8BB2">
      <w:start w:val="1"/>
      <w:numFmt w:val="decimal"/>
      <w:lvlText w:val="%1．"/>
      <w:lvlJc w:val="left"/>
      <w:pPr>
        <w:ind w:left="1592" w:hanging="990"/>
      </w:pPr>
      <w:rPr>
        <w:rFonts w:cs="Times New Roman" w:hint="default"/>
      </w:rPr>
    </w:lvl>
    <w:lvl w:ilvl="1" w:tplc="04090019" w:tentative="1">
      <w:start w:val="1"/>
      <w:numFmt w:val="lowerLetter"/>
      <w:lvlText w:val="%2)"/>
      <w:lvlJc w:val="left"/>
      <w:pPr>
        <w:ind w:left="1442" w:hanging="420"/>
      </w:pPr>
      <w:rPr>
        <w:rFonts w:cs="Times New Roman"/>
      </w:rPr>
    </w:lvl>
    <w:lvl w:ilvl="2" w:tplc="0409001B" w:tentative="1">
      <w:start w:val="1"/>
      <w:numFmt w:val="lowerRoman"/>
      <w:lvlText w:val="%3."/>
      <w:lvlJc w:val="right"/>
      <w:pPr>
        <w:ind w:left="1862" w:hanging="420"/>
      </w:pPr>
      <w:rPr>
        <w:rFonts w:cs="Times New Roman"/>
      </w:rPr>
    </w:lvl>
    <w:lvl w:ilvl="3" w:tplc="0409000F" w:tentative="1">
      <w:start w:val="1"/>
      <w:numFmt w:val="decimal"/>
      <w:lvlText w:val="%4."/>
      <w:lvlJc w:val="left"/>
      <w:pPr>
        <w:ind w:left="2282" w:hanging="420"/>
      </w:pPr>
      <w:rPr>
        <w:rFonts w:cs="Times New Roman"/>
      </w:rPr>
    </w:lvl>
    <w:lvl w:ilvl="4" w:tplc="04090019" w:tentative="1">
      <w:start w:val="1"/>
      <w:numFmt w:val="lowerLetter"/>
      <w:lvlText w:val="%5)"/>
      <w:lvlJc w:val="left"/>
      <w:pPr>
        <w:ind w:left="2702" w:hanging="420"/>
      </w:pPr>
      <w:rPr>
        <w:rFonts w:cs="Times New Roman"/>
      </w:rPr>
    </w:lvl>
    <w:lvl w:ilvl="5" w:tplc="0409001B" w:tentative="1">
      <w:start w:val="1"/>
      <w:numFmt w:val="lowerRoman"/>
      <w:lvlText w:val="%6."/>
      <w:lvlJc w:val="right"/>
      <w:pPr>
        <w:ind w:left="3122" w:hanging="420"/>
      </w:pPr>
      <w:rPr>
        <w:rFonts w:cs="Times New Roman"/>
      </w:rPr>
    </w:lvl>
    <w:lvl w:ilvl="6" w:tplc="0409000F" w:tentative="1">
      <w:start w:val="1"/>
      <w:numFmt w:val="decimal"/>
      <w:lvlText w:val="%7."/>
      <w:lvlJc w:val="left"/>
      <w:pPr>
        <w:ind w:left="3542" w:hanging="420"/>
      </w:pPr>
      <w:rPr>
        <w:rFonts w:cs="Times New Roman"/>
      </w:rPr>
    </w:lvl>
    <w:lvl w:ilvl="7" w:tplc="04090019" w:tentative="1">
      <w:start w:val="1"/>
      <w:numFmt w:val="lowerLetter"/>
      <w:lvlText w:val="%8)"/>
      <w:lvlJc w:val="left"/>
      <w:pPr>
        <w:ind w:left="3962" w:hanging="420"/>
      </w:pPr>
      <w:rPr>
        <w:rFonts w:cs="Times New Roman"/>
      </w:rPr>
    </w:lvl>
    <w:lvl w:ilvl="8" w:tplc="0409001B" w:tentative="1">
      <w:start w:val="1"/>
      <w:numFmt w:val="lowerRoman"/>
      <w:lvlText w:val="%9."/>
      <w:lvlJc w:val="right"/>
      <w:pPr>
        <w:ind w:left="4382" w:hanging="420"/>
      </w:pPr>
      <w:rPr>
        <w:rFonts w:cs="Times New Roman"/>
      </w:rPr>
    </w:lvl>
  </w:abstractNum>
  <w:abstractNum w:abstractNumId="5">
    <w:nsid w:val="7272628B"/>
    <w:multiLevelType w:val="hybridMultilevel"/>
    <w:tmpl w:val="8BCEEE18"/>
    <w:lvl w:ilvl="0" w:tplc="002A8BB2">
      <w:start w:val="1"/>
      <w:numFmt w:val="decimal"/>
      <w:lvlText w:val="%1．"/>
      <w:lvlJc w:val="left"/>
      <w:pPr>
        <w:ind w:left="1592" w:hanging="990"/>
      </w:pPr>
      <w:rPr>
        <w:rFonts w:cs="Times New Roman" w:hint="default"/>
      </w:rPr>
    </w:lvl>
    <w:lvl w:ilvl="1" w:tplc="04090019" w:tentative="1">
      <w:start w:val="1"/>
      <w:numFmt w:val="lowerLetter"/>
      <w:lvlText w:val="%2)"/>
      <w:lvlJc w:val="left"/>
      <w:pPr>
        <w:ind w:left="1442" w:hanging="420"/>
      </w:pPr>
      <w:rPr>
        <w:rFonts w:cs="Times New Roman"/>
      </w:rPr>
    </w:lvl>
    <w:lvl w:ilvl="2" w:tplc="0409001B" w:tentative="1">
      <w:start w:val="1"/>
      <w:numFmt w:val="lowerRoman"/>
      <w:lvlText w:val="%3."/>
      <w:lvlJc w:val="right"/>
      <w:pPr>
        <w:ind w:left="1862" w:hanging="420"/>
      </w:pPr>
      <w:rPr>
        <w:rFonts w:cs="Times New Roman"/>
      </w:rPr>
    </w:lvl>
    <w:lvl w:ilvl="3" w:tplc="0409000F" w:tentative="1">
      <w:start w:val="1"/>
      <w:numFmt w:val="decimal"/>
      <w:lvlText w:val="%4."/>
      <w:lvlJc w:val="left"/>
      <w:pPr>
        <w:ind w:left="2282" w:hanging="420"/>
      </w:pPr>
      <w:rPr>
        <w:rFonts w:cs="Times New Roman"/>
      </w:rPr>
    </w:lvl>
    <w:lvl w:ilvl="4" w:tplc="04090019" w:tentative="1">
      <w:start w:val="1"/>
      <w:numFmt w:val="lowerLetter"/>
      <w:lvlText w:val="%5)"/>
      <w:lvlJc w:val="left"/>
      <w:pPr>
        <w:ind w:left="2702" w:hanging="420"/>
      </w:pPr>
      <w:rPr>
        <w:rFonts w:cs="Times New Roman"/>
      </w:rPr>
    </w:lvl>
    <w:lvl w:ilvl="5" w:tplc="0409001B" w:tentative="1">
      <w:start w:val="1"/>
      <w:numFmt w:val="lowerRoman"/>
      <w:lvlText w:val="%6."/>
      <w:lvlJc w:val="right"/>
      <w:pPr>
        <w:ind w:left="3122" w:hanging="420"/>
      </w:pPr>
      <w:rPr>
        <w:rFonts w:cs="Times New Roman"/>
      </w:rPr>
    </w:lvl>
    <w:lvl w:ilvl="6" w:tplc="0409000F" w:tentative="1">
      <w:start w:val="1"/>
      <w:numFmt w:val="decimal"/>
      <w:lvlText w:val="%7."/>
      <w:lvlJc w:val="left"/>
      <w:pPr>
        <w:ind w:left="3542" w:hanging="420"/>
      </w:pPr>
      <w:rPr>
        <w:rFonts w:cs="Times New Roman"/>
      </w:rPr>
    </w:lvl>
    <w:lvl w:ilvl="7" w:tplc="04090019" w:tentative="1">
      <w:start w:val="1"/>
      <w:numFmt w:val="lowerLetter"/>
      <w:lvlText w:val="%8)"/>
      <w:lvlJc w:val="left"/>
      <w:pPr>
        <w:ind w:left="3962" w:hanging="420"/>
      </w:pPr>
      <w:rPr>
        <w:rFonts w:cs="Times New Roman"/>
      </w:rPr>
    </w:lvl>
    <w:lvl w:ilvl="8" w:tplc="0409001B" w:tentative="1">
      <w:start w:val="1"/>
      <w:numFmt w:val="lowerRoman"/>
      <w:lvlText w:val="%9."/>
      <w:lvlJc w:val="right"/>
      <w:pPr>
        <w:ind w:left="4382" w:hanging="420"/>
      </w:pPr>
      <w:rPr>
        <w:rFonts w:cs="Times New Roman"/>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19FD"/>
    <w:rsid w:val="00010862"/>
    <w:rsid w:val="00011109"/>
    <w:rsid w:val="00014A37"/>
    <w:rsid w:val="00017C61"/>
    <w:rsid w:val="00026688"/>
    <w:rsid w:val="00031BDC"/>
    <w:rsid w:val="00040A1B"/>
    <w:rsid w:val="000440BF"/>
    <w:rsid w:val="00044740"/>
    <w:rsid w:val="00063EEC"/>
    <w:rsid w:val="0006576A"/>
    <w:rsid w:val="000730D4"/>
    <w:rsid w:val="0008742E"/>
    <w:rsid w:val="0008767F"/>
    <w:rsid w:val="000945ED"/>
    <w:rsid w:val="000A03BD"/>
    <w:rsid w:val="000A331B"/>
    <w:rsid w:val="000A4E36"/>
    <w:rsid w:val="000B061D"/>
    <w:rsid w:val="000B3A18"/>
    <w:rsid w:val="000B6B41"/>
    <w:rsid w:val="000C4E72"/>
    <w:rsid w:val="000C79B8"/>
    <w:rsid w:val="000D394F"/>
    <w:rsid w:val="000D6785"/>
    <w:rsid w:val="000D69CE"/>
    <w:rsid w:val="000F2F28"/>
    <w:rsid w:val="001060B6"/>
    <w:rsid w:val="001061BC"/>
    <w:rsid w:val="001069F3"/>
    <w:rsid w:val="00122154"/>
    <w:rsid w:val="00122B03"/>
    <w:rsid w:val="001244F5"/>
    <w:rsid w:val="00125754"/>
    <w:rsid w:val="00127C97"/>
    <w:rsid w:val="00136537"/>
    <w:rsid w:val="00137C33"/>
    <w:rsid w:val="00141E83"/>
    <w:rsid w:val="00143CD7"/>
    <w:rsid w:val="00144556"/>
    <w:rsid w:val="00160D5D"/>
    <w:rsid w:val="00161244"/>
    <w:rsid w:val="001746C2"/>
    <w:rsid w:val="00181CB1"/>
    <w:rsid w:val="00190249"/>
    <w:rsid w:val="001945EC"/>
    <w:rsid w:val="001A110D"/>
    <w:rsid w:val="001A27CE"/>
    <w:rsid w:val="001B5939"/>
    <w:rsid w:val="001B6D9E"/>
    <w:rsid w:val="001B6F82"/>
    <w:rsid w:val="001D6FD8"/>
    <w:rsid w:val="001E1CD8"/>
    <w:rsid w:val="0020660C"/>
    <w:rsid w:val="00213E40"/>
    <w:rsid w:val="00226600"/>
    <w:rsid w:val="00233E8E"/>
    <w:rsid w:val="00234894"/>
    <w:rsid w:val="00247D4D"/>
    <w:rsid w:val="00260028"/>
    <w:rsid w:val="00263A0D"/>
    <w:rsid w:val="002664B3"/>
    <w:rsid w:val="00281D3A"/>
    <w:rsid w:val="0028279F"/>
    <w:rsid w:val="00297870"/>
    <w:rsid w:val="002B0913"/>
    <w:rsid w:val="002B3A94"/>
    <w:rsid w:val="002B3B48"/>
    <w:rsid w:val="002B44EC"/>
    <w:rsid w:val="002C0CDB"/>
    <w:rsid w:val="002C7998"/>
    <w:rsid w:val="002D4487"/>
    <w:rsid w:val="002D4745"/>
    <w:rsid w:val="002E4018"/>
    <w:rsid w:val="002E52BF"/>
    <w:rsid w:val="002F08CE"/>
    <w:rsid w:val="002F160C"/>
    <w:rsid w:val="002F5A92"/>
    <w:rsid w:val="003043BA"/>
    <w:rsid w:val="00320D3C"/>
    <w:rsid w:val="00320E7C"/>
    <w:rsid w:val="0032254C"/>
    <w:rsid w:val="00327F8C"/>
    <w:rsid w:val="003301DE"/>
    <w:rsid w:val="00354AC9"/>
    <w:rsid w:val="00356F7C"/>
    <w:rsid w:val="003617E0"/>
    <w:rsid w:val="003645A4"/>
    <w:rsid w:val="00371D0C"/>
    <w:rsid w:val="003737AB"/>
    <w:rsid w:val="00376BC1"/>
    <w:rsid w:val="00392255"/>
    <w:rsid w:val="003A3A76"/>
    <w:rsid w:val="003B1A1A"/>
    <w:rsid w:val="003C21C2"/>
    <w:rsid w:val="003C6FCF"/>
    <w:rsid w:val="003D39D5"/>
    <w:rsid w:val="003F0F5D"/>
    <w:rsid w:val="003F21FE"/>
    <w:rsid w:val="003F32E1"/>
    <w:rsid w:val="003F3D97"/>
    <w:rsid w:val="00414A36"/>
    <w:rsid w:val="00421D59"/>
    <w:rsid w:val="00422035"/>
    <w:rsid w:val="00437483"/>
    <w:rsid w:val="00437564"/>
    <w:rsid w:val="00437E8A"/>
    <w:rsid w:val="0045069C"/>
    <w:rsid w:val="00451ECC"/>
    <w:rsid w:val="00471DC5"/>
    <w:rsid w:val="00472F41"/>
    <w:rsid w:val="00472F89"/>
    <w:rsid w:val="00490993"/>
    <w:rsid w:val="00496177"/>
    <w:rsid w:val="004A34D4"/>
    <w:rsid w:val="004B1A34"/>
    <w:rsid w:val="004B3392"/>
    <w:rsid w:val="004B6E71"/>
    <w:rsid w:val="004C094C"/>
    <w:rsid w:val="004D52D5"/>
    <w:rsid w:val="004D654E"/>
    <w:rsid w:val="004D7A24"/>
    <w:rsid w:val="004F0183"/>
    <w:rsid w:val="005208DC"/>
    <w:rsid w:val="005420A0"/>
    <w:rsid w:val="00581220"/>
    <w:rsid w:val="00585D20"/>
    <w:rsid w:val="00590260"/>
    <w:rsid w:val="00594805"/>
    <w:rsid w:val="005B2A3D"/>
    <w:rsid w:val="005F52C2"/>
    <w:rsid w:val="005F5A5A"/>
    <w:rsid w:val="00601F68"/>
    <w:rsid w:val="00605F3D"/>
    <w:rsid w:val="00614BAD"/>
    <w:rsid w:val="00625941"/>
    <w:rsid w:val="00631D24"/>
    <w:rsid w:val="00641F0F"/>
    <w:rsid w:val="006437CE"/>
    <w:rsid w:val="0064443B"/>
    <w:rsid w:val="00651451"/>
    <w:rsid w:val="006550D6"/>
    <w:rsid w:val="00672217"/>
    <w:rsid w:val="00685720"/>
    <w:rsid w:val="006868EF"/>
    <w:rsid w:val="00686D6A"/>
    <w:rsid w:val="00692554"/>
    <w:rsid w:val="006A1894"/>
    <w:rsid w:val="006B6201"/>
    <w:rsid w:val="006C48DA"/>
    <w:rsid w:val="006C670A"/>
    <w:rsid w:val="006D08D7"/>
    <w:rsid w:val="006D0D93"/>
    <w:rsid w:val="006E1ACC"/>
    <w:rsid w:val="007074E1"/>
    <w:rsid w:val="0071206A"/>
    <w:rsid w:val="007503E5"/>
    <w:rsid w:val="00752276"/>
    <w:rsid w:val="00760DD6"/>
    <w:rsid w:val="00761FF4"/>
    <w:rsid w:val="007720AF"/>
    <w:rsid w:val="007807AB"/>
    <w:rsid w:val="00781FDC"/>
    <w:rsid w:val="00786B6D"/>
    <w:rsid w:val="00792BDE"/>
    <w:rsid w:val="007B68DB"/>
    <w:rsid w:val="007C31B2"/>
    <w:rsid w:val="007D4BE4"/>
    <w:rsid w:val="007D5960"/>
    <w:rsid w:val="007D70E5"/>
    <w:rsid w:val="007E37DD"/>
    <w:rsid w:val="007E7544"/>
    <w:rsid w:val="008211AA"/>
    <w:rsid w:val="008266A4"/>
    <w:rsid w:val="008438CD"/>
    <w:rsid w:val="00850024"/>
    <w:rsid w:val="00866449"/>
    <w:rsid w:val="00870BF0"/>
    <w:rsid w:val="008849C5"/>
    <w:rsid w:val="00886FF0"/>
    <w:rsid w:val="008A0C0B"/>
    <w:rsid w:val="008C0CEE"/>
    <w:rsid w:val="008E279C"/>
    <w:rsid w:val="008E7948"/>
    <w:rsid w:val="009001D4"/>
    <w:rsid w:val="00906327"/>
    <w:rsid w:val="00911341"/>
    <w:rsid w:val="00915AA3"/>
    <w:rsid w:val="00916ADE"/>
    <w:rsid w:val="0092175C"/>
    <w:rsid w:val="00923B8A"/>
    <w:rsid w:val="00951BA0"/>
    <w:rsid w:val="00952381"/>
    <w:rsid w:val="00953A76"/>
    <w:rsid w:val="00954912"/>
    <w:rsid w:val="00960833"/>
    <w:rsid w:val="0096123B"/>
    <w:rsid w:val="00966722"/>
    <w:rsid w:val="00970054"/>
    <w:rsid w:val="0098337B"/>
    <w:rsid w:val="00992147"/>
    <w:rsid w:val="009E0593"/>
    <w:rsid w:val="009E0660"/>
    <w:rsid w:val="009E2B42"/>
    <w:rsid w:val="009F10B7"/>
    <w:rsid w:val="00A064AD"/>
    <w:rsid w:val="00A25561"/>
    <w:rsid w:val="00A31AC2"/>
    <w:rsid w:val="00A32962"/>
    <w:rsid w:val="00A4348E"/>
    <w:rsid w:val="00A51AD0"/>
    <w:rsid w:val="00A563F3"/>
    <w:rsid w:val="00A6017D"/>
    <w:rsid w:val="00A62E0C"/>
    <w:rsid w:val="00A63B4E"/>
    <w:rsid w:val="00A65812"/>
    <w:rsid w:val="00A76E62"/>
    <w:rsid w:val="00A77ED3"/>
    <w:rsid w:val="00A85D7E"/>
    <w:rsid w:val="00A86D60"/>
    <w:rsid w:val="00AB0349"/>
    <w:rsid w:val="00AB1B97"/>
    <w:rsid w:val="00AB79C0"/>
    <w:rsid w:val="00AC76D9"/>
    <w:rsid w:val="00AE7D10"/>
    <w:rsid w:val="00AF4F19"/>
    <w:rsid w:val="00AF551F"/>
    <w:rsid w:val="00B14671"/>
    <w:rsid w:val="00B35CE2"/>
    <w:rsid w:val="00B43465"/>
    <w:rsid w:val="00B45C53"/>
    <w:rsid w:val="00B55103"/>
    <w:rsid w:val="00B55FA7"/>
    <w:rsid w:val="00B761A7"/>
    <w:rsid w:val="00B7705A"/>
    <w:rsid w:val="00B95AD3"/>
    <w:rsid w:val="00BA0C59"/>
    <w:rsid w:val="00BA7236"/>
    <w:rsid w:val="00BD0119"/>
    <w:rsid w:val="00BE4BC4"/>
    <w:rsid w:val="00BF60D1"/>
    <w:rsid w:val="00C00540"/>
    <w:rsid w:val="00C10917"/>
    <w:rsid w:val="00C11157"/>
    <w:rsid w:val="00C21F01"/>
    <w:rsid w:val="00C23DE6"/>
    <w:rsid w:val="00C279F2"/>
    <w:rsid w:val="00C473B0"/>
    <w:rsid w:val="00C51A16"/>
    <w:rsid w:val="00C5450B"/>
    <w:rsid w:val="00C633AA"/>
    <w:rsid w:val="00C63C16"/>
    <w:rsid w:val="00C71F3C"/>
    <w:rsid w:val="00C72CF4"/>
    <w:rsid w:val="00C754D9"/>
    <w:rsid w:val="00C76532"/>
    <w:rsid w:val="00C7663E"/>
    <w:rsid w:val="00C94930"/>
    <w:rsid w:val="00C95E3D"/>
    <w:rsid w:val="00C973F5"/>
    <w:rsid w:val="00CA281D"/>
    <w:rsid w:val="00CA3449"/>
    <w:rsid w:val="00CB4DAE"/>
    <w:rsid w:val="00CC2D52"/>
    <w:rsid w:val="00CD5B6C"/>
    <w:rsid w:val="00CD6A65"/>
    <w:rsid w:val="00CE7DE6"/>
    <w:rsid w:val="00CF512C"/>
    <w:rsid w:val="00D00C98"/>
    <w:rsid w:val="00D048C8"/>
    <w:rsid w:val="00D0697D"/>
    <w:rsid w:val="00D152EB"/>
    <w:rsid w:val="00D33AB4"/>
    <w:rsid w:val="00D34920"/>
    <w:rsid w:val="00D379CB"/>
    <w:rsid w:val="00D42B07"/>
    <w:rsid w:val="00D43F46"/>
    <w:rsid w:val="00D45DD5"/>
    <w:rsid w:val="00D46FDD"/>
    <w:rsid w:val="00D553B4"/>
    <w:rsid w:val="00D55B0B"/>
    <w:rsid w:val="00D56E73"/>
    <w:rsid w:val="00D56EDB"/>
    <w:rsid w:val="00D843D5"/>
    <w:rsid w:val="00D851EA"/>
    <w:rsid w:val="00D949D9"/>
    <w:rsid w:val="00D962BE"/>
    <w:rsid w:val="00D96A4F"/>
    <w:rsid w:val="00DA45D7"/>
    <w:rsid w:val="00DC75B7"/>
    <w:rsid w:val="00DD075F"/>
    <w:rsid w:val="00DD2F10"/>
    <w:rsid w:val="00DE24B5"/>
    <w:rsid w:val="00DE32DF"/>
    <w:rsid w:val="00DE3A01"/>
    <w:rsid w:val="00DF369B"/>
    <w:rsid w:val="00DF6FAC"/>
    <w:rsid w:val="00E10877"/>
    <w:rsid w:val="00E1209A"/>
    <w:rsid w:val="00E22C6C"/>
    <w:rsid w:val="00E232EF"/>
    <w:rsid w:val="00E26D86"/>
    <w:rsid w:val="00E31B38"/>
    <w:rsid w:val="00E43D10"/>
    <w:rsid w:val="00E52BD5"/>
    <w:rsid w:val="00E66BCA"/>
    <w:rsid w:val="00E72BEE"/>
    <w:rsid w:val="00E83AB8"/>
    <w:rsid w:val="00E95F17"/>
    <w:rsid w:val="00E964CF"/>
    <w:rsid w:val="00EB144B"/>
    <w:rsid w:val="00EB2EB6"/>
    <w:rsid w:val="00EC0C33"/>
    <w:rsid w:val="00EC3D63"/>
    <w:rsid w:val="00EC5A08"/>
    <w:rsid w:val="00ED01A3"/>
    <w:rsid w:val="00EE1193"/>
    <w:rsid w:val="00EE19FD"/>
    <w:rsid w:val="00EE28FA"/>
    <w:rsid w:val="00EE6792"/>
    <w:rsid w:val="00EF705C"/>
    <w:rsid w:val="00F00E81"/>
    <w:rsid w:val="00F01767"/>
    <w:rsid w:val="00F140D1"/>
    <w:rsid w:val="00F23620"/>
    <w:rsid w:val="00F23AE4"/>
    <w:rsid w:val="00F30B05"/>
    <w:rsid w:val="00F30CDA"/>
    <w:rsid w:val="00F42270"/>
    <w:rsid w:val="00F43913"/>
    <w:rsid w:val="00F46A94"/>
    <w:rsid w:val="00F51D61"/>
    <w:rsid w:val="00F5498D"/>
    <w:rsid w:val="00F8024E"/>
    <w:rsid w:val="00F854D3"/>
    <w:rsid w:val="00F860D6"/>
    <w:rsid w:val="00F9157C"/>
    <w:rsid w:val="00F93B80"/>
    <w:rsid w:val="00FA60D4"/>
    <w:rsid w:val="00FC4936"/>
    <w:rsid w:val="00FC59D4"/>
    <w:rsid w:val="00FD6414"/>
    <w:rsid w:val="00FD6CAF"/>
    <w:rsid w:val="00FE1503"/>
    <w:rsid w:val="00FE70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9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19FD"/>
    <w:pPr>
      <w:ind w:firstLineChars="200" w:firstLine="420"/>
    </w:pPr>
  </w:style>
  <w:style w:type="paragraph" w:styleId="a4">
    <w:name w:val="Balloon Text"/>
    <w:basedOn w:val="a"/>
    <w:link w:val="Char"/>
    <w:uiPriority w:val="99"/>
    <w:semiHidden/>
    <w:rsid w:val="00EE19FD"/>
    <w:rPr>
      <w:sz w:val="18"/>
      <w:szCs w:val="18"/>
    </w:rPr>
  </w:style>
  <w:style w:type="character" w:customStyle="1" w:styleId="Char">
    <w:name w:val="批注框文本 Char"/>
    <w:basedOn w:val="a0"/>
    <w:link w:val="a4"/>
    <w:uiPriority w:val="99"/>
    <w:semiHidden/>
    <w:locked/>
    <w:rsid w:val="00EE19FD"/>
    <w:rPr>
      <w:rFonts w:cs="Times New Roman"/>
      <w:sz w:val="18"/>
      <w:szCs w:val="18"/>
    </w:rPr>
  </w:style>
  <w:style w:type="paragraph" w:styleId="a5">
    <w:name w:val="header"/>
    <w:basedOn w:val="a"/>
    <w:link w:val="Char0"/>
    <w:uiPriority w:val="99"/>
    <w:semiHidden/>
    <w:rsid w:val="00EE19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EE19FD"/>
    <w:rPr>
      <w:rFonts w:cs="Times New Roman"/>
      <w:sz w:val="18"/>
      <w:szCs w:val="18"/>
    </w:rPr>
  </w:style>
  <w:style w:type="paragraph" w:styleId="a6">
    <w:name w:val="footer"/>
    <w:basedOn w:val="a"/>
    <w:link w:val="Char1"/>
    <w:uiPriority w:val="99"/>
    <w:rsid w:val="00EE19FD"/>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EE19FD"/>
    <w:rPr>
      <w:rFonts w:cs="Times New Roman"/>
      <w:sz w:val="18"/>
      <w:szCs w:val="18"/>
    </w:rPr>
  </w:style>
  <w:style w:type="character" w:styleId="a7">
    <w:name w:val="page number"/>
    <w:basedOn w:val="a0"/>
    <w:uiPriority w:val="99"/>
    <w:rsid w:val="00EE19FD"/>
    <w:rPr>
      <w:rFonts w:cs="Times New Roman"/>
    </w:rPr>
  </w:style>
  <w:style w:type="paragraph" w:customStyle="1" w:styleId="CharCharCharCharCharCharChar">
    <w:name w:val="Char Char Char Char Char Char Char"/>
    <w:basedOn w:val="a"/>
    <w:uiPriority w:val="99"/>
    <w:rsid w:val="00EE19FD"/>
    <w:rPr>
      <w:rFonts w:ascii="Times New Roman" w:hAnsi="Times New Roman"/>
      <w:szCs w:val="24"/>
    </w:rPr>
  </w:style>
  <w:style w:type="paragraph" w:styleId="a8">
    <w:name w:val="Normal (Web)"/>
    <w:basedOn w:val="a"/>
    <w:uiPriority w:val="99"/>
    <w:rsid w:val="000C4E7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23</Pages>
  <Words>9583</Words>
  <Characters>1590</Characters>
  <Application>Microsoft Office Word</Application>
  <DocSecurity>0</DocSecurity>
  <Lines>13</Lines>
  <Paragraphs>22</Paragraphs>
  <ScaleCrop>false</ScaleCrop>
  <Company/>
  <LinksUpToDate>false</LinksUpToDate>
  <CharactersWithSpaces>11151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欧阳玉</dc:creator>
  <cp:keywords/>
  <dc:description/>
  <cp:lastModifiedBy>微软中国</cp:lastModifiedBy>
  <cp:revision>126</cp:revision>
  <dcterms:created xsi:type="dcterms:W3CDTF">2020-01-15T00:25:00Z</dcterms:created>
  <dcterms:modified xsi:type="dcterms:W3CDTF">2020-02-07T08:36:00Z</dcterms:modified>
</cp:coreProperties>
</file>