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FD" w:rsidRPr="00D50F6D" w:rsidRDefault="00EE19FD" w:rsidP="00E03F9A">
      <w:pPr>
        <w:widowControl/>
        <w:wordWrap w:val="0"/>
        <w:spacing w:line="555" w:lineRule="atLeast"/>
        <w:ind w:rightChars="-27" w:right="-57" w:firstLineChars="746" w:firstLine="2397"/>
        <w:rPr>
          <w:rFonts w:ascii="仿宋_GB2312" w:eastAsia="仿宋_GB2312" w:hAnsi="仿宋_GB2312" w:cs="宋体"/>
          <w:b/>
          <w:sz w:val="32"/>
          <w:szCs w:val="32"/>
        </w:rPr>
      </w:pPr>
      <w:r w:rsidRPr="00D50F6D">
        <w:rPr>
          <w:rFonts w:ascii="仿宋_GB2312" w:eastAsia="仿宋_GB2312" w:hAnsi="仿宋_GB2312" w:cs="宋体" w:hint="eastAsia"/>
          <w:b/>
          <w:sz w:val="32"/>
          <w:szCs w:val="32"/>
        </w:rPr>
        <w:t>梧州市</w:t>
      </w:r>
      <w:r w:rsidR="00A20B85" w:rsidRPr="00D50F6D">
        <w:rPr>
          <w:rFonts w:ascii="仿宋_GB2312" w:eastAsia="仿宋_GB2312" w:hAnsi="仿宋_GB2312" w:cs="宋体" w:hint="eastAsia"/>
          <w:b/>
          <w:sz w:val="32"/>
          <w:szCs w:val="32"/>
        </w:rPr>
        <w:t>自然资源局</w:t>
      </w:r>
      <w:r w:rsidRPr="00D50F6D">
        <w:rPr>
          <w:rFonts w:ascii="仿宋_GB2312" w:eastAsia="仿宋_GB2312" w:hAnsi="仿宋_GB2312" w:cs="宋体" w:hint="eastAsia"/>
          <w:b/>
          <w:sz w:val="32"/>
          <w:szCs w:val="32"/>
        </w:rPr>
        <w:t>2020年</w:t>
      </w:r>
    </w:p>
    <w:p w:rsidR="00EE19FD" w:rsidRPr="00D50F6D" w:rsidRDefault="00EE19FD" w:rsidP="00E03F9A">
      <w:pPr>
        <w:widowControl/>
        <w:wordWrap w:val="0"/>
        <w:spacing w:line="555" w:lineRule="atLeast"/>
        <w:ind w:rightChars="-27" w:right="-57" w:firstLineChars="696" w:firstLine="2236"/>
        <w:rPr>
          <w:rFonts w:ascii="仿宋_GB2312" w:eastAsia="仿宋_GB2312" w:hAnsi="仿宋_GB2312" w:cs="宋体"/>
          <w:b/>
          <w:sz w:val="32"/>
          <w:szCs w:val="32"/>
        </w:rPr>
      </w:pPr>
      <w:r w:rsidRPr="00D50F6D">
        <w:rPr>
          <w:rFonts w:ascii="仿宋_GB2312" w:eastAsia="仿宋_GB2312" w:hAnsi="仿宋_GB2312" w:cs="宋体" w:hint="eastAsia"/>
          <w:b/>
          <w:sz w:val="32"/>
          <w:szCs w:val="32"/>
        </w:rPr>
        <w:t>部门预算及“三公”经费预算</w:t>
      </w:r>
    </w:p>
    <w:p w:rsidR="00EE19FD" w:rsidRDefault="00EE19FD" w:rsidP="00EE19FD">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EE19FD" w:rsidRPr="00D50F6D" w:rsidRDefault="00EE19FD" w:rsidP="00E03F9A">
      <w:pPr>
        <w:widowControl/>
        <w:wordWrap w:val="0"/>
        <w:spacing w:line="555" w:lineRule="atLeast"/>
        <w:ind w:rightChars="-27" w:right="-57" w:firstLineChars="1146" w:firstLine="3682"/>
        <w:rPr>
          <w:rFonts w:ascii="仿宋_GB2312" w:eastAsia="仿宋_GB2312" w:hAnsi="仿宋_GB2312" w:cs="宋体"/>
          <w:b/>
          <w:sz w:val="32"/>
          <w:szCs w:val="32"/>
        </w:rPr>
      </w:pPr>
      <w:r w:rsidRPr="00D50F6D">
        <w:rPr>
          <w:rFonts w:ascii="仿宋_GB2312" w:eastAsia="仿宋_GB2312" w:hAnsi="仿宋_GB2312" w:cs="宋体" w:hint="eastAsia"/>
          <w:b/>
          <w:sz w:val="32"/>
          <w:szCs w:val="32"/>
        </w:rPr>
        <w:t>目   录：</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第一部分：部门概况</w:t>
      </w:r>
    </w:p>
    <w:p w:rsidR="00EE19FD" w:rsidRPr="00D50F6D" w:rsidRDefault="00EE19FD" w:rsidP="00EE19FD">
      <w:pPr>
        <w:widowControl/>
        <w:shd w:val="clear" w:color="auto" w:fill="FFFFFF"/>
        <w:spacing w:line="525" w:lineRule="atLeast"/>
        <w:ind w:rightChars="-27" w:right="-57"/>
        <w:rPr>
          <w:rFonts w:ascii="仿宋_GB2312" w:eastAsia="仿宋_GB2312" w:hAnsi="宋体"/>
          <w:color w:val="000000" w:themeColor="text1"/>
          <w:sz w:val="32"/>
          <w:szCs w:val="32"/>
        </w:rPr>
      </w:pPr>
      <w:r>
        <w:rPr>
          <w:rFonts w:ascii="仿宋_GB2312" w:eastAsia="仿宋_GB2312" w:hAnsi="仿宋" w:cs="宋体" w:hint="eastAsia"/>
          <w:color w:val="000000"/>
          <w:kern w:val="0"/>
          <w:sz w:val="32"/>
          <w:szCs w:val="32"/>
        </w:rPr>
        <w:t xml:space="preserve">    </w:t>
      </w:r>
      <w:r w:rsidRPr="00D50F6D">
        <w:rPr>
          <w:rFonts w:ascii="仿宋_GB2312" w:eastAsia="仿宋_GB2312" w:hAnsi="宋体" w:hint="eastAsia"/>
          <w:color w:val="000000" w:themeColor="text1"/>
          <w:sz w:val="32"/>
          <w:szCs w:val="32"/>
        </w:rPr>
        <w:t>一、基本情况</w:t>
      </w:r>
    </w:p>
    <w:p w:rsidR="00EE19FD" w:rsidRPr="00D50F6D" w:rsidRDefault="00EE19FD" w:rsidP="00D50F6D">
      <w:pPr>
        <w:widowControl/>
        <w:shd w:val="clear" w:color="auto" w:fill="FFFFFF"/>
        <w:spacing w:line="525" w:lineRule="atLeast"/>
        <w:ind w:rightChars="-27" w:right="-57"/>
        <w:rPr>
          <w:rFonts w:ascii="仿宋_GB2312" w:eastAsia="仿宋_GB2312" w:hAnsi="宋体"/>
          <w:color w:val="000000" w:themeColor="text1"/>
          <w:sz w:val="32"/>
          <w:szCs w:val="32"/>
        </w:rPr>
      </w:pPr>
      <w:r w:rsidRPr="00D50F6D">
        <w:rPr>
          <w:rFonts w:ascii="仿宋_GB2312" w:eastAsia="仿宋_GB2312" w:hAnsi="宋体" w:hint="eastAsia"/>
          <w:color w:val="000000" w:themeColor="text1"/>
          <w:sz w:val="32"/>
          <w:szCs w:val="32"/>
        </w:rPr>
        <w:t xml:space="preserve">    二、机构设置、编制现状情况</w:t>
      </w:r>
    </w:p>
    <w:p w:rsidR="00EE19FD" w:rsidRDefault="00EE19FD" w:rsidP="00E81683">
      <w:pPr>
        <w:widowControl/>
        <w:shd w:val="clear" w:color="auto" w:fill="FFFFFF"/>
        <w:spacing w:line="525" w:lineRule="atLeast"/>
        <w:ind w:rightChars="-27" w:right="-57" w:firstLine="630"/>
        <w:rPr>
          <w:rFonts w:ascii="仿宋_GB2312" w:eastAsia="仿宋_GB2312" w:hAnsi="宋体"/>
          <w:color w:val="000000" w:themeColor="text1"/>
          <w:sz w:val="32"/>
          <w:szCs w:val="32"/>
        </w:rPr>
      </w:pPr>
      <w:r w:rsidRPr="00D50F6D">
        <w:rPr>
          <w:rFonts w:ascii="仿宋_GB2312" w:eastAsia="仿宋_GB2312" w:hAnsi="宋体" w:hint="eastAsia"/>
          <w:color w:val="000000" w:themeColor="text1"/>
          <w:sz w:val="32"/>
          <w:szCs w:val="32"/>
        </w:rPr>
        <w:t>三、人员构成情况</w:t>
      </w:r>
    </w:p>
    <w:p w:rsidR="00E81683" w:rsidRPr="0098337B" w:rsidRDefault="00E81683" w:rsidP="00E81683">
      <w:pPr>
        <w:widowControl/>
        <w:shd w:val="clear" w:color="auto" w:fill="FFFFFF"/>
        <w:spacing w:line="525" w:lineRule="atLeast"/>
        <w:ind w:rightChars="-27" w:right="-57" w:firstLine="63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w:t>
      </w:r>
      <w:r w:rsidRPr="00E81683">
        <w:rPr>
          <w:rFonts w:ascii="仿宋_GB2312" w:eastAsia="仿宋_GB2312" w:hAnsi="宋体" w:hint="eastAsia"/>
          <w:color w:val="000000" w:themeColor="text1"/>
          <w:sz w:val="32"/>
          <w:szCs w:val="32"/>
        </w:rPr>
        <w:t>年度主要工作任务</w:t>
      </w:r>
    </w:p>
    <w:p w:rsidR="00EE19FD" w:rsidRPr="00E83AB8" w:rsidRDefault="00EE19FD" w:rsidP="00E03F9A">
      <w:pPr>
        <w:widowControl/>
        <w:spacing w:line="555" w:lineRule="atLeast"/>
        <w:ind w:rightChars="-27" w:right="-57" w:firstLineChars="200" w:firstLine="643"/>
        <w:jc w:val="left"/>
        <w:rPr>
          <w:rFonts w:ascii="仿宋_GB2312" w:eastAsia="仿宋_GB2312" w:hAnsi="仿宋" w:cs="宋体"/>
          <w:color w:val="000000"/>
          <w:kern w:val="0"/>
          <w:sz w:val="32"/>
          <w:szCs w:val="32"/>
        </w:rPr>
      </w:pPr>
      <w:r w:rsidRPr="00D50F6D">
        <w:rPr>
          <w:rFonts w:ascii="仿宋_GB2312" w:eastAsia="仿宋_GB2312" w:hAnsi="仿宋_GB2312" w:cs="宋体" w:hint="eastAsia"/>
          <w:b/>
          <w:sz w:val="32"/>
          <w:szCs w:val="32"/>
        </w:rPr>
        <w:t>第二部分：2020年部门预算报表（详见附件）</w:t>
      </w:r>
    </w:p>
    <w:p w:rsidR="00EE19FD" w:rsidRPr="0098337B" w:rsidRDefault="00EE19FD" w:rsidP="00EE19FD">
      <w:pPr>
        <w:spacing w:line="500" w:lineRule="exact"/>
        <w:ind w:leftChars="337" w:left="708" w:rightChars="-27" w:right="-57"/>
        <w:rPr>
          <w:rFonts w:ascii="仿宋_GB2312" w:eastAsia="仿宋_GB2312" w:hAnsi="Arial" w:cs="Arial"/>
          <w:sz w:val="32"/>
          <w:szCs w:val="32"/>
        </w:rPr>
      </w:pPr>
      <w:r w:rsidRPr="0098337B">
        <w:rPr>
          <w:rFonts w:ascii="仿宋_GB2312" w:eastAsia="仿宋_GB2312" w:hAnsi="Arial" w:cs="Arial" w:hint="eastAsia"/>
          <w:sz w:val="32"/>
          <w:szCs w:val="32"/>
        </w:rPr>
        <w:t>1．部门收支总表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2．部门收入总表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3．部门支出总表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4．财政拨款收支总表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5．一般公共预算支出表（按功能科目分类）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6．一般公共预算支出表（按</w:t>
      </w:r>
      <w:r>
        <w:rPr>
          <w:rFonts w:ascii="仿宋_GB2312" w:eastAsia="仿宋_GB2312" w:hAnsi="Arial" w:cs="Arial" w:hint="eastAsia"/>
          <w:sz w:val="32"/>
          <w:szCs w:val="32"/>
        </w:rPr>
        <w:t>部门</w:t>
      </w:r>
      <w:r w:rsidRPr="0098337B">
        <w:rPr>
          <w:rFonts w:ascii="仿宋_GB2312" w:eastAsia="仿宋_GB2312" w:hAnsi="Arial" w:cs="Arial" w:hint="eastAsia"/>
          <w:sz w:val="32"/>
          <w:szCs w:val="32"/>
        </w:rPr>
        <w:t>经济科目分类）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DF6FAC">
        <w:rPr>
          <w:rFonts w:ascii="仿宋_GB2312" w:eastAsia="仿宋_GB2312" w:hAnsi="Arial" w:cs="Arial" w:hint="eastAsia"/>
          <w:sz w:val="32"/>
          <w:szCs w:val="32"/>
        </w:rPr>
        <w:t>7．一般公共预算支出表(按政府经济科目分类）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8．一般公共预算基本支出表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9．政府性基金预算支出表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10．“三公”经费支出表</w:t>
      </w:r>
    </w:p>
    <w:p w:rsidR="00EE19FD" w:rsidRPr="00DF6FAC" w:rsidRDefault="00EE19FD" w:rsidP="00EE19FD">
      <w:pPr>
        <w:spacing w:line="500" w:lineRule="exact"/>
        <w:ind w:leftChars="338" w:left="992" w:rightChars="-27" w:right="-57" w:hangingChars="88" w:hanging="282"/>
        <w:rPr>
          <w:rFonts w:ascii="仿宋_GB2312" w:eastAsia="仿宋_GB2312" w:hAnsi="Arial" w:cs="Arial"/>
          <w:sz w:val="32"/>
          <w:szCs w:val="32"/>
        </w:rPr>
      </w:pPr>
      <w:r w:rsidRPr="00CF512C">
        <w:rPr>
          <w:rFonts w:ascii="仿宋_GB2312" w:eastAsia="仿宋_GB2312" w:hAnsi="Arial" w:cs="Arial" w:hint="eastAsia"/>
          <w:sz w:val="32"/>
          <w:szCs w:val="32"/>
        </w:rPr>
        <w:t>11．国有资本经营预算支出情况表</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第三部分：2020年部门预算情况说明</w:t>
      </w:r>
    </w:p>
    <w:p w:rsidR="00EE19FD" w:rsidRPr="006E1ACC" w:rsidRDefault="00EE19FD" w:rsidP="00EE19FD">
      <w:pPr>
        <w:widowControl/>
        <w:shd w:val="clear" w:color="auto" w:fill="FFFFFF"/>
        <w:spacing w:line="525" w:lineRule="atLeast"/>
        <w:ind w:rightChars="-27" w:right="-57"/>
        <w:rPr>
          <w:rFonts w:ascii="仿宋_GB2312" w:eastAsia="仿宋_GB2312" w:hAnsi="宋体" w:cs="宋体"/>
          <w:color w:val="333333"/>
          <w:kern w:val="0"/>
          <w:szCs w:val="21"/>
        </w:rPr>
      </w:pPr>
      <w:r>
        <w:rPr>
          <w:rFonts w:ascii="仿宋" w:eastAsia="仿宋"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 xml:space="preserve"> 一、</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w:t>
      </w:r>
      <w:r w:rsidRPr="006E1ACC">
        <w:rPr>
          <w:rFonts w:ascii="仿宋_GB2312" w:eastAsia="仿宋_GB2312" w:hAnsi="黑体" w:cs="Times New Roman" w:hint="eastAsia"/>
          <w:color w:val="333333"/>
          <w:kern w:val="0"/>
          <w:sz w:val="32"/>
          <w:szCs w:val="32"/>
        </w:rPr>
        <w:t>部门</w:t>
      </w:r>
      <w:r w:rsidRPr="006E1ACC">
        <w:rPr>
          <w:rFonts w:ascii="仿宋_GB2312" w:eastAsia="仿宋_GB2312" w:hAnsi="仿宋" w:cs="宋体" w:hint="eastAsia"/>
          <w:color w:val="000000"/>
          <w:kern w:val="0"/>
          <w:sz w:val="32"/>
          <w:szCs w:val="32"/>
        </w:rPr>
        <w:t>收支总体预算情况</w:t>
      </w:r>
    </w:p>
    <w:p w:rsidR="00EE19FD" w:rsidRPr="006E1ACC" w:rsidRDefault="00EE19FD" w:rsidP="00EE19FD">
      <w:pPr>
        <w:spacing w:line="500" w:lineRule="exact"/>
        <w:ind w:rightChars="-27" w:right="-57"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二、</w:t>
      </w:r>
      <w:r>
        <w:rPr>
          <w:rFonts w:ascii="仿宋_GB2312" w:eastAsia="仿宋_GB2312" w:hAnsi="仿宋" w:cs="宋体" w:hint="eastAsia"/>
          <w:color w:val="000000"/>
          <w:kern w:val="0"/>
          <w:sz w:val="32"/>
          <w:szCs w:val="32"/>
        </w:rPr>
        <w:t>2020</w:t>
      </w:r>
      <w:r w:rsidR="00B475AC">
        <w:rPr>
          <w:rFonts w:ascii="仿宋_GB2312" w:eastAsia="仿宋_GB2312" w:hAnsi="仿宋" w:cs="宋体" w:hint="eastAsia"/>
          <w:color w:val="000000"/>
          <w:kern w:val="0"/>
          <w:sz w:val="32"/>
          <w:szCs w:val="32"/>
        </w:rPr>
        <w:t>年部门财政拨款收支预算情况</w:t>
      </w:r>
    </w:p>
    <w:p w:rsidR="00EE19FD" w:rsidRPr="006E1ACC" w:rsidRDefault="00EE19FD" w:rsidP="00EE19FD">
      <w:pPr>
        <w:spacing w:line="500" w:lineRule="exact"/>
        <w:ind w:rightChars="-27" w:right="-57"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lastRenderedPageBreak/>
        <w:t xml:space="preserve"> </w:t>
      </w:r>
      <w:r w:rsidRPr="006E1ACC">
        <w:rPr>
          <w:rFonts w:ascii="仿宋_GB2312" w:eastAsia="仿宋_GB2312" w:hAnsi="仿宋" w:cs="宋体" w:hint="eastAsia"/>
          <w:color w:val="000000"/>
          <w:kern w:val="0"/>
          <w:sz w:val="32"/>
          <w:szCs w:val="32"/>
        </w:rPr>
        <w:t>三、</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年政府性基金预算支出预算情况</w:t>
      </w:r>
    </w:p>
    <w:p w:rsidR="00EE19FD" w:rsidRPr="006E1ACC" w:rsidRDefault="00EE19FD" w:rsidP="00EE19FD">
      <w:pPr>
        <w:widowControl/>
        <w:shd w:val="clear" w:color="auto" w:fill="FFFFFF"/>
        <w:spacing w:line="525" w:lineRule="atLeast"/>
        <w:ind w:rightChars="-27" w:right="-57" w:firstLineChars="150" w:firstLine="480"/>
        <w:rPr>
          <w:rFonts w:ascii="仿宋_GB2312" w:eastAsia="仿宋_GB2312" w:hAnsi="宋体" w:cs="宋体"/>
          <w:color w:val="333333"/>
          <w:kern w:val="0"/>
          <w:szCs w:val="21"/>
        </w:rPr>
      </w:pP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四、</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年部门预算安排的“三公”经费预算情况</w:t>
      </w:r>
    </w:p>
    <w:p w:rsidR="00EE19FD" w:rsidRPr="006E1ACC" w:rsidRDefault="00EE19FD" w:rsidP="00EE19FD">
      <w:pPr>
        <w:widowControl/>
        <w:shd w:val="clear" w:color="auto" w:fill="FFFFFF"/>
        <w:spacing w:line="525" w:lineRule="atLeast"/>
        <w:ind w:rightChars="-27" w:right="-57"/>
        <w:rPr>
          <w:rFonts w:ascii="仿宋_GB2312" w:eastAsia="仿宋_GB2312" w:hAnsi="仿宋" w:cs="宋体"/>
          <w:color w:val="333333"/>
          <w:kern w:val="0"/>
          <w:sz w:val="32"/>
          <w:szCs w:val="32"/>
        </w:rPr>
      </w:pPr>
      <w:r w:rsidRPr="006E1ACC">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五、</w:t>
      </w:r>
      <w:r w:rsidRPr="006E1ACC">
        <w:rPr>
          <w:rFonts w:ascii="仿宋_GB2312" w:eastAsia="仿宋_GB2312" w:hAnsi="仿宋" w:cs="宋体" w:hint="eastAsia"/>
          <w:color w:val="333333"/>
          <w:kern w:val="0"/>
          <w:sz w:val="32"/>
          <w:szCs w:val="32"/>
        </w:rPr>
        <w:t>其</w:t>
      </w:r>
      <w:r w:rsidRPr="006E1ACC">
        <w:rPr>
          <w:rFonts w:ascii="仿宋_GB2312" w:eastAsia="仿宋_GB2312" w:hAnsi="仿宋" w:cs="宋体" w:hint="eastAsia"/>
          <w:color w:val="000000"/>
          <w:kern w:val="0"/>
          <w:sz w:val="32"/>
          <w:szCs w:val="32"/>
        </w:rPr>
        <w:t>他情况说明</w:t>
      </w:r>
    </w:p>
    <w:p w:rsidR="00EE19FD" w:rsidRPr="00031BDC" w:rsidRDefault="00EE19FD" w:rsidP="00E03F9A">
      <w:pPr>
        <w:widowControl/>
        <w:spacing w:line="555" w:lineRule="atLeast"/>
        <w:ind w:rightChars="-27" w:right="-57" w:firstLineChars="200" w:firstLine="643"/>
        <w:jc w:val="left"/>
        <w:rPr>
          <w:rFonts w:ascii="黑体" w:eastAsia="黑体" w:hAnsi="仿宋" w:cs="宋体"/>
          <w:b/>
          <w:color w:val="333333"/>
          <w:kern w:val="0"/>
          <w:sz w:val="32"/>
          <w:szCs w:val="32"/>
        </w:rPr>
      </w:pPr>
      <w:r w:rsidRPr="00D50F6D">
        <w:rPr>
          <w:rFonts w:ascii="仿宋_GB2312" w:eastAsia="仿宋_GB2312" w:hAnsi="仿宋_GB2312" w:cs="宋体" w:hint="eastAsia"/>
          <w:b/>
          <w:sz w:val="32"/>
          <w:szCs w:val="32"/>
        </w:rPr>
        <w:t>第四部分：专业名词解释</w:t>
      </w: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A20B85" w:rsidRDefault="00A20B85"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A20B85" w:rsidRDefault="00A20B85"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A20B85" w:rsidRDefault="00A20B85"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A20B85" w:rsidRDefault="00A20B85"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A20B85" w:rsidRDefault="00A20B85"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rPr>
          <w:rFonts w:ascii="仿宋" w:eastAsia="仿宋" w:hAnsi="仿宋" w:cs="宋体"/>
          <w:color w:val="333333"/>
          <w:kern w:val="0"/>
          <w:sz w:val="32"/>
          <w:szCs w:val="32"/>
        </w:rPr>
      </w:pP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lastRenderedPageBreak/>
        <w:t>第一部分：部门概况</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一、基本情况</w:t>
      </w:r>
    </w:p>
    <w:p w:rsidR="00D13037" w:rsidRPr="00D00920" w:rsidRDefault="00D13037" w:rsidP="00E03F9A">
      <w:pPr>
        <w:spacing w:line="560" w:lineRule="exact"/>
        <w:ind w:firstLineChars="150" w:firstLine="482"/>
        <w:rPr>
          <w:rFonts w:ascii="楷体_GB2312" w:eastAsia="楷体_GB2312" w:hAnsi="楷体_GB2312" w:cs="楷体_GB2312"/>
          <w:b/>
          <w:color w:val="000000" w:themeColor="text1"/>
          <w:sz w:val="32"/>
          <w:szCs w:val="32"/>
        </w:rPr>
      </w:pPr>
      <w:r w:rsidRPr="00D00920">
        <w:rPr>
          <w:rFonts w:ascii="仿宋_GB2312" w:eastAsia="仿宋_GB2312" w:hAnsi="仿宋_GB2312" w:cs="仿宋_GB2312" w:hint="eastAsia"/>
          <w:b/>
          <w:color w:val="000000" w:themeColor="text1"/>
          <w:sz w:val="32"/>
          <w:szCs w:val="32"/>
        </w:rPr>
        <w:t>梧州市</w:t>
      </w:r>
      <w:r>
        <w:rPr>
          <w:rFonts w:ascii="仿宋_GB2312" w:eastAsia="仿宋_GB2312" w:hAnsi="仿宋_GB2312" w:cs="仿宋_GB2312" w:hint="eastAsia"/>
          <w:b/>
          <w:color w:val="000000" w:themeColor="text1"/>
          <w:sz w:val="32"/>
          <w:szCs w:val="32"/>
        </w:rPr>
        <w:t>自然资源</w:t>
      </w:r>
      <w:r w:rsidRPr="00D00920">
        <w:rPr>
          <w:rFonts w:ascii="仿宋_GB2312" w:eastAsia="仿宋_GB2312" w:hAnsi="仿宋_GB2312" w:cs="仿宋_GB2312" w:hint="eastAsia"/>
          <w:b/>
          <w:color w:val="000000" w:themeColor="text1"/>
          <w:sz w:val="32"/>
          <w:szCs w:val="32"/>
        </w:rPr>
        <w:t>局基本情况（依据“三定方案”，</w:t>
      </w:r>
      <w:r w:rsidRPr="00C038AD">
        <w:rPr>
          <w:rFonts w:ascii="仿宋_GB2312" w:eastAsia="仿宋_GB2312" w:hAnsi="仿宋_GB2312" w:cs="仿宋_GB2312" w:hint="eastAsia"/>
          <w:b/>
          <w:sz w:val="32"/>
          <w:szCs w:val="32"/>
        </w:rPr>
        <w:t>办发〔</w:t>
      </w:r>
      <w:r w:rsidRPr="00C038AD">
        <w:rPr>
          <w:rFonts w:ascii="仿宋_GB2312" w:eastAsia="仿宋_GB2312" w:hAnsi="仿宋_GB2312" w:cs="仿宋_GB2312"/>
          <w:b/>
          <w:sz w:val="32"/>
          <w:szCs w:val="32"/>
        </w:rPr>
        <w:t>201</w:t>
      </w:r>
      <w:r w:rsidRPr="00C038AD">
        <w:rPr>
          <w:rFonts w:ascii="仿宋_GB2312" w:eastAsia="仿宋_GB2312" w:hAnsi="仿宋_GB2312" w:cs="仿宋_GB2312" w:hint="eastAsia"/>
          <w:b/>
          <w:sz w:val="32"/>
          <w:szCs w:val="32"/>
        </w:rPr>
        <w:t>9〕22号</w:t>
      </w:r>
      <w:r w:rsidRPr="00D00920">
        <w:rPr>
          <w:rFonts w:ascii="仿宋_GB2312" w:eastAsia="仿宋_GB2312" w:hAnsi="仿宋_GB2312" w:cs="仿宋_GB2312" w:hint="eastAsia"/>
          <w:b/>
          <w:color w:val="000000" w:themeColor="text1"/>
          <w:sz w:val="32"/>
          <w:szCs w:val="32"/>
        </w:rPr>
        <w:t>）</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一）履行全市全民所有土地、矿产、森林、湿地、水等自然资源资产所有者职责和所有国土空间用途管制职责。贯彻执行国家、自治区自然资源和国土空间规划及测绘管理等方面法律法规，研究拟订相关地方性法规、地方性规章草案，拟定相关办法并贯彻实施。</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二）负责全市自然资源调查监测评价。贯彻执行国家自然资源调查监测评价的指标体系和统计标准，建立全市统一规范的自然资源调查监测评价制度。组织实施全市自然资源基础调查、专项调查和监测。负责全市自然资源调查监测评价成果的监督管理和信息发布。指导全市自然资源调查监测评价工作。</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三）负责全市自然资源统一确权登记工作。拟订全市各类自然资源和不动产统一确权登记、权籍调查、不动产测绘、争议调处、成果应用的制度、标准、规范。建立健全市级自然资源和不动产登记信息管理基础平台。负责全市自然资源和不动产登记资料收集、整理、共享、汇交管理等工作。指导监督全市自然资源和不动产确权登记工作。</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（四）负责自然资源资产有偿使用工作。贯彻执行国家、自治区、梧州市的全民所有自然资源资产统计制度，负责全市全民所有自然资源资产核算。编制全民所有自然资源资产</w:t>
      </w:r>
      <w:r w:rsidRPr="00A72CAE">
        <w:rPr>
          <w:rFonts w:ascii="仿宋_GB2312" w:eastAsia="仿宋_GB2312" w:hAnsi="仿宋_GB2312" w:cs="仿宋_GB2312" w:hint="eastAsia"/>
          <w:sz w:val="32"/>
          <w:szCs w:val="32"/>
        </w:rPr>
        <w:lastRenderedPageBreak/>
        <w:t>负债表，拟订考核标准。执行全市全民所有自然资源资产划拨、出让、租赁、作价出资和土地储备政策，合理配置全民所有自然资源资产。负责全市自然资源资产价值评估管理，依法收缴相关资产收益。</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五）负责全市自然资源的合理开发利用。组织实施国家提出的自然资源发展战略和规划。制定全市自然资源开发利用标准并组织实施。建立政府公示自然资源价格体系，组织开展自然资源分等定级价格评估。开展自然资源利用评价考核，指导节约集约利用。负责自然资源市场监管。组织实施自然资源管理涉及宏观调控、区域协调和城乡统筹的政策措施。</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六）负责建立全市空间规划体系并监督实施。推进落实主体功能区战略和制度，组织编制并监督实施全市国土空间规划和相关专项规划，城市（镇）总体规划、城镇体系规划、村庄规划，控制性详细规划、重要地段的修建性详细规划等，并统筹衔接其他各类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多规划政策并监督实施。组织拟订并实施土地等自然资源年度利用计划。负责土地等国土空间用途转用工作。负责土地征收征用管理。</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（七）负责统筹全市国土空间生态修复工作。牵头组织编制国土空间生态修复规划并实施有关生态修复重大工程。</w:t>
      </w:r>
      <w:r w:rsidRPr="00A72CAE">
        <w:rPr>
          <w:rFonts w:ascii="仿宋_GB2312" w:eastAsia="仿宋_GB2312" w:hAnsi="仿宋_GB2312" w:cs="仿宋_GB2312" w:hint="eastAsia"/>
          <w:sz w:val="32"/>
          <w:szCs w:val="32"/>
        </w:rPr>
        <w:lastRenderedPageBreak/>
        <w:t>负责国土空间综合整治、土地整理复垦和矿山地质环境恢复治理等工作。牵头建立和实施生态保护补偿制度，制定合理利用社会资金进行生态修复的政策</w:t>
      </w:r>
      <w:r w:rsidR="00E519B2">
        <w:rPr>
          <w:rFonts w:ascii="仿宋_GB2312" w:eastAsia="仿宋_GB2312" w:hAnsi="仿宋_GB2312" w:cs="仿宋_GB2312" w:hint="eastAsia"/>
          <w:sz w:val="32"/>
          <w:szCs w:val="32"/>
        </w:rPr>
        <w:t>措</w:t>
      </w:r>
      <w:r w:rsidRPr="00A72CAE">
        <w:rPr>
          <w:rFonts w:ascii="仿宋_GB2312" w:eastAsia="仿宋_GB2312" w:hAnsi="仿宋_GB2312" w:cs="仿宋_GB2312" w:hint="eastAsia"/>
          <w:sz w:val="32"/>
          <w:szCs w:val="32"/>
        </w:rPr>
        <w:t>施，组织指导实施重大工程项目。组织开展矿业遗迹和地质遗迹保护工作。</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八）负责组织实施最严格的耕地保护制度。贯彻执行耕地保护政策，负责耕地数量、质量、生态保护工作。组织实施耕地保护责任目标考核和永久基本农田特殊保护。落实耕地占补平衡制度，监督占用耕地补偿制度执行情况。</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九）负责管理全市地质勘查行业和地质工作。编制地质勘查规划并监督检查执行情况。管理市级地质勘查项目。组织实施市重大地质矿产勘查专项。负责地质灾害预防和治理。监督管理地下水过量开采及引发的地面沉降等地质问题。负责古生物化石、钟乳石的监督管理。</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十）负责落实全市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十一）负责落实全市矿产资源管理工作。负责矿产资源储量管理及压覆矿产资源审批。负责矿业权管理。会同有关部门承担保护性开采的特定矿种、优势矿产的调控及相关管理工作。监督指导矿产资源合理利用和保护。</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（十二）负责全市测绘地理信息管理工作。负责基础测</w:t>
      </w:r>
      <w:r w:rsidRPr="00A72CAE">
        <w:rPr>
          <w:rFonts w:ascii="仿宋_GB2312" w:eastAsia="仿宋_GB2312" w:hAnsi="仿宋_GB2312" w:cs="仿宋_GB2312" w:hint="eastAsia"/>
          <w:sz w:val="32"/>
          <w:szCs w:val="32"/>
        </w:rPr>
        <w:lastRenderedPageBreak/>
        <w:t>绘和测绘行业管理。负责测绘资质资格与信用管理，监督管理国家地理信息安全和市场秩序。负责地理信息公共服务管理，负责测量标志保护。</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十三）推动全市自然资源领域科技发展。制定并实施自然资源领域科技创新发展和人才培养战略、规划和计划。组织制定技术标准、规程规范并监督实施。组织实施重大科技工程及创新能力建设，推进自然资源信息化和信息资料的公共服务。开展自然资源对外合作。组织拟定和实施梧州市自然资源对外合作发展战略、规划、计划和政策。组织开展自然资源领域对外交流合作，组织履行有关国际公约、条约和协定。</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十四）根据授权对县（市、区）人民政府落实党中央、国务院、自治区党委、自治区人民政府和市委、市人民政府关于自然资源和国土空间规划的重大方针政策、决策部署及法律法规规定执行情况进行督察。依法查处自然资源开发利用、国土空间规划、城乡规划、地质灾害及测绘违法案件。指导县（市、区）有关行政执法工作。</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（十五）按规定负责城市规划区范围内的各项建设工程的规划审批与规划管理及批后管理和监察工作。</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 xml:space="preserve">（十六）统一领导和管理市林业局。 </w:t>
      </w:r>
    </w:p>
    <w:p w:rsidR="00A72CAE" w:rsidRPr="00A72CAE" w:rsidRDefault="00A72CAE" w:rsidP="00A72CAE">
      <w:pPr>
        <w:pStyle w:val="a8"/>
        <w:spacing w:line="560" w:lineRule="exact"/>
        <w:ind w:firstLineChars="150" w:firstLine="480"/>
        <w:rPr>
          <w:rFonts w:ascii="仿宋_GB2312" w:eastAsia="仿宋_GB2312" w:hAnsi="仿宋_GB2312" w:cs="仿宋_GB2312"/>
          <w:sz w:val="32"/>
          <w:szCs w:val="32"/>
        </w:rPr>
      </w:pPr>
      <w:r w:rsidRPr="00A72CAE">
        <w:rPr>
          <w:rFonts w:ascii="仿宋_GB2312" w:eastAsia="仿宋_GB2312" w:hAnsi="仿宋_GB2312" w:cs="仿宋_GB2312" w:hint="eastAsia"/>
          <w:sz w:val="32"/>
          <w:szCs w:val="32"/>
        </w:rPr>
        <w:t xml:space="preserve">（十七）完成市委、市人民政府交办的其他任务。 </w:t>
      </w:r>
    </w:p>
    <w:p w:rsidR="00A72CAE" w:rsidRPr="00F877A9" w:rsidRDefault="00A72CAE" w:rsidP="00A72CAE">
      <w:pPr>
        <w:pStyle w:val="a8"/>
        <w:spacing w:line="560" w:lineRule="exact"/>
        <w:ind w:firstLineChars="150" w:firstLine="480"/>
        <w:rPr>
          <w:rFonts w:ascii="仿宋_GB2312" w:eastAsia="仿宋_GB2312"/>
          <w:color w:val="FF0000"/>
          <w:sz w:val="32"/>
          <w:szCs w:val="32"/>
        </w:rPr>
      </w:pPr>
      <w:r w:rsidRPr="00A72CAE">
        <w:rPr>
          <w:rFonts w:ascii="仿宋_GB2312" w:eastAsia="仿宋_GB2312" w:hAnsi="仿宋_GB2312" w:cs="仿宋_GB2312" w:hint="eastAsia"/>
          <w:sz w:val="32"/>
          <w:szCs w:val="32"/>
        </w:rPr>
        <w:t>（十八）职能转变。市自然资源局要落实中央、自治区党委和市委关于统一行使全民所有自然资源资产所有者职责，统一行使所有国土空间用途管制和生态保护修复职责的</w:t>
      </w:r>
      <w:r w:rsidRPr="00A72CAE">
        <w:rPr>
          <w:rFonts w:ascii="仿宋_GB2312" w:eastAsia="仿宋_GB2312" w:hAnsi="仿宋_GB2312" w:cs="仿宋_GB2312" w:hint="eastAsia"/>
          <w:sz w:val="32"/>
          <w:szCs w:val="32"/>
        </w:rPr>
        <w:lastRenderedPageBreak/>
        <w:t>要求，强化统筹设计，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量的决定性作用，更好发挥政府作用，强化自然资源管理规则、标准、制度的约束性作用，推进自然资源确权登记和评估的便民高效。</w:t>
      </w:r>
    </w:p>
    <w:p w:rsidR="00D13037" w:rsidRPr="00D50F6D" w:rsidRDefault="00D13037"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二、机构设置、编制现状情况</w:t>
      </w:r>
    </w:p>
    <w:p w:rsidR="00D13037" w:rsidRPr="00D50F6D" w:rsidRDefault="00D13037"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（一）梧州市自然资源综合执法支队(参公</w:t>
      </w:r>
      <w:bookmarkStart w:id="0" w:name="_GoBack"/>
      <w:bookmarkEnd w:id="0"/>
      <w:r w:rsidRPr="00D50F6D">
        <w:rPr>
          <w:rFonts w:ascii="仿宋_GB2312" w:eastAsia="仿宋_GB2312" w:hAnsi="仿宋_GB2312" w:cs="宋体" w:hint="eastAsia"/>
          <w:b/>
          <w:sz w:val="32"/>
          <w:szCs w:val="32"/>
        </w:rPr>
        <w:t>单位)</w:t>
      </w:r>
    </w:p>
    <w:p w:rsidR="00D13037" w:rsidRPr="004F45EA" w:rsidRDefault="00D13037" w:rsidP="00D13037">
      <w:pPr>
        <w:pStyle w:val="a8"/>
        <w:spacing w:line="560" w:lineRule="exact"/>
        <w:ind w:firstLineChars="200" w:firstLine="640"/>
        <w:rPr>
          <w:rFonts w:ascii="仿宋_GB2312" w:eastAsia="仿宋_GB2312" w:hAnsi="仿宋_GB2312" w:cs="仿宋_GB2312"/>
          <w:sz w:val="32"/>
          <w:szCs w:val="32"/>
        </w:rPr>
      </w:pPr>
      <w:r w:rsidRPr="004F45EA">
        <w:rPr>
          <w:rFonts w:ascii="仿宋_GB2312" w:eastAsia="仿宋_GB2312" w:hAnsi="仿宋_GB2312" w:cs="仿宋_GB2312" w:hint="eastAsia"/>
          <w:sz w:val="32"/>
          <w:szCs w:val="32"/>
        </w:rPr>
        <w:t>1．</w:t>
      </w:r>
      <w:r w:rsidRPr="004F45EA">
        <w:rPr>
          <w:rFonts w:ascii="仿宋_GB2312" w:eastAsia="仿宋_GB2312" w:hAnsi="仿宋_GB2312" w:cs="仿宋_GB2312"/>
          <w:sz w:val="32"/>
          <w:szCs w:val="32"/>
        </w:rPr>
        <w:t xml:space="preserve">依法统一行使自然资源、国土空间规划、城乡规划、测绘和林政稽查的行政处罚权以及行政处罚相关的行政检查、行政强制权等执法职能。 </w:t>
      </w:r>
    </w:p>
    <w:p w:rsidR="00D13037" w:rsidRPr="004F45EA" w:rsidRDefault="00D13037" w:rsidP="00D13037">
      <w:pPr>
        <w:pStyle w:val="a8"/>
        <w:spacing w:line="560" w:lineRule="exact"/>
        <w:ind w:firstLineChars="200" w:firstLine="640"/>
        <w:rPr>
          <w:rFonts w:ascii="仿宋_GB2312" w:eastAsia="仿宋_GB2312" w:hAnsi="仿宋_GB2312" w:cs="仿宋_GB2312"/>
          <w:sz w:val="32"/>
          <w:szCs w:val="32"/>
        </w:rPr>
      </w:pPr>
      <w:r w:rsidRPr="004F45EA">
        <w:rPr>
          <w:rFonts w:ascii="仿宋_GB2312" w:eastAsia="仿宋_GB2312" w:hAnsi="仿宋_GB2312" w:cs="仿宋_GB2312" w:hint="eastAsia"/>
          <w:sz w:val="32"/>
          <w:szCs w:val="32"/>
        </w:rPr>
        <w:t>2．</w:t>
      </w:r>
      <w:r w:rsidRPr="004F45EA">
        <w:rPr>
          <w:rFonts w:ascii="仿宋_GB2312" w:eastAsia="仿宋_GB2312" w:hAnsi="仿宋_GB2312" w:cs="仿宋_GB2312"/>
          <w:sz w:val="32"/>
          <w:szCs w:val="32"/>
        </w:rPr>
        <w:t xml:space="preserve">宣传、贯彻国家有关自然资源、国土空间规划、城乡规划、测绘和林政管理的方针、政策、法律、法规，实施国家、自治区、市关于自然资源、国土空间规划、城乡规划、测绘和林政稽查的法律法规、规章和规范性文件。 </w:t>
      </w:r>
    </w:p>
    <w:p w:rsidR="00D13037" w:rsidRPr="004F45EA" w:rsidRDefault="00D13037" w:rsidP="00D13037">
      <w:pPr>
        <w:pStyle w:val="a8"/>
        <w:spacing w:line="560" w:lineRule="exact"/>
        <w:ind w:firstLineChars="200" w:firstLine="640"/>
        <w:rPr>
          <w:rFonts w:ascii="仿宋_GB2312" w:eastAsia="仿宋_GB2312" w:hAnsi="仿宋_GB2312" w:cs="仿宋_GB2312"/>
          <w:sz w:val="32"/>
          <w:szCs w:val="32"/>
        </w:rPr>
      </w:pPr>
      <w:r w:rsidRPr="004F45EA">
        <w:rPr>
          <w:rFonts w:ascii="仿宋_GB2312" w:eastAsia="仿宋_GB2312" w:hAnsi="仿宋_GB2312" w:cs="仿宋_GB2312" w:hint="eastAsia"/>
          <w:sz w:val="32"/>
          <w:szCs w:val="32"/>
        </w:rPr>
        <w:t>3．</w:t>
      </w:r>
      <w:r w:rsidRPr="004F45EA">
        <w:rPr>
          <w:rFonts w:ascii="仿宋_GB2312" w:eastAsia="仿宋_GB2312" w:hAnsi="仿宋_GB2312" w:cs="仿宋_GB2312"/>
          <w:sz w:val="32"/>
          <w:szCs w:val="32"/>
        </w:rPr>
        <w:t xml:space="preserve">组织开展自然资源巡回检查，对本辖区单位、个人自然资源、国土空间规划、城乡规划、测绘和林政的利用、开发、保护等情况依法进行检查、监督，依法制止自然资源、国土空间规划、城乡规划、测绘和林政违法行为。指导市辖各城区自然资源动态巡查工作。 </w:t>
      </w:r>
    </w:p>
    <w:p w:rsidR="00D13037" w:rsidRPr="004F45EA" w:rsidRDefault="00D13037" w:rsidP="00D13037">
      <w:pPr>
        <w:pStyle w:val="a8"/>
        <w:spacing w:line="560" w:lineRule="exact"/>
        <w:ind w:firstLineChars="200" w:firstLine="640"/>
        <w:rPr>
          <w:rFonts w:ascii="仿宋_GB2312" w:eastAsia="仿宋_GB2312" w:hAnsi="仿宋_GB2312" w:cs="仿宋_GB2312"/>
          <w:sz w:val="32"/>
          <w:szCs w:val="32"/>
        </w:rPr>
      </w:pPr>
      <w:r w:rsidRPr="004F45EA">
        <w:rPr>
          <w:rFonts w:ascii="仿宋_GB2312" w:eastAsia="仿宋_GB2312" w:hAnsi="仿宋_GB2312" w:cs="仿宋_GB2312" w:hint="eastAsia"/>
          <w:sz w:val="32"/>
          <w:szCs w:val="32"/>
        </w:rPr>
        <w:t>4．</w:t>
      </w:r>
      <w:r w:rsidRPr="004F45EA">
        <w:rPr>
          <w:rFonts w:ascii="仿宋_GB2312" w:eastAsia="仿宋_GB2312" w:hAnsi="仿宋_GB2312" w:cs="仿宋_GB2312"/>
          <w:sz w:val="32"/>
          <w:szCs w:val="32"/>
        </w:rPr>
        <w:t>承办由市自然资源局立案查处的自然资源、国土空</w:t>
      </w:r>
      <w:r w:rsidRPr="004F45EA">
        <w:rPr>
          <w:rFonts w:ascii="仿宋_GB2312" w:eastAsia="仿宋_GB2312" w:hAnsi="仿宋_GB2312" w:cs="仿宋_GB2312"/>
          <w:sz w:val="32"/>
          <w:szCs w:val="32"/>
        </w:rPr>
        <w:lastRenderedPageBreak/>
        <w:t xml:space="preserve">间规划、城乡规划、测绘和林政违法案件的调查取证，现场勘测、法律文书的送达和行政处罚的执行等工作。指导全市自然资源、国土空间规划、城乡规划、测绘和林政违法案件调查处理业务工作，负责市跨区域违法案件查处。 </w:t>
      </w:r>
    </w:p>
    <w:p w:rsidR="00D13037" w:rsidRPr="004F45EA" w:rsidRDefault="00D13037" w:rsidP="00D13037">
      <w:pPr>
        <w:pStyle w:val="a8"/>
        <w:spacing w:line="560" w:lineRule="exact"/>
        <w:ind w:firstLineChars="200" w:firstLine="640"/>
        <w:rPr>
          <w:rFonts w:ascii="仿宋_GB2312" w:eastAsia="仿宋_GB2312" w:hAnsi="仿宋_GB2312" w:cs="仿宋_GB2312"/>
          <w:sz w:val="32"/>
          <w:szCs w:val="32"/>
        </w:rPr>
      </w:pPr>
      <w:r w:rsidRPr="004F45EA">
        <w:rPr>
          <w:rFonts w:ascii="仿宋_GB2312" w:eastAsia="仿宋_GB2312" w:hAnsi="仿宋_GB2312" w:cs="仿宋_GB2312" w:hint="eastAsia"/>
          <w:sz w:val="32"/>
          <w:szCs w:val="32"/>
        </w:rPr>
        <w:t>5．</w:t>
      </w:r>
      <w:r w:rsidRPr="004F45EA">
        <w:rPr>
          <w:rFonts w:ascii="仿宋_GB2312" w:eastAsia="仿宋_GB2312" w:hAnsi="仿宋_GB2312" w:cs="仿宋_GB2312"/>
          <w:sz w:val="32"/>
          <w:szCs w:val="32"/>
        </w:rPr>
        <w:t xml:space="preserve">协助做好对国土空间规划的执行情况以及土地征用、农用地转用、自然资源开发与利用、自然资源资产处置、不动产登记、土地和矿产资源市场的监督检查，监督执行由市自然资源局责令停止的自然资源、国土空间规划、城乡规划、测绘和林政违法行为。 </w:t>
      </w:r>
    </w:p>
    <w:p w:rsidR="00D13037" w:rsidRPr="004F45EA" w:rsidRDefault="00D13037" w:rsidP="00D13037">
      <w:pPr>
        <w:pStyle w:val="a8"/>
        <w:spacing w:line="560" w:lineRule="exact"/>
        <w:ind w:firstLineChars="200" w:firstLine="640"/>
        <w:rPr>
          <w:rFonts w:ascii="仿宋_GB2312" w:eastAsia="仿宋_GB2312" w:hAnsi="仿宋_GB2312" w:cs="仿宋_GB2312"/>
          <w:sz w:val="32"/>
          <w:szCs w:val="32"/>
        </w:rPr>
      </w:pPr>
      <w:r w:rsidRPr="004F45EA">
        <w:rPr>
          <w:rFonts w:ascii="仿宋_GB2312" w:eastAsia="仿宋_GB2312" w:hAnsi="仿宋_GB2312" w:cs="仿宋_GB2312" w:hint="eastAsia"/>
          <w:sz w:val="32"/>
          <w:szCs w:val="32"/>
        </w:rPr>
        <w:t>6．</w:t>
      </w:r>
      <w:r w:rsidRPr="004F45EA">
        <w:rPr>
          <w:rFonts w:ascii="仿宋_GB2312" w:eastAsia="仿宋_GB2312" w:hAnsi="仿宋_GB2312" w:cs="仿宋_GB2312"/>
          <w:sz w:val="32"/>
          <w:szCs w:val="32"/>
        </w:rPr>
        <w:t xml:space="preserve">指导各县（市）自然资源执法机构和队伍建设，负责自然资源执法系统人员的业务培训。 </w:t>
      </w:r>
    </w:p>
    <w:p w:rsidR="00D13037" w:rsidRPr="004F45EA" w:rsidRDefault="00D13037" w:rsidP="00D13037">
      <w:pPr>
        <w:pStyle w:val="a8"/>
        <w:spacing w:line="560" w:lineRule="exact"/>
        <w:ind w:firstLineChars="200" w:firstLine="640"/>
        <w:rPr>
          <w:rFonts w:ascii="仿宋_GB2312" w:eastAsia="仿宋_GB2312" w:hAnsi="仿宋_GB2312" w:cs="仿宋_GB2312"/>
          <w:sz w:val="32"/>
          <w:szCs w:val="32"/>
        </w:rPr>
      </w:pPr>
      <w:r w:rsidRPr="004F45EA">
        <w:rPr>
          <w:rFonts w:ascii="仿宋_GB2312" w:eastAsia="仿宋_GB2312" w:hAnsi="仿宋_GB2312" w:cs="仿宋_GB2312" w:hint="eastAsia"/>
          <w:sz w:val="32"/>
          <w:szCs w:val="32"/>
        </w:rPr>
        <w:t>7．</w:t>
      </w:r>
      <w:r w:rsidRPr="004F45EA">
        <w:rPr>
          <w:rFonts w:ascii="仿宋_GB2312" w:eastAsia="仿宋_GB2312" w:hAnsi="仿宋_GB2312" w:cs="仿宋_GB2312"/>
          <w:sz w:val="32"/>
          <w:szCs w:val="32"/>
        </w:rPr>
        <w:t>完成上级交办的其他任务。</w:t>
      </w:r>
    </w:p>
    <w:p w:rsidR="00D13037" w:rsidRDefault="00D13037" w:rsidP="00E03F9A">
      <w:pPr>
        <w:widowControl/>
        <w:spacing w:line="56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（二）梧州市国土资源储备中心</w:t>
      </w:r>
      <w:r w:rsidRPr="00D50F6D">
        <w:rPr>
          <w:rFonts w:ascii="仿宋_GB2312" w:eastAsia="仿宋_GB2312" w:hAnsi="仿宋_GB2312" w:cs="宋体" w:hint="eastAsia"/>
          <w:b/>
          <w:sz w:val="32"/>
          <w:szCs w:val="32"/>
        </w:rPr>
        <w:t>(事业单位)</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负责拟定市本级土地储备规划、年度土地储备计划草案和年度土地储备筹资计划草案。</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配合拟定土地收购储备有关政策法规、技术规程和管理办法。</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负责市本级土地储备的组织和管理工作；按计划对土地实施收购、储备。</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协调拟储备土地所在县（市）完成土地征收、转用报批及批后实施工作，参与储备土地供地方案编制工作。</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负责编制市本级储备土地开发方案并组织实施。</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开展市本级储备土地的信息发布、登记、招商洽谈和投放市场的前期准备等服务性工作。</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7.</w:t>
      </w:r>
      <w:r>
        <w:rPr>
          <w:rFonts w:ascii="仿宋_GB2312" w:eastAsia="仿宋_GB2312" w:hAnsi="仿宋_GB2312" w:cs="仿宋_GB2312" w:hint="eastAsia"/>
          <w:sz w:val="32"/>
          <w:szCs w:val="32"/>
        </w:rPr>
        <w:t>负责管理及临时利用市本级储备土地。</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做好对土地收购、储备、开发资金的测算平衡和综合统计工作。</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负责市本级土地储备信息化建设，承担土地储备相关课题技术研究，联系县（市）土地储备机构，加强对外相关合作及交流。</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承办市政府、市</w:t>
      </w:r>
      <w:r w:rsidR="00B475AC">
        <w:rPr>
          <w:rFonts w:ascii="仿宋_GB2312" w:eastAsia="仿宋_GB2312" w:hAnsi="仿宋_GB2312" w:cs="仿宋_GB2312" w:hint="eastAsia"/>
          <w:sz w:val="32"/>
          <w:szCs w:val="32"/>
        </w:rPr>
        <w:t>自然</w:t>
      </w:r>
      <w:r>
        <w:rPr>
          <w:rFonts w:ascii="仿宋_GB2312" w:eastAsia="仿宋_GB2312" w:hAnsi="仿宋_GB2312" w:cs="仿宋_GB2312" w:hint="eastAsia"/>
          <w:sz w:val="32"/>
          <w:szCs w:val="32"/>
        </w:rPr>
        <w:t>资源局交办的其他工作。</w:t>
      </w:r>
    </w:p>
    <w:p w:rsidR="00D13037" w:rsidRDefault="00D13037" w:rsidP="00E03F9A">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（三）梧州市土地开发整理中心</w:t>
      </w:r>
      <w:r w:rsidRPr="00D50F6D">
        <w:rPr>
          <w:rFonts w:ascii="仿宋_GB2312" w:eastAsia="仿宋_GB2312" w:hAnsi="仿宋_GB2312" w:cs="宋体" w:hint="eastAsia"/>
          <w:b/>
          <w:sz w:val="32"/>
          <w:szCs w:val="32"/>
        </w:rPr>
        <w:t>(事业单位)</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组织编制土地开发整理规划和分期实施计划。</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参与拟定土地开发整理的有关政策规定、技术规程和管理办法。</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组织实施土地开发整理项目。</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负责土地开发整理项目的选址、论证、评估和验收。</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建立土地开发整理信息系统，提供土地开发整理技术、信息咨询和项目服务。</w:t>
      </w:r>
    </w:p>
    <w:p w:rsidR="00D13037" w:rsidRDefault="00D13037" w:rsidP="00E03F9A">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（四）梧州市不动产登记中心</w:t>
      </w:r>
      <w:r w:rsidRPr="00D50F6D">
        <w:rPr>
          <w:rFonts w:ascii="仿宋_GB2312" w:eastAsia="仿宋_GB2312" w:hAnsi="仿宋_GB2312" w:cs="宋体" w:hint="eastAsia"/>
          <w:b/>
          <w:sz w:val="32"/>
          <w:szCs w:val="32"/>
        </w:rPr>
        <w:t>(事业单位)</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贯彻执行《不动产登记暂行条例》以及国务院、自治区、梧州市关于不动产登记的有关法律法规和政策方针。</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承担土地登记、房屋登记、林地登记等不动产登记发证工作。</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负责各类存储价值不动产登记簿等不动产登记资料的收集、归档保管、统计分析等工作，建立健全相应的安全责任制度。</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负责全市不动产登记信息基础平台建设和维护工作，</w:t>
      </w:r>
      <w:r>
        <w:rPr>
          <w:rFonts w:ascii="仿宋_GB2312" w:eastAsia="仿宋_GB2312" w:hAnsi="仿宋_GB2312" w:cs="仿宋_GB2312" w:hint="eastAsia"/>
          <w:sz w:val="32"/>
          <w:szCs w:val="32"/>
        </w:rPr>
        <w:lastRenderedPageBreak/>
        <w:t>做好与相关部门的信息互通共享。</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负责土地、房屋变更及组织开始不动产权籍调查工作。</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完成市</w:t>
      </w:r>
      <w:r w:rsidR="00B475AC">
        <w:rPr>
          <w:rFonts w:ascii="仿宋_GB2312" w:eastAsia="仿宋_GB2312" w:hAnsi="仿宋_GB2312" w:cs="仿宋_GB2312" w:hint="eastAsia"/>
          <w:sz w:val="32"/>
          <w:szCs w:val="32"/>
        </w:rPr>
        <w:t>自然</w:t>
      </w:r>
      <w:r>
        <w:rPr>
          <w:rFonts w:ascii="仿宋_GB2312" w:eastAsia="仿宋_GB2312" w:hAnsi="仿宋_GB2312" w:cs="仿宋_GB2312" w:hint="eastAsia"/>
          <w:sz w:val="32"/>
          <w:szCs w:val="32"/>
        </w:rPr>
        <w:t>资源局交办的其他工作。</w:t>
      </w:r>
    </w:p>
    <w:p w:rsidR="00D13037" w:rsidRPr="002B71B9" w:rsidRDefault="00D13037" w:rsidP="00D13037">
      <w:pPr>
        <w:widowControl/>
        <w:spacing w:line="560" w:lineRule="exact"/>
        <w:ind w:rightChars="-27" w:right="-57" w:firstLineChars="196" w:firstLine="630"/>
        <w:rPr>
          <w:rFonts w:ascii="黑体" w:eastAsia="黑体" w:hAnsi="黑体" w:cs="Times New Roman"/>
          <w:b/>
          <w:color w:val="000000" w:themeColor="text1"/>
          <w:kern w:val="0"/>
          <w:sz w:val="32"/>
          <w:szCs w:val="32"/>
        </w:rPr>
      </w:pPr>
    </w:p>
    <w:p w:rsidR="00D13037" w:rsidRPr="00D259F5" w:rsidRDefault="00D13037" w:rsidP="00E03F9A">
      <w:pPr>
        <w:widowControl/>
        <w:spacing w:line="560" w:lineRule="exact"/>
        <w:ind w:rightChars="-27" w:right="-57" w:firstLineChars="196" w:firstLine="630"/>
        <w:rPr>
          <w:rFonts w:ascii="黑体" w:eastAsia="黑体" w:hAnsi="黑体" w:cs="Times New Roman"/>
          <w:b/>
          <w:color w:val="333333"/>
          <w:kern w:val="0"/>
          <w:sz w:val="32"/>
          <w:szCs w:val="32"/>
        </w:rPr>
      </w:pPr>
      <w:r w:rsidRPr="005A0CD8">
        <w:rPr>
          <w:rFonts w:ascii="仿宋_GB2312" w:eastAsia="仿宋_GB2312" w:hAnsi="仿宋_GB2312" w:cs="宋体" w:hint="eastAsia"/>
          <w:b/>
          <w:sz w:val="32"/>
          <w:szCs w:val="32"/>
        </w:rPr>
        <w:t>三、</w:t>
      </w:r>
      <w:r w:rsidRPr="005377F3">
        <w:rPr>
          <w:rFonts w:ascii="黑体" w:eastAsia="黑体" w:hAnsi="黑体" w:cs="宋体" w:hint="eastAsia"/>
          <w:b/>
          <w:sz w:val="32"/>
          <w:szCs w:val="32"/>
        </w:rPr>
        <w:t>人员构成情况</w:t>
      </w:r>
    </w:p>
    <w:p w:rsidR="00D13037" w:rsidRDefault="00D13037" w:rsidP="00E03F9A">
      <w:pPr>
        <w:widowControl/>
        <w:spacing w:line="560"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rPr>
        <w:t>（一）局</w:t>
      </w:r>
      <w:r>
        <w:rPr>
          <w:rFonts w:ascii="仿宋_GB2312" w:eastAsia="仿宋_GB2312" w:hAnsi="仿宋_GB2312" w:cs="仿宋_GB2312" w:hint="eastAsia"/>
          <w:b/>
          <w:bCs/>
          <w:sz w:val="32"/>
          <w:szCs w:val="32"/>
          <w:lang w:val="zh-CN"/>
        </w:rPr>
        <w:t>机关人员编制及构成情况</w:t>
      </w:r>
    </w:p>
    <w:p w:rsidR="00D13037" w:rsidRDefault="00D13037" w:rsidP="00D13037">
      <w:pPr>
        <w:widowControl/>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我局为正处级单位。核定行政编制46个，实际在编人数43人，其中工勤人员1人。现有办公室、综合科、</w:t>
      </w:r>
      <w:r w:rsidRPr="00D259F5">
        <w:rPr>
          <w:rFonts w:ascii="仿宋_GB2312" w:eastAsia="仿宋_GB2312" w:hAnsi="仿宋_GB2312" w:cs="仿宋_GB2312"/>
          <w:sz w:val="32"/>
          <w:szCs w:val="32"/>
        </w:rPr>
        <w:t>政策法规科</w:t>
      </w:r>
      <w:r w:rsidRPr="00D259F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行政审批办公室、</w:t>
      </w:r>
      <w:r w:rsidRPr="00D259F5">
        <w:rPr>
          <w:rFonts w:ascii="仿宋_GB2312" w:eastAsia="仿宋_GB2312" w:hAnsi="仿宋_GB2312" w:cs="仿宋_GB2312"/>
          <w:sz w:val="32"/>
          <w:szCs w:val="32"/>
        </w:rPr>
        <w:t>自然资源调查监测科</w:t>
      </w:r>
      <w:r w:rsidRPr="00D259F5">
        <w:rPr>
          <w:rFonts w:ascii="仿宋_GB2312" w:eastAsia="仿宋_GB2312" w:hAnsi="仿宋_GB2312" w:cs="仿宋_GB2312" w:hint="eastAsia"/>
          <w:sz w:val="32"/>
          <w:szCs w:val="32"/>
        </w:rPr>
        <w:t>、</w:t>
      </w:r>
      <w:r w:rsidRPr="00D259F5">
        <w:rPr>
          <w:rFonts w:ascii="仿宋_GB2312" w:eastAsia="仿宋_GB2312" w:hAnsi="仿宋_GB2312" w:cs="仿宋_GB2312"/>
          <w:sz w:val="32"/>
          <w:szCs w:val="32"/>
        </w:rPr>
        <w:t>自然资源确权登记科</w:t>
      </w:r>
      <w:r w:rsidRPr="00D259F5">
        <w:rPr>
          <w:rFonts w:ascii="仿宋_GB2312" w:eastAsia="仿宋_GB2312" w:hAnsi="仿宋_GB2312" w:cs="仿宋_GB2312" w:hint="eastAsia"/>
          <w:sz w:val="32"/>
          <w:szCs w:val="32"/>
        </w:rPr>
        <w:t>、</w:t>
      </w:r>
      <w:r w:rsidRPr="00D259F5">
        <w:rPr>
          <w:rFonts w:ascii="仿宋_GB2312" w:eastAsia="仿宋_GB2312" w:hAnsi="仿宋_GB2312" w:cs="仿宋_GB2312"/>
          <w:sz w:val="32"/>
          <w:szCs w:val="32"/>
        </w:rPr>
        <w:t>自然资源所有者权益科</w:t>
      </w:r>
      <w:r w:rsidRPr="00D259F5">
        <w:rPr>
          <w:rFonts w:ascii="仿宋_GB2312" w:eastAsia="仿宋_GB2312" w:hAnsi="仿宋_GB2312" w:cs="仿宋_GB2312" w:hint="eastAsia"/>
          <w:sz w:val="32"/>
          <w:szCs w:val="32"/>
        </w:rPr>
        <w:t>、</w:t>
      </w:r>
      <w:r w:rsidRPr="00D259F5">
        <w:rPr>
          <w:rFonts w:ascii="仿宋_GB2312" w:eastAsia="仿宋_GB2312" w:hAnsi="仿宋_GB2312" w:cs="仿宋_GB2312"/>
          <w:sz w:val="32"/>
          <w:szCs w:val="32"/>
        </w:rPr>
        <w:t>自然资源开发利用科</w:t>
      </w:r>
      <w:r w:rsidRPr="00D259F5">
        <w:rPr>
          <w:rFonts w:ascii="仿宋_GB2312" w:eastAsia="仿宋_GB2312" w:hAnsi="仿宋_GB2312" w:cs="仿宋_GB2312" w:hint="eastAsia"/>
          <w:sz w:val="32"/>
          <w:szCs w:val="32"/>
        </w:rPr>
        <w:t>、国土空间规划科、建设项目规划科、管网工程规划科、国土空间用途管制科、耕地保护监督科、</w:t>
      </w:r>
      <w:r w:rsidRPr="00D259F5">
        <w:rPr>
          <w:rFonts w:ascii="仿宋_GB2312" w:eastAsia="仿宋_GB2312" w:hAnsi="仿宋_GB2312" w:cs="仿宋_GB2312"/>
          <w:sz w:val="32"/>
          <w:szCs w:val="32"/>
        </w:rPr>
        <w:t>国土空间生态修复科</w:t>
      </w:r>
      <w:r w:rsidRPr="00D259F5">
        <w:rPr>
          <w:rFonts w:ascii="仿宋_GB2312" w:eastAsia="仿宋_GB2312" w:hAnsi="仿宋_GB2312" w:cs="仿宋_GB2312" w:hint="eastAsia"/>
          <w:sz w:val="32"/>
          <w:szCs w:val="32"/>
        </w:rPr>
        <w:t>、</w:t>
      </w:r>
      <w:r w:rsidRPr="00D259F5">
        <w:rPr>
          <w:rFonts w:ascii="仿宋_GB2312" w:eastAsia="仿宋_GB2312" w:hAnsi="仿宋_GB2312" w:cs="仿宋_GB2312"/>
          <w:sz w:val="32"/>
          <w:szCs w:val="32"/>
        </w:rPr>
        <w:t>矿产资源管理科</w:t>
      </w:r>
      <w:r w:rsidRPr="00D259F5">
        <w:rPr>
          <w:rFonts w:ascii="仿宋_GB2312" w:eastAsia="仿宋_GB2312" w:hAnsi="仿宋_GB2312" w:cs="仿宋_GB2312" w:hint="eastAsia"/>
          <w:sz w:val="32"/>
          <w:szCs w:val="32"/>
        </w:rPr>
        <w:t>、</w:t>
      </w:r>
      <w:r w:rsidRPr="00D259F5">
        <w:rPr>
          <w:rFonts w:ascii="仿宋_GB2312" w:eastAsia="仿宋_GB2312" w:hAnsi="仿宋_GB2312" w:cs="仿宋_GB2312"/>
          <w:sz w:val="32"/>
          <w:szCs w:val="32"/>
        </w:rPr>
        <w:t>测绘地理信息管理科</w:t>
      </w:r>
      <w:r w:rsidRPr="00D259F5">
        <w:rPr>
          <w:rFonts w:ascii="仿宋_GB2312" w:eastAsia="仿宋_GB2312" w:hAnsi="仿宋_GB2312" w:cs="仿宋_GB2312" w:hint="eastAsia"/>
          <w:sz w:val="32"/>
          <w:szCs w:val="32"/>
        </w:rPr>
        <w:t>、</w:t>
      </w:r>
      <w:r w:rsidRPr="00D259F5">
        <w:rPr>
          <w:rFonts w:ascii="仿宋_GB2312" w:eastAsia="仿宋_GB2312" w:hAnsi="仿宋_GB2312" w:cs="仿宋_GB2312"/>
          <w:sz w:val="32"/>
          <w:szCs w:val="32"/>
        </w:rPr>
        <w:t>执法督察科</w:t>
      </w:r>
      <w:r w:rsidRPr="00D259F5">
        <w:rPr>
          <w:rFonts w:ascii="仿宋_GB2312" w:eastAsia="仿宋_GB2312" w:hAnsi="仿宋_GB2312" w:cs="仿宋_GB2312" w:hint="eastAsia"/>
          <w:sz w:val="32"/>
          <w:szCs w:val="32"/>
        </w:rPr>
        <w:t>、</w:t>
      </w:r>
      <w:r w:rsidRPr="00D259F5">
        <w:rPr>
          <w:rFonts w:ascii="仿宋_GB2312" w:eastAsia="仿宋_GB2312" w:hAnsi="仿宋_GB2312" w:cs="仿宋_GB2312"/>
          <w:sz w:val="32"/>
          <w:szCs w:val="32"/>
        </w:rPr>
        <w:t>财务与资金运用科</w:t>
      </w:r>
      <w:r w:rsidRPr="00D259F5">
        <w:rPr>
          <w:rFonts w:ascii="仿宋_GB2312" w:eastAsia="仿宋_GB2312" w:hAnsi="仿宋_GB2312" w:cs="仿宋_GB2312" w:hint="eastAsia"/>
          <w:sz w:val="32"/>
          <w:szCs w:val="32"/>
        </w:rPr>
        <w:t>、</w:t>
      </w:r>
      <w:r w:rsidRPr="00D259F5">
        <w:rPr>
          <w:rFonts w:ascii="仿宋_GB2312" w:eastAsia="仿宋_GB2312" w:hAnsi="仿宋_GB2312" w:cs="仿宋_GB2312"/>
          <w:sz w:val="32"/>
          <w:szCs w:val="32"/>
        </w:rPr>
        <w:t>人事科</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9个职能部门。</w:t>
      </w:r>
    </w:p>
    <w:p w:rsidR="00D13037" w:rsidRDefault="00D13037" w:rsidP="00E03F9A">
      <w:pPr>
        <w:widowControl/>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（二）下属事业单位人员编制及构成情况</w:t>
      </w:r>
    </w:p>
    <w:p w:rsidR="00D13037" w:rsidRDefault="00D13037" w:rsidP="00D130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我局下属</w:t>
      </w:r>
      <w:r w:rsidR="009665B7">
        <w:rPr>
          <w:rFonts w:ascii="仿宋_GB2312" w:eastAsia="仿宋_GB2312" w:hAnsi="仿宋_GB2312" w:cs="仿宋_GB2312" w:hint="eastAsia"/>
          <w:sz w:val="32"/>
          <w:szCs w:val="32"/>
        </w:rPr>
        <w:t>参公、</w:t>
      </w:r>
      <w:r>
        <w:rPr>
          <w:rFonts w:ascii="仿宋_GB2312" w:eastAsia="仿宋_GB2312" w:hAnsi="仿宋_GB2312" w:cs="仿宋_GB2312" w:hint="eastAsia"/>
          <w:sz w:val="32"/>
          <w:szCs w:val="32"/>
        </w:rPr>
        <w:t>全额事业单位共4个，分别为：</w:t>
      </w:r>
    </w:p>
    <w:p w:rsidR="00D13037" w:rsidRDefault="00D13037" w:rsidP="00E03F9A">
      <w:pPr>
        <w:spacing w:line="560" w:lineRule="exact"/>
        <w:ind w:firstLineChars="150" w:firstLine="482"/>
        <w:rPr>
          <w:rFonts w:ascii="仿宋_GB2312" w:eastAsia="仿宋_GB2312" w:hAnsi="仿宋_GB2312" w:cs="仿宋_GB2312"/>
          <w:sz w:val="32"/>
          <w:szCs w:val="32"/>
        </w:rPr>
      </w:pPr>
      <w:r w:rsidRPr="00D259F5">
        <w:rPr>
          <w:rFonts w:ascii="仿宋_GB2312" w:eastAsia="仿宋_GB2312" w:hAnsi="仿宋_GB2312" w:cs="仿宋_GB2312" w:hint="eastAsia"/>
          <w:b/>
          <w:bCs/>
          <w:sz w:val="32"/>
          <w:szCs w:val="32"/>
        </w:rPr>
        <w:t>（1）梧州市自然资源综合执法支队</w:t>
      </w:r>
      <w:r w:rsidR="009665B7">
        <w:rPr>
          <w:rFonts w:ascii="仿宋_GB2312" w:eastAsia="仿宋_GB2312" w:hAnsi="仿宋_GB2312" w:cs="仿宋_GB2312" w:hint="eastAsia"/>
          <w:b/>
          <w:bCs/>
          <w:sz w:val="32"/>
          <w:szCs w:val="32"/>
        </w:rPr>
        <w:t>（参公事业单位）</w:t>
      </w:r>
      <w:r w:rsidRPr="00D259F5">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为副处级别单位，核定编制</w:t>
      </w:r>
      <w:r w:rsidRPr="007B32F3">
        <w:rPr>
          <w:rFonts w:ascii="仿宋_GB2312" w:eastAsia="仿宋_GB2312" w:hAnsi="仿宋_GB2312" w:cs="仿宋_GB2312" w:hint="eastAsia"/>
          <w:sz w:val="32"/>
          <w:szCs w:val="32"/>
        </w:rPr>
        <w:t>85名，现在编64名。</w:t>
      </w:r>
    </w:p>
    <w:p w:rsidR="00D13037" w:rsidRDefault="00D13037" w:rsidP="00E03F9A">
      <w:pPr>
        <w:spacing w:line="560" w:lineRule="exact"/>
        <w:ind w:firstLineChars="150" w:firstLine="482"/>
        <w:rPr>
          <w:rFonts w:ascii="仿宋_GB2312" w:eastAsia="仿宋_GB2312" w:hAnsi="仿宋_GB2312" w:cs="仿宋_GB2312"/>
          <w:sz w:val="32"/>
          <w:szCs w:val="32"/>
        </w:rPr>
      </w:pPr>
      <w:r>
        <w:rPr>
          <w:rFonts w:ascii="仿宋_GB2312" w:eastAsia="仿宋_GB2312" w:hAnsi="仿宋_GB2312" w:cs="仿宋_GB2312" w:hint="eastAsia"/>
          <w:b/>
          <w:bCs/>
          <w:sz w:val="32"/>
          <w:szCs w:val="32"/>
        </w:rPr>
        <w:t>（2）梧州市国土资源储备中心</w:t>
      </w:r>
      <w:r w:rsidR="009665B7">
        <w:rPr>
          <w:rFonts w:ascii="仿宋_GB2312" w:eastAsia="仿宋_GB2312" w:hAnsi="仿宋_GB2312" w:cs="仿宋_GB2312" w:hint="eastAsia"/>
          <w:b/>
          <w:bCs/>
          <w:sz w:val="32"/>
          <w:szCs w:val="32"/>
        </w:rPr>
        <w:t>（全额事业单位）</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为副处级别单位，核定编制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3名，现在编26名。</w:t>
      </w:r>
    </w:p>
    <w:p w:rsidR="00D13037" w:rsidRDefault="00D13037" w:rsidP="00E03F9A">
      <w:pPr>
        <w:spacing w:line="560" w:lineRule="exact"/>
        <w:ind w:firstLineChars="150" w:firstLine="482"/>
        <w:rPr>
          <w:rFonts w:ascii="仿宋_GB2312" w:eastAsia="仿宋_GB2312" w:hAnsi="仿宋_GB2312" w:cs="仿宋_GB2312"/>
          <w:sz w:val="32"/>
          <w:szCs w:val="32"/>
        </w:rPr>
      </w:pPr>
      <w:r>
        <w:rPr>
          <w:rFonts w:ascii="仿宋_GB2312" w:eastAsia="仿宋_GB2312" w:hAnsi="仿宋_GB2312" w:cs="仿宋_GB2312" w:hint="eastAsia"/>
          <w:b/>
          <w:bCs/>
          <w:sz w:val="32"/>
          <w:szCs w:val="32"/>
        </w:rPr>
        <w:t>（3）梧州市土地开发整理中心</w:t>
      </w:r>
      <w:r w:rsidR="009665B7">
        <w:rPr>
          <w:rFonts w:ascii="仿宋_GB2312" w:eastAsia="仿宋_GB2312" w:hAnsi="仿宋_GB2312" w:cs="仿宋_GB2312" w:hint="eastAsia"/>
          <w:b/>
          <w:bCs/>
          <w:sz w:val="32"/>
          <w:szCs w:val="32"/>
        </w:rPr>
        <w:t>（全额事业单位）</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为正科级单位，核定编制</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名，现在编4名。</w:t>
      </w:r>
    </w:p>
    <w:p w:rsidR="00D13037" w:rsidRPr="00D259F5" w:rsidRDefault="00D13037" w:rsidP="00E03F9A">
      <w:pPr>
        <w:spacing w:line="560" w:lineRule="exact"/>
        <w:ind w:firstLineChars="150" w:firstLine="482"/>
        <w:rPr>
          <w:rFonts w:ascii="仿宋_GB2312" w:eastAsia="仿宋_GB2312" w:hAnsi="仿宋_GB2312" w:cs="仿宋_GB2312"/>
          <w:sz w:val="32"/>
          <w:szCs w:val="32"/>
        </w:rPr>
      </w:pPr>
      <w:r>
        <w:rPr>
          <w:rFonts w:ascii="仿宋_GB2312" w:eastAsia="仿宋_GB2312" w:hAnsi="仿宋_GB2312" w:cs="仿宋_GB2312" w:hint="eastAsia"/>
          <w:b/>
          <w:bCs/>
          <w:sz w:val="32"/>
          <w:szCs w:val="32"/>
        </w:rPr>
        <w:t>（4）梧州市不动产登记中心</w:t>
      </w:r>
      <w:r w:rsidR="009665B7">
        <w:rPr>
          <w:rFonts w:ascii="仿宋_GB2312" w:eastAsia="仿宋_GB2312" w:hAnsi="仿宋_GB2312" w:cs="仿宋_GB2312" w:hint="eastAsia"/>
          <w:b/>
          <w:bCs/>
          <w:sz w:val="32"/>
          <w:szCs w:val="32"/>
        </w:rPr>
        <w:t>（全额事业单位）</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为正科级单位，核定编制35名，现在编32名。</w:t>
      </w:r>
    </w:p>
    <w:p w:rsidR="00EE19FD" w:rsidRPr="00E03F9A" w:rsidRDefault="00EE19FD" w:rsidP="00E03F9A">
      <w:pPr>
        <w:widowControl/>
        <w:spacing w:line="560" w:lineRule="exact"/>
        <w:ind w:rightChars="-27" w:right="-57" w:firstLineChars="196" w:firstLine="630"/>
        <w:rPr>
          <w:rFonts w:ascii="仿宋_GB2312" w:eastAsia="仿宋_GB2312" w:hAnsi="仿宋_GB2312" w:cs="宋体"/>
          <w:b/>
          <w:sz w:val="32"/>
          <w:szCs w:val="32"/>
        </w:rPr>
      </w:pPr>
      <w:r w:rsidRPr="00E03F9A">
        <w:rPr>
          <w:rFonts w:ascii="仿宋_GB2312" w:eastAsia="仿宋_GB2312" w:hAnsi="仿宋_GB2312" w:cs="宋体" w:hint="eastAsia"/>
          <w:b/>
          <w:sz w:val="32"/>
          <w:szCs w:val="32"/>
        </w:rPr>
        <w:lastRenderedPageBreak/>
        <w:t>四、年度主要工作任务</w:t>
      </w:r>
    </w:p>
    <w:p w:rsidR="00E03F9A" w:rsidRDefault="00E03F9A" w:rsidP="00E03F9A">
      <w:pPr>
        <w:pStyle w:val="Default"/>
        <w:spacing w:line="550" w:lineRule="exact"/>
        <w:ind w:firstLineChars="150" w:firstLine="482"/>
        <w:rPr>
          <w:rFonts w:hAnsi="仿宋_GB2312"/>
          <w:b/>
          <w:bCs/>
          <w:color w:val="auto"/>
          <w:kern w:val="2"/>
          <w:sz w:val="32"/>
          <w:szCs w:val="32"/>
        </w:rPr>
      </w:pPr>
      <w:r w:rsidRPr="00E03F9A">
        <w:rPr>
          <w:rFonts w:hAnsi="仿宋_GB2312" w:hint="eastAsia"/>
          <w:b/>
          <w:bCs/>
          <w:color w:val="auto"/>
          <w:kern w:val="2"/>
          <w:sz w:val="32"/>
          <w:szCs w:val="32"/>
        </w:rPr>
        <w:t>（一）提升保障能力，推动高质量发展。</w:t>
      </w:r>
    </w:p>
    <w:p w:rsidR="00E03F9A" w:rsidRDefault="00E03F9A" w:rsidP="00E03F9A">
      <w:pPr>
        <w:pStyle w:val="Default"/>
        <w:spacing w:line="550" w:lineRule="exact"/>
        <w:ind w:firstLineChars="150" w:firstLine="480"/>
        <w:rPr>
          <w:rFonts w:ascii="仿宋" w:eastAsia="仿宋" w:hAnsi="仿宋"/>
          <w:color w:val="auto"/>
          <w:kern w:val="2"/>
          <w:sz w:val="32"/>
          <w:szCs w:val="32"/>
        </w:rPr>
      </w:pPr>
      <w:r w:rsidRPr="00E03F9A">
        <w:rPr>
          <w:rFonts w:hAnsi="仿宋_GB2312" w:hint="eastAsia"/>
          <w:color w:val="auto"/>
          <w:kern w:val="2"/>
          <w:sz w:val="32"/>
          <w:szCs w:val="32"/>
        </w:rPr>
        <w:t>主动提供用地保障服务，对自治区重大项目以及重大基础设施、涉及民生领域建设项目用地实现应保尽保；加强土地规划用途管制，提高规划管理水平，做好建设项目用地和规划衔接工作，完成各类用地上报；强化土地利用精细化管理，开展存量用地盘活和低效用地再开发工作，构建用地保障和用地监管共同责任机制，加大闲置土地处置力度，提高土地利用率；结合重点项目布局，加大土地储备及供应力度，科学安排财政资金，做好供地前期工作及宗地效益分析，加强土地招商推介，灵活掌控出让模式供地。</w:t>
      </w:r>
    </w:p>
    <w:p w:rsidR="00E03F9A" w:rsidRDefault="00E03F9A" w:rsidP="00E03F9A">
      <w:pPr>
        <w:pStyle w:val="Default"/>
        <w:spacing w:line="550" w:lineRule="exact"/>
        <w:ind w:firstLineChars="150" w:firstLine="482"/>
        <w:rPr>
          <w:rFonts w:hAnsi="仿宋_GB2312"/>
          <w:b/>
          <w:bCs/>
          <w:color w:val="auto"/>
          <w:kern w:val="2"/>
          <w:sz w:val="32"/>
          <w:szCs w:val="32"/>
        </w:rPr>
      </w:pPr>
      <w:r w:rsidRPr="00E03F9A">
        <w:rPr>
          <w:rFonts w:hAnsi="仿宋_GB2312" w:hint="eastAsia"/>
          <w:b/>
          <w:bCs/>
          <w:color w:val="auto"/>
          <w:kern w:val="2"/>
          <w:sz w:val="32"/>
          <w:szCs w:val="32"/>
        </w:rPr>
        <w:t>（二）坚持生态优先原则，实现资源开发利用保护目标。</w:t>
      </w:r>
    </w:p>
    <w:p w:rsidR="00E03F9A" w:rsidRPr="00E03F9A" w:rsidRDefault="00E03F9A" w:rsidP="00E03F9A">
      <w:pPr>
        <w:pStyle w:val="Default"/>
        <w:spacing w:line="550" w:lineRule="exact"/>
        <w:ind w:firstLineChars="150" w:firstLine="480"/>
        <w:rPr>
          <w:rFonts w:hAnsi="仿宋_GB2312"/>
          <w:b/>
          <w:bCs/>
          <w:color w:val="auto"/>
          <w:kern w:val="2"/>
          <w:sz w:val="32"/>
          <w:szCs w:val="32"/>
        </w:rPr>
      </w:pPr>
      <w:r w:rsidRPr="00E03F9A">
        <w:rPr>
          <w:rFonts w:hAnsi="仿宋_GB2312" w:hint="eastAsia"/>
          <w:color w:val="auto"/>
          <w:kern w:val="2"/>
          <w:sz w:val="32"/>
          <w:szCs w:val="32"/>
        </w:rPr>
        <w:t>统筹推进生态修复工作，做好耕地保护和耕地占补平衡，鼓励和引导社会资金参与耕地开垦、旱改水等工作，拓宽耕地开垦渠道，推进低效残次林缓坡地、荒芜园地开垦工作，为耕地占补平衡创造条件；建立健全建设项目占用耕地使用占补平衡指标有偿使用制度，加强耕地特别是基本农田的保护力度；开展城乡建设用地增减挂钩工作，运用增减挂钩政策推动急需用地项目落地。</w:t>
      </w:r>
    </w:p>
    <w:p w:rsidR="00E03F9A" w:rsidRDefault="00E03F9A" w:rsidP="00E03F9A">
      <w:pPr>
        <w:pStyle w:val="Default"/>
        <w:spacing w:line="550" w:lineRule="exact"/>
        <w:ind w:firstLineChars="150" w:firstLine="482"/>
        <w:rPr>
          <w:rFonts w:hAnsi="仿宋_GB2312"/>
          <w:b/>
          <w:bCs/>
          <w:color w:val="auto"/>
          <w:kern w:val="2"/>
          <w:sz w:val="32"/>
          <w:szCs w:val="32"/>
        </w:rPr>
      </w:pPr>
      <w:r w:rsidRPr="00E03F9A">
        <w:rPr>
          <w:rFonts w:hAnsi="仿宋_GB2312" w:hint="eastAsia"/>
          <w:b/>
          <w:bCs/>
          <w:color w:val="auto"/>
          <w:kern w:val="2"/>
          <w:sz w:val="32"/>
          <w:szCs w:val="32"/>
        </w:rPr>
        <w:t>（三）夯实基础，规范自然资源管理秩序。</w:t>
      </w:r>
    </w:p>
    <w:p w:rsidR="00E03F9A" w:rsidRDefault="00E03F9A" w:rsidP="00E03F9A">
      <w:pPr>
        <w:pStyle w:val="Default"/>
        <w:spacing w:line="550" w:lineRule="exact"/>
        <w:ind w:firstLineChars="150" w:firstLine="480"/>
        <w:rPr>
          <w:rFonts w:ascii="宋体" w:eastAsia="宋体" w:hAnsi="宋体"/>
          <w:b/>
          <w:sz w:val="32"/>
          <w:szCs w:val="32"/>
        </w:rPr>
      </w:pPr>
      <w:r w:rsidRPr="00E03F9A">
        <w:rPr>
          <w:rFonts w:hAnsi="仿宋_GB2312" w:hint="eastAsia"/>
          <w:color w:val="auto"/>
          <w:kern w:val="2"/>
          <w:sz w:val="32"/>
          <w:szCs w:val="32"/>
        </w:rPr>
        <w:t>加大土地法律法规和政策的宣传力度，提高群众依法用地意识。加大违法违规用地、非法采矿的清查整治打击力度，遏制违法用地、非法采矿现象的发生。做好违法违建巡查，实现打击违法建设信息化监管。完成无人机航拍查控系统的上线及人员培训，并起草项目配套实施方案报请市人民政府</w:t>
      </w:r>
      <w:r w:rsidRPr="00E03F9A">
        <w:rPr>
          <w:rFonts w:hAnsi="仿宋_GB2312" w:hint="eastAsia"/>
          <w:color w:val="auto"/>
          <w:kern w:val="2"/>
          <w:sz w:val="32"/>
          <w:szCs w:val="32"/>
        </w:rPr>
        <w:lastRenderedPageBreak/>
        <w:t>审定印发，通过制度保障无人机航拍查控项目的落实运行，实现我市打击违法建设的信息化监管；严格按照国家自然资源督察意见的要求，做好例行督察中发现的违法用地问题整改，强化整改工作的监督检查，确保整改落实到位；通过卫星遥感监控手段，做好疑似问题图斑的逐一核实确认，切实按照“严起来”“刀刃向内”的要求坚决查处违法用地行为，按时完成2020年自然资源卫片执法工作。</w:t>
      </w:r>
    </w:p>
    <w:p w:rsidR="00E03F9A" w:rsidRDefault="00E03F9A" w:rsidP="00E03F9A">
      <w:pPr>
        <w:widowControl/>
        <w:spacing w:line="560" w:lineRule="exact"/>
        <w:ind w:firstLineChars="200" w:firstLine="643"/>
        <w:rPr>
          <w:rFonts w:ascii="仿宋_GB2312" w:eastAsia="仿宋_GB2312" w:hAnsi="仿宋_GB2312" w:cs="仿宋_GB2312"/>
          <w:b/>
          <w:bCs/>
          <w:sz w:val="32"/>
          <w:szCs w:val="32"/>
        </w:rPr>
      </w:pPr>
      <w:r w:rsidRPr="00E03F9A">
        <w:rPr>
          <w:rFonts w:ascii="仿宋_GB2312" w:eastAsia="仿宋_GB2312" w:hAnsi="仿宋_GB2312" w:cs="仿宋_GB2312" w:hint="eastAsia"/>
          <w:b/>
          <w:bCs/>
          <w:sz w:val="32"/>
          <w:szCs w:val="32"/>
        </w:rPr>
        <w:t>（四）坚持开拓创新，服务和改善民生。</w:t>
      </w:r>
    </w:p>
    <w:p w:rsidR="00E03F9A" w:rsidRPr="00FF25E9" w:rsidRDefault="00E03F9A" w:rsidP="00E03F9A">
      <w:pPr>
        <w:widowControl/>
        <w:spacing w:line="560" w:lineRule="exact"/>
        <w:ind w:firstLineChars="200" w:firstLine="640"/>
      </w:pPr>
      <w:r w:rsidRPr="00E03F9A">
        <w:rPr>
          <w:rFonts w:ascii="仿宋_GB2312" w:eastAsia="仿宋_GB2312" w:hAnsi="仿宋_GB2312" w:hint="eastAsia"/>
          <w:sz w:val="32"/>
          <w:szCs w:val="32"/>
        </w:rPr>
        <w:t>进一步深化行政审批制度改革，全面推行“互联网</w:t>
      </w:r>
      <w:r w:rsidRPr="00E03F9A">
        <w:rPr>
          <w:rFonts w:ascii="仿宋_GB2312" w:eastAsia="仿宋_GB2312" w:hAnsi="仿宋_GB2312"/>
          <w:sz w:val="32"/>
          <w:szCs w:val="32"/>
        </w:rPr>
        <w:t>+</w:t>
      </w:r>
      <w:r w:rsidRPr="00E03F9A">
        <w:rPr>
          <w:rFonts w:ascii="仿宋_GB2312" w:eastAsia="仿宋_GB2312" w:hAnsi="仿宋_GB2312" w:hint="eastAsia"/>
          <w:sz w:val="32"/>
          <w:szCs w:val="32"/>
        </w:rPr>
        <w:t>政务”，让行政审批服务更加高效便民；加强地质灾害预防和治理，实施地质灾害治理工程，保障人民群众生命财产安全；深化不动产登记改革，强化服务意识，提升不动产登记整体业务水平。</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第二部分： 2020年部门预算报表（预算公开报表作为附件挂在报告尾部，详见附件）</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第三部分：2020年部门预算及“三公”经费预算报表说明</w:t>
      </w:r>
    </w:p>
    <w:p w:rsidR="00EE19FD" w:rsidRPr="00B43465" w:rsidRDefault="00EE19FD" w:rsidP="00E03F9A">
      <w:pPr>
        <w:widowControl/>
        <w:spacing w:line="555" w:lineRule="atLeast"/>
        <w:ind w:rightChars="-27" w:right="-57" w:firstLineChars="200" w:firstLine="643"/>
        <w:jc w:val="left"/>
        <w:rPr>
          <w:rFonts w:ascii="宋体" w:eastAsia="宋体" w:hAnsi="宋体" w:cs="宋体"/>
          <w:color w:val="333333"/>
          <w:kern w:val="0"/>
          <w:szCs w:val="21"/>
        </w:rPr>
      </w:pPr>
      <w:r w:rsidRPr="00D50F6D">
        <w:rPr>
          <w:rFonts w:ascii="仿宋_GB2312" w:eastAsia="仿宋_GB2312" w:hAnsi="仿宋_GB2312" w:cs="宋体" w:hint="eastAsia"/>
          <w:b/>
          <w:sz w:val="32"/>
          <w:szCs w:val="32"/>
        </w:rPr>
        <w:t>一、2020年部门收支总体预算情况</w:t>
      </w:r>
    </w:p>
    <w:p w:rsidR="00EE19FD" w:rsidRPr="00B43465" w:rsidRDefault="00EE19FD" w:rsidP="00E03F9A">
      <w:pPr>
        <w:widowControl/>
        <w:spacing w:line="555" w:lineRule="atLeast"/>
        <w:ind w:rightChars="-27" w:right="-57" w:firstLineChars="200" w:firstLine="643"/>
        <w:jc w:val="left"/>
        <w:rPr>
          <w:rFonts w:ascii="宋体" w:eastAsia="宋体" w:hAnsi="宋体" w:cs="宋体"/>
          <w:color w:val="333333"/>
          <w:kern w:val="0"/>
          <w:szCs w:val="21"/>
        </w:rPr>
      </w:pPr>
      <w:r w:rsidRPr="00D50F6D">
        <w:rPr>
          <w:rFonts w:ascii="仿宋_GB2312" w:eastAsia="仿宋_GB2312" w:hAnsi="仿宋_GB2312" w:cs="宋体" w:hint="eastAsia"/>
          <w:b/>
          <w:sz w:val="32"/>
          <w:szCs w:val="32"/>
        </w:rPr>
        <w:t>（一）收入预算说明。</w:t>
      </w:r>
    </w:p>
    <w:p w:rsidR="00EE19FD" w:rsidRPr="00EC5A08" w:rsidRDefault="00EE19FD" w:rsidP="00EE19FD">
      <w:pPr>
        <w:widowControl/>
        <w:wordWrap w:val="0"/>
        <w:spacing w:line="555" w:lineRule="atLeast"/>
        <w:ind w:rightChars="-27" w:right="-57" w:firstLineChars="250" w:firstLine="800"/>
        <w:rPr>
          <w:rFonts w:ascii="仿宋_GB2312" w:eastAsia="仿宋_GB2312" w:hAnsi="Times New Roman" w:cs="Times New Roman"/>
          <w:color w:val="333333"/>
          <w:kern w:val="0"/>
          <w:sz w:val="32"/>
          <w:szCs w:val="32"/>
          <w:highlight w:val="yellow"/>
        </w:rPr>
      </w:pPr>
      <w:r w:rsidRPr="006A6454">
        <w:rPr>
          <w:rFonts w:ascii="仿宋_GB2312" w:eastAsia="仿宋_GB2312" w:hAnsi="Times New Roman" w:cs="Times New Roman"/>
          <w:color w:val="000000" w:themeColor="text1"/>
          <w:kern w:val="0"/>
          <w:sz w:val="32"/>
          <w:szCs w:val="32"/>
        </w:rPr>
        <w:t>2020</w:t>
      </w:r>
      <w:r w:rsidRPr="006A6454">
        <w:rPr>
          <w:rFonts w:ascii="仿宋_GB2312" w:eastAsia="仿宋_GB2312" w:hAnsi="Times New Roman" w:cs="Times New Roman" w:hint="eastAsia"/>
          <w:color w:val="000000" w:themeColor="text1"/>
          <w:kern w:val="0"/>
          <w:sz w:val="32"/>
          <w:szCs w:val="32"/>
        </w:rPr>
        <w:t>年收入总预算</w:t>
      </w:r>
      <w:r w:rsidR="00A20B85" w:rsidRPr="006A6454">
        <w:rPr>
          <w:rFonts w:ascii="仿宋_GB2312" w:eastAsia="仿宋_GB2312" w:hAnsi="Times New Roman" w:cs="Times New Roman" w:hint="eastAsia"/>
          <w:color w:val="000000" w:themeColor="text1"/>
          <w:kern w:val="0"/>
          <w:sz w:val="32"/>
          <w:szCs w:val="32"/>
        </w:rPr>
        <w:t>33304675</w:t>
      </w:r>
      <w:r w:rsidRPr="006A6454">
        <w:rPr>
          <w:rFonts w:ascii="仿宋_GB2312" w:eastAsia="仿宋_GB2312" w:hAnsi="Times New Roman" w:cs="Times New Roman" w:hint="eastAsia"/>
          <w:color w:val="000000" w:themeColor="text1"/>
          <w:kern w:val="0"/>
          <w:sz w:val="32"/>
          <w:szCs w:val="32"/>
        </w:rPr>
        <w:t>元，同比增加</w:t>
      </w:r>
      <w:r w:rsidR="00A20B85" w:rsidRPr="006A6454">
        <w:rPr>
          <w:rFonts w:ascii="仿宋_GB2312" w:eastAsia="仿宋_GB2312" w:hAnsi="Times New Roman" w:cs="Times New Roman" w:hint="eastAsia"/>
          <w:color w:val="000000" w:themeColor="text1"/>
          <w:kern w:val="0"/>
          <w:sz w:val="32"/>
          <w:szCs w:val="32"/>
        </w:rPr>
        <w:t>5033448</w:t>
      </w:r>
      <w:r w:rsidRPr="006A6454">
        <w:rPr>
          <w:rFonts w:ascii="仿宋_GB2312" w:eastAsia="仿宋_GB2312" w:hAnsi="Times New Roman" w:cs="Times New Roman" w:hint="eastAsia"/>
          <w:color w:val="000000" w:themeColor="text1"/>
          <w:kern w:val="0"/>
          <w:sz w:val="32"/>
          <w:szCs w:val="32"/>
        </w:rPr>
        <w:t>元</w:t>
      </w:r>
      <w:r w:rsidR="00A20B85" w:rsidRPr="006A6454">
        <w:rPr>
          <w:rFonts w:ascii="仿宋_GB2312" w:eastAsia="仿宋_GB2312" w:hAnsi="Times New Roman" w:cs="Times New Roman" w:hint="eastAsia"/>
          <w:color w:val="000000" w:themeColor="text1"/>
          <w:kern w:val="0"/>
          <w:sz w:val="32"/>
          <w:szCs w:val="32"/>
        </w:rPr>
        <w:t>，</w:t>
      </w:r>
      <w:r w:rsidRPr="006A6454">
        <w:rPr>
          <w:rFonts w:ascii="仿宋_GB2312" w:eastAsia="仿宋_GB2312" w:hAnsi="Times New Roman" w:cs="Times New Roman" w:hint="eastAsia"/>
          <w:color w:val="000000" w:themeColor="text1"/>
          <w:kern w:val="0"/>
          <w:sz w:val="32"/>
          <w:szCs w:val="32"/>
        </w:rPr>
        <w:t>增长</w:t>
      </w:r>
      <w:r w:rsidR="00A20B85" w:rsidRPr="006A6454">
        <w:rPr>
          <w:rFonts w:ascii="仿宋_GB2312" w:eastAsia="仿宋_GB2312" w:hAnsi="Times New Roman" w:cs="Times New Roman" w:hint="eastAsia"/>
          <w:color w:val="000000" w:themeColor="text1"/>
          <w:kern w:val="0"/>
          <w:sz w:val="32"/>
          <w:szCs w:val="32"/>
        </w:rPr>
        <w:t>17.80</w:t>
      </w:r>
      <w:r w:rsidRPr="006A6454">
        <w:rPr>
          <w:rFonts w:ascii="仿宋_GB2312" w:eastAsia="仿宋_GB2312" w:hAnsi="Times New Roman" w:cs="Times New Roman"/>
          <w:color w:val="000000" w:themeColor="text1"/>
          <w:kern w:val="0"/>
          <w:sz w:val="32"/>
          <w:szCs w:val="32"/>
        </w:rPr>
        <w:t> </w:t>
      </w:r>
      <w:r w:rsidRPr="006A6454">
        <w:rPr>
          <w:rFonts w:ascii="仿宋_GB2312" w:eastAsia="仿宋_GB2312" w:hAnsi="Times New Roman" w:cs="Times New Roman"/>
          <w:color w:val="000000" w:themeColor="text1"/>
          <w:kern w:val="0"/>
          <w:sz w:val="32"/>
          <w:szCs w:val="32"/>
        </w:rPr>
        <w:t>%</w:t>
      </w:r>
      <w:r w:rsidRPr="006A6454">
        <w:rPr>
          <w:rFonts w:ascii="仿宋_GB2312" w:eastAsia="仿宋_GB2312" w:hAnsi="Times New Roman" w:cs="Times New Roman" w:hint="eastAsia"/>
          <w:color w:val="000000" w:themeColor="text1"/>
          <w:kern w:val="0"/>
          <w:sz w:val="32"/>
          <w:szCs w:val="32"/>
        </w:rPr>
        <w:t>。</w:t>
      </w:r>
      <w:r w:rsidRPr="006A6454">
        <w:rPr>
          <w:rFonts w:ascii="仿宋_GB2312" w:eastAsia="仿宋_GB2312" w:hAnsi="Times New Roman" w:cs="Times New Roman"/>
          <w:color w:val="000000" w:themeColor="text1"/>
          <w:kern w:val="0"/>
          <w:sz w:val="32"/>
          <w:szCs w:val="32"/>
        </w:rPr>
        <w:t>2020</w:t>
      </w:r>
      <w:r w:rsidRPr="006A6454">
        <w:rPr>
          <w:rFonts w:ascii="仿宋_GB2312" w:eastAsia="仿宋_GB2312" w:hAnsi="Times New Roman" w:cs="Times New Roman" w:hint="eastAsia"/>
          <w:color w:val="000000" w:themeColor="text1"/>
          <w:kern w:val="0"/>
          <w:sz w:val="32"/>
          <w:szCs w:val="32"/>
        </w:rPr>
        <w:t>年收入预算总体增加的主要原因：</w:t>
      </w:r>
      <w:r w:rsidR="00705619">
        <w:rPr>
          <w:rFonts w:ascii="仿宋_GB2312" w:eastAsia="仿宋_GB2312" w:hAnsi="Times New Roman" w:cs="Times New Roman" w:hint="eastAsia"/>
          <w:color w:val="000000" w:themeColor="text1"/>
          <w:kern w:val="0"/>
          <w:sz w:val="32"/>
          <w:szCs w:val="32"/>
        </w:rPr>
        <w:t>机构改革，组建市自然资源局，与原市国土资源局相比增加了职</w:t>
      </w:r>
      <w:r w:rsidR="00705619">
        <w:rPr>
          <w:rFonts w:ascii="仿宋_GB2312" w:eastAsia="仿宋_GB2312" w:hAnsi="Times New Roman" w:cs="Times New Roman" w:hint="eastAsia"/>
          <w:color w:val="000000" w:themeColor="text1"/>
          <w:kern w:val="0"/>
          <w:sz w:val="32"/>
          <w:szCs w:val="32"/>
        </w:rPr>
        <w:lastRenderedPageBreak/>
        <w:t>能、科室和人员，并新增下属参公单位市自然资源综合执法支队。</w:t>
      </w:r>
    </w:p>
    <w:p w:rsidR="00EE19FD" w:rsidRPr="006A6454" w:rsidRDefault="00EE19FD" w:rsidP="00EE19FD">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6A6454">
        <w:rPr>
          <w:rFonts w:ascii="仿宋_GB2312" w:eastAsia="仿宋_GB2312" w:hAnsi="Times New Roman" w:cs="Times New Roman" w:hint="eastAsia"/>
          <w:color w:val="000000" w:themeColor="text1"/>
          <w:kern w:val="0"/>
          <w:sz w:val="32"/>
          <w:szCs w:val="32"/>
        </w:rPr>
        <w:t>其中：</w:t>
      </w:r>
      <w:r w:rsidRPr="006A6454">
        <w:rPr>
          <w:rFonts w:ascii="仿宋_GB2312" w:eastAsia="仿宋_GB2312" w:hAnsi="Times New Roman" w:cs="Times New Roman"/>
          <w:color w:val="000000" w:themeColor="text1"/>
          <w:kern w:val="0"/>
          <w:sz w:val="32"/>
          <w:szCs w:val="32"/>
        </w:rPr>
        <w:t xml:space="preserve"> </w:t>
      </w:r>
    </w:p>
    <w:p w:rsidR="006A6454" w:rsidRPr="006A6454" w:rsidRDefault="00EE19FD" w:rsidP="006A6454">
      <w:pPr>
        <w:ind w:firstLineChars="200" w:firstLine="640"/>
        <w:rPr>
          <w:rFonts w:ascii="仿宋_GB2312" w:eastAsia="仿宋_GB2312" w:hAnsi="Times New Roman" w:cs="Times New Roman"/>
          <w:color w:val="000000" w:themeColor="text1"/>
          <w:kern w:val="0"/>
          <w:sz w:val="32"/>
          <w:szCs w:val="32"/>
        </w:rPr>
      </w:pPr>
      <w:r w:rsidRPr="006A6454">
        <w:rPr>
          <w:rFonts w:ascii="仿宋_GB2312" w:eastAsia="仿宋_GB2312" w:hAnsi="Times New Roman" w:cs="Times New Roman" w:hint="eastAsia"/>
          <w:color w:val="000000" w:themeColor="text1"/>
          <w:kern w:val="0"/>
          <w:sz w:val="32"/>
          <w:szCs w:val="32"/>
        </w:rPr>
        <w:t>1、一般公共预算拨款</w:t>
      </w:r>
      <w:r w:rsidR="00A20B85" w:rsidRPr="006A6454">
        <w:rPr>
          <w:rFonts w:ascii="仿宋_GB2312" w:eastAsia="仿宋_GB2312" w:hAnsi="Times New Roman" w:cs="Times New Roman" w:hint="eastAsia"/>
          <w:color w:val="000000" w:themeColor="text1"/>
          <w:kern w:val="0"/>
          <w:sz w:val="32"/>
          <w:szCs w:val="32"/>
        </w:rPr>
        <w:t>33304675</w:t>
      </w:r>
      <w:r w:rsidRPr="006A6454">
        <w:rPr>
          <w:rFonts w:ascii="仿宋_GB2312" w:eastAsia="仿宋_GB2312" w:hAnsi="Times New Roman" w:cs="Times New Roman" w:hint="eastAsia"/>
          <w:color w:val="000000" w:themeColor="text1"/>
          <w:kern w:val="0"/>
          <w:sz w:val="32"/>
          <w:szCs w:val="32"/>
        </w:rPr>
        <w:t>元，同比增加</w:t>
      </w:r>
      <w:r w:rsidR="006A6454" w:rsidRPr="006A6454">
        <w:rPr>
          <w:rFonts w:ascii="仿宋_GB2312" w:eastAsia="仿宋_GB2312" w:hAnsi="Times New Roman" w:cs="Times New Roman" w:hint="eastAsia"/>
          <w:color w:val="000000" w:themeColor="text1"/>
          <w:kern w:val="0"/>
          <w:sz w:val="32"/>
          <w:szCs w:val="32"/>
        </w:rPr>
        <w:t>5159678</w:t>
      </w:r>
      <w:r w:rsidRPr="006A6454">
        <w:rPr>
          <w:rFonts w:ascii="仿宋_GB2312" w:eastAsia="仿宋_GB2312" w:hAnsi="Times New Roman" w:cs="Times New Roman" w:hint="eastAsia"/>
          <w:color w:val="000000" w:themeColor="text1"/>
          <w:kern w:val="0"/>
          <w:sz w:val="32"/>
          <w:szCs w:val="32"/>
        </w:rPr>
        <w:t>元，增长</w:t>
      </w:r>
      <w:r w:rsidR="006A6454" w:rsidRPr="006A6454">
        <w:rPr>
          <w:rFonts w:ascii="仿宋_GB2312" w:eastAsia="仿宋_GB2312" w:hAnsi="Times New Roman" w:cs="Times New Roman" w:hint="eastAsia"/>
          <w:color w:val="000000" w:themeColor="text1"/>
          <w:kern w:val="0"/>
          <w:sz w:val="32"/>
          <w:szCs w:val="32"/>
        </w:rPr>
        <w:t>18.33</w:t>
      </w:r>
      <w:r w:rsidRPr="006A6454">
        <w:rPr>
          <w:rFonts w:ascii="仿宋_GB2312" w:eastAsia="仿宋_GB2312" w:hAnsi="Times New Roman" w:cs="Times New Roman"/>
          <w:color w:val="000000" w:themeColor="text1"/>
          <w:kern w:val="0"/>
          <w:sz w:val="32"/>
          <w:szCs w:val="32"/>
        </w:rPr>
        <w:t> </w:t>
      </w:r>
      <w:r w:rsidRPr="006A6454">
        <w:rPr>
          <w:rFonts w:ascii="仿宋_GB2312" w:eastAsia="仿宋_GB2312" w:hAnsi="Times New Roman" w:cs="Times New Roman"/>
          <w:color w:val="000000" w:themeColor="text1"/>
          <w:kern w:val="0"/>
          <w:sz w:val="32"/>
          <w:szCs w:val="32"/>
        </w:rPr>
        <w:t>%</w:t>
      </w:r>
      <w:r w:rsidRPr="006A6454">
        <w:rPr>
          <w:rFonts w:ascii="仿宋_GB2312" w:eastAsia="仿宋_GB2312" w:hAnsi="Times New Roman" w:cs="Times New Roman" w:hint="eastAsia"/>
          <w:color w:val="000000" w:themeColor="text1"/>
          <w:kern w:val="0"/>
          <w:sz w:val="32"/>
          <w:szCs w:val="32"/>
        </w:rPr>
        <w:t>；</w:t>
      </w:r>
      <w:r w:rsidR="006A6454" w:rsidRPr="002B71B9">
        <w:rPr>
          <w:rFonts w:ascii="仿宋_GB2312" w:eastAsia="仿宋_GB2312" w:hAnsi="Times New Roman" w:cs="Times New Roman" w:hint="eastAsia"/>
          <w:color w:val="000000" w:themeColor="text1"/>
          <w:kern w:val="0"/>
          <w:sz w:val="32"/>
          <w:szCs w:val="32"/>
        </w:rPr>
        <w:t>主要是自然资源海洋气象等支出。</w:t>
      </w:r>
    </w:p>
    <w:p w:rsidR="00A20B85" w:rsidRPr="002B71B9" w:rsidRDefault="00EE19FD" w:rsidP="006A6454">
      <w:pPr>
        <w:widowControl/>
        <w:wordWrap w:val="0"/>
        <w:spacing w:line="555" w:lineRule="atLeast"/>
        <w:ind w:rightChars="-27" w:right="-57" w:firstLineChars="200" w:firstLine="640"/>
        <w:rPr>
          <w:rFonts w:ascii="仿宋_GB2312" w:eastAsia="仿宋_GB2312" w:hAnsi="宋体" w:cs="宋体"/>
          <w:color w:val="000000" w:themeColor="text1"/>
          <w:kern w:val="0"/>
          <w:sz w:val="32"/>
          <w:szCs w:val="32"/>
        </w:rPr>
      </w:pPr>
      <w:r w:rsidRPr="00A20B85">
        <w:rPr>
          <w:rFonts w:ascii="仿宋_GB2312" w:eastAsia="仿宋_GB2312" w:hAnsi="宋体" w:cs="宋体" w:hint="eastAsia"/>
          <w:color w:val="000000" w:themeColor="text1"/>
          <w:kern w:val="0"/>
          <w:sz w:val="32"/>
          <w:szCs w:val="32"/>
        </w:rPr>
        <w:t>2、政府性基金拨款</w:t>
      </w:r>
      <w:r w:rsidR="00A20B85" w:rsidRPr="00A20B85">
        <w:rPr>
          <w:rFonts w:ascii="仿宋_GB2312" w:eastAsia="仿宋_GB2312" w:hAnsi="宋体" w:cs="宋体" w:hint="eastAsia"/>
          <w:color w:val="000000" w:themeColor="text1"/>
          <w:kern w:val="0"/>
          <w:sz w:val="32"/>
          <w:szCs w:val="32"/>
        </w:rPr>
        <w:t>0</w:t>
      </w:r>
      <w:r w:rsidRPr="00A20B85">
        <w:rPr>
          <w:rFonts w:ascii="仿宋_GB2312" w:eastAsia="仿宋_GB2312" w:hAnsi="宋体" w:cs="宋体" w:hint="eastAsia"/>
          <w:color w:val="000000" w:themeColor="text1"/>
          <w:kern w:val="0"/>
          <w:sz w:val="32"/>
          <w:szCs w:val="32"/>
        </w:rPr>
        <w:t>元，</w:t>
      </w:r>
      <w:r w:rsidR="00A20B85" w:rsidRPr="002B71B9">
        <w:rPr>
          <w:rFonts w:ascii="仿宋_GB2312" w:eastAsia="仿宋_GB2312" w:hAnsi="宋体" w:cs="宋体" w:hint="eastAsia"/>
          <w:color w:val="000000" w:themeColor="text1"/>
          <w:kern w:val="0"/>
          <w:sz w:val="32"/>
          <w:szCs w:val="32"/>
        </w:rPr>
        <w:t>本单位无政府性基金拨款收入，同比无变化</w:t>
      </w:r>
      <w:r w:rsidR="00A20B85" w:rsidRPr="002B71B9">
        <w:rPr>
          <w:rFonts w:ascii="仿宋_GB2312" w:eastAsia="仿宋_GB2312" w:hAnsi="Times New Roman" w:cs="Times New Roman" w:hint="eastAsia"/>
          <w:color w:val="000000" w:themeColor="text1"/>
          <w:kern w:val="0"/>
          <w:sz w:val="32"/>
          <w:szCs w:val="32"/>
        </w:rPr>
        <w:t>。</w:t>
      </w:r>
    </w:p>
    <w:p w:rsidR="00320D3C" w:rsidRPr="00A20B85" w:rsidRDefault="00C32392" w:rsidP="00320D3C">
      <w:pPr>
        <w:tabs>
          <w:tab w:val="center" w:pos="4475"/>
        </w:tabs>
        <w:spacing w:line="572" w:lineRule="exact"/>
        <w:ind w:rightChars="-27" w:right="-57"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3</w:t>
      </w:r>
      <w:r w:rsidR="00320D3C" w:rsidRPr="00A20B85">
        <w:rPr>
          <w:rFonts w:ascii="仿宋_GB2312" w:eastAsia="仿宋_GB2312" w:hAnsi="宋体" w:cs="宋体" w:hint="eastAsia"/>
          <w:color w:val="000000" w:themeColor="text1"/>
          <w:kern w:val="0"/>
          <w:sz w:val="32"/>
          <w:szCs w:val="32"/>
        </w:rPr>
        <w:t>、纳入财政专户管理的事业收入</w:t>
      </w:r>
      <w:r w:rsidR="00A20B85" w:rsidRPr="00A20B85">
        <w:rPr>
          <w:rFonts w:ascii="仿宋_GB2312" w:eastAsia="仿宋_GB2312" w:hAnsi="宋体" w:cs="宋体" w:hint="eastAsia"/>
          <w:color w:val="000000" w:themeColor="text1"/>
          <w:kern w:val="0"/>
          <w:sz w:val="32"/>
          <w:szCs w:val="32"/>
        </w:rPr>
        <w:t>0</w:t>
      </w:r>
      <w:r w:rsidR="00320D3C" w:rsidRPr="00A20B85">
        <w:rPr>
          <w:rFonts w:ascii="仿宋_GB2312" w:eastAsia="仿宋_GB2312" w:hAnsi="宋体" w:cs="宋体" w:hint="eastAsia"/>
          <w:color w:val="000000" w:themeColor="text1"/>
          <w:kern w:val="0"/>
          <w:sz w:val="32"/>
          <w:szCs w:val="32"/>
        </w:rPr>
        <w:t>元，本单位无纳入财政专户管理的事业收入，同比无变化。</w:t>
      </w:r>
    </w:p>
    <w:p w:rsidR="00EE19FD" w:rsidRPr="00A20B85" w:rsidRDefault="00C32392" w:rsidP="00A20B85">
      <w:pPr>
        <w:tabs>
          <w:tab w:val="center" w:pos="4475"/>
        </w:tabs>
        <w:spacing w:line="572" w:lineRule="exact"/>
        <w:ind w:rightChars="-27" w:right="-57"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4</w:t>
      </w:r>
      <w:r w:rsidR="00EE19FD" w:rsidRPr="00A20B85">
        <w:rPr>
          <w:rFonts w:ascii="仿宋_GB2312" w:eastAsia="仿宋_GB2312" w:hAnsi="宋体" w:cs="宋体" w:hint="eastAsia"/>
          <w:color w:val="000000" w:themeColor="text1"/>
          <w:kern w:val="0"/>
          <w:sz w:val="32"/>
          <w:szCs w:val="32"/>
        </w:rPr>
        <w:t>、转移性收入</w:t>
      </w:r>
      <w:r w:rsidR="00A20B85" w:rsidRPr="00A20B85">
        <w:rPr>
          <w:rFonts w:ascii="仿宋_GB2312" w:eastAsia="仿宋_GB2312" w:hAnsi="宋体" w:cs="宋体" w:hint="eastAsia"/>
          <w:color w:val="000000" w:themeColor="text1"/>
          <w:kern w:val="0"/>
          <w:sz w:val="32"/>
          <w:szCs w:val="32"/>
        </w:rPr>
        <w:t>0</w:t>
      </w:r>
      <w:r w:rsidR="00EE19FD" w:rsidRPr="00A20B85">
        <w:rPr>
          <w:rFonts w:ascii="仿宋_GB2312" w:eastAsia="仿宋_GB2312" w:hAnsi="宋体" w:cs="宋体" w:hint="eastAsia"/>
          <w:color w:val="000000" w:themeColor="text1"/>
          <w:kern w:val="0"/>
          <w:sz w:val="32"/>
          <w:szCs w:val="32"/>
        </w:rPr>
        <w:t>元，本单位无转移性收入，同比无变化。</w:t>
      </w:r>
    </w:p>
    <w:p w:rsidR="00EE19FD" w:rsidRPr="00A20B85" w:rsidRDefault="00C32392" w:rsidP="00EE19FD">
      <w:pPr>
        <w:tabs>
          <w:tab w:val="center" w:pos="4475"/>
        </w:tabs>
        <w:spacing w:line="572" w:lineRule="exact"/>
        <w:ind w:rightChars="-27" w:right="-57"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5</w:t>
      </w:r>
      <w:r w:rsidR="00EE19FD" w:rsidRPr="00A20B85">
        <w:rPr>
          <w:rFonts w:ascii="仿宋_GB2312" w:eastAsia="仿宋_GB2312" w:hAnsi="宋体" w:cs="宋体" w:hint="eastAsia"/>
          <w:color w:val="000000" w:themeColor="text1"/>
          <w:kern w:val="0"/>
          <w:sz w:val="32"/>
          <w:szCs w:val="32"/>
        </w:rPr>
        <w:t>、上年结余收入</w:t>
      </w:r>
      <w:r w:rsidR="00A20B85" w:rsidRPr="00A20B85">
        <w:rPr>
          <w:rFonts w:ascii="仿宋_GB2312" w:eastAsia="仿宋_GB2312" w:hAnsi="宋体" w:cs="宋体" w:hint="eastAsia"/>
          <w:color w:val="000000" w:themeColor="text1"/>
          <w:kern w:val="0"/>
          <w:sz w:val="32"/>
          <w:szCs w:val="32"/>
        </w:rPr>
        <w:t>0</w:t>
      </w:r>
      <w:r w:rsidR="00EE19FD" w:rsidRPr="00A20B85">
        <w:rPr>
          <w:rFonts w:ascii="仿宋_GB2312" w:eastAsia="仿宋_GB2312" w:hAnsi="宋体" w:cs="宋体" w:hint="eastAsia"/>
          <w:color w:val="000000" w:themeColor="text1"/>
          <w:kern w:val="0"/>
          <w:sz w:val="32"/>
          <w:szCs w:val="32"/>
        </w:rPr>
        <w:t>元，同比</w:t>
      </w:r>
      <w:r w:rsidR="00A20B85" w:rsidRPr="00A20B85">
        <w:rPr>
          <w:rFonts w:ascii="仿宋_GB2312" w:eastAsia="仿宋_GB2312" w:hAnsi="宋体" w:cs="宋体" w:hint="eastAsia"/>
          <w:color w:val="000000" w:themeColor="text1"/>
          <w:kern w:val="0"/>
          <w:sz w:val="32"/>
          <w:szCs w:val="32"/>
        </w:rPr>
        <w:t>减少126230</w:t>
      </w:r>
      <w:r w:rsidR="00EE19FD" w:rsidRPr="00A20B85">
        <w:rPr>
          <w:rFonts w:ascii="仿宋_GB2312" w:eastAsia="仿宋_GB2312" w:hAnsi="宋体" w:cs="宋体" w:hint="eastAsia"/>
          <w:color w:val="000000" w:themeColor="text1"/>
          <w:kern w:val="0"/>
          <w:sz w:val="32"/>
          <w:szCs w:val="32"/>
        </w:rPr>
        <w:t xml:space="preserve">元， </w:t>
      </w:r>
      <w:r w:rsidR="00A20B85" w:rsidRPr="00A20B85">
        <w:rPr>
          <w:rFonts w:ascii="仿宋_GB2312" w:eastAsia="仿宋_GB2312" w:hAnsi="宋体" w:cs="宋体" w:hint="eastAsia"/>
          <w:color w:val="000000" w:themeColor="text1"/>
          <w:kern w:val="0"/>
          <w:sz w:val="32"/>
          <w:szCs w:val="32"/>
        </w:rPr>
        <w:t>下降100</w:t>
      </w:r>
      <w:r w:rsidR="00EE19FD" w:rsidRPr="00A20B85">
        <w:rPr>
          <w:rFonts w:ascii="仿宋_GB2312" w:eastAsia="仿宋_GB2312" w:hAnsi="宋体" w:cs="宋体"/>
          <w:color w:val="000000" w:themeColor="text1"/>
          <w:kern w:val="0"/>
          <w:sz w:val="32"/>
          <w:szCs w:val="32"/>
        </w:rPr>
        <w:t>%</w:t>
      </w:r>
      <w:r w:rsidR="00EE19FD" w:rsidRPr="00A20B85">
        <w:rPr>
          <w:rFonts w:ascii="仿宋_GB2312" w:eastAsia="仿宋_GB2312" w:hAnsi="宋体" w:cs="宋体" w:hint="eastAsia"/>
          <w:color w:val="000000" w:themeColor="text1"/>
          <w:kern w:val="0"/>
          <w:sz w:val="32"/>
          <w:szCs w:val="32"/>
        </w:rPr>
        <w:t>；主要是</w:t>
      </w:r>
      <w:r w:rsidR="00A20B85" w:rsidRPr="00A20B85">
        <w:rPr>
          <w:rFonts w:ascii="仿宋_GB2312" w:eastAsia="仿宋_GB2312" w:hAnsi="宋体" w:cs="宋体" w:hint="eastAsia"/>
          <w:color w:val="000000" w:themeColor="text1"/>
          <w:kern w:val="0"/>
          <w:sz w:val="32"/>
          <w:szCs w:val="32"/>
        </w:rPr>
        <w:t>上年项目无结余</w:t>
      </w:r>
      <w:r w:rsidR="00EE19FD" w:rsidRPr="00A20B85">
        <w:rPr>
          <w:rFonts w:ascii="仿宋_GB2312" w:eastAsia="仿宋_GB2312" w:hAnsi="宋体" w:cs="宋体" w:hint="eastAsia"/>
          <w:color w:val="000000" w:themeColor="text1"/>
          <w:kern w:val="0"/>
          <w:sz w:val="32"/>
          <w:szCs w:val="32"/>
        </w:rPr>
        <w:t>。</w:t>
      </w:r>
    </w:p>
    <w:p w:rsidR="00EE19FD" w:rsidRPr="005F52C2" w:rsidRDefault="00EE19FD" w:rsidP="00E03F9A">
      <w:pPr>
        <w:widowControl/>
        <w:wordWrap w:val="0"/>
        <w:spacing w:line="555" w:lineRule="atLeast"/>
        <w:ind w:rightChars="-27" w:right="-57" w:firstLineChars="147" w:firstLine="472"/>
        <w:rPr>
          <w:rFonts w:ascii="仿宋_GB2312" w:eastAsia="仿宋_GB2312" w:hAnsi="Times New Roman" w:cs="Times New Roman"/>
          <w:b/>
          <w:color w:val="333333"/>
          <w:kern w:val="0"/>
          <w:sz w:val="32"/>
          <w:szCs w:val="32"/>
        </w:rPr>
      </w:pP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（二）支出预算说明。</w:t>
      </w:r>
    </w:p>
    <w:p w:rsidR="00017A02" w:rsidRDefault="00EE19FD" w:rsidP="00775CA2">
      <w:pPr>
        <w:tabs>
          <w:tab w:val="center" w:pos="4475"/>
        </w:tabs>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775CA2">
        <w:rPr>
          <w:rFonts w:ascii="仿宋_GB2312" w:eastAsia="仿宋_GB2312" w:hAnsi="Times New Roman" w:cs="Times New Roman" w:hint="eastAsia"/>
          <w:color w:val="000000" w:themeColor="text1"/>
          <w:kern w:val="0"/>
          <w:sz w:val="32"/>
          <w:szCs w:val="32"/>
        </w:rPr>
        <w:t>2020年支出总预算</w:t>
      </w:r>
      <w:r w:rsidR="006A6454" w:rsidRPr="00775CA2">
        <w:rPr>
          <w:rFonts w:ascii="仿宋_GB2312" w:eastAsia="仿宋_GB2312" w:hAnsi="Times New Roman" w:cs="Times New Roman" w:hint="eastAsia"/>
          <w:color w:val="000000" w:themeColor="text1"/>
          <w:kern w:val="0"/>
          <w:sz w:val="32"/>
          <w:szCs w:val="32"/>
        </w:rPr>
        <w:t>33304675</w:t>
      </w:r>
      <w:r w:rsidRPr="00775CA2">
        <w:rPr>
          <w:rFonts w:ascii="仿宋_GB2312" w:eastAsia="仿宋_GB2312" w:hAnsi="Times New Roman" w:cs="Times New Roman" w:hint="eastAsia"/>
          <w:color w:val="000000" w:themeColor="text1"/>
          <w:kern w:val="0"/>
          <w:sz w:val="32"/>
          <w:szCs w:val="32"/>
        </w:rPr>
        <w:t>元，同比增加</w:t>
      </w:r>
      <w:r w:rsidR="00775CA2" w:rsidRPr="00775CA2">
        <w:rPr>
          <w:rFonts w:ascii="仿宋_GB2312" w:eastAsia="仿宋_GB2312" w:hAnsi="Times New Roman" w:cs="Times New Roman" w:hint="eastAsia"/>
          <w:color w:val="000000" w:themeColor="text1"/>
          <w:kern w:val="0"/>
          <w:sz w:val="32"/>
          <w:szCs w:val="32"/>
        </w:rPr>
        <w:t>5033448</w:t>
      </w:r>
      <w:r w:rsidRPr="00775CA2">
        <w:rPr>
          <w:rFonts w:ascii="仿宋_GB2312" w:eastAsia="仿宋_GB2312" w:hAnsi="Times New Roman" w:cs="Times New Roman" w:hint="eastAsia"/>
          <w:color w:val="000000" w:themeColor="text1"/>
          <w:kern w:val="0"/>
          <w:sz w:val="32"/>
          <w:szCs w:val="32"/>
        </w:rPr>
        <w:t>元，增长</w:t>
      </w:r>
      <w:r w:rsidR="00775CA2" w:rsidRPr="00775CA2">
        <w:rPr>
          <w:rFonts w:ascii="仿宋_GB2312" w:eastAsia="仿宋_GB2312" w:hAnsi="Times New Roman" w:cs="Times New Roman" w:hint="eastAsia"/>
          <w:color w:val="000000" w:themeColor="text1"/>
          <w:kern w:val="0"/>
          <w:sz w:val="32"/>
          <w:szCs w:val="32"/>
        </w:rPr>
        <w:t>17.80</w:t>
      </w:r>
      <w:r w:rsidRPr="00775CA2">
        <w:rPr>
          <w:rFonts w:ascii="仿宋_GB2312" w:eastAsia="仿宋_GB2312" w:hAnsi="Times New Roman" w:cs="Times New Roman"/>
          <w:color w:val="000000" w:themeColor="text1"/>
          <w:kern w:val="0"/>
          <w:sz w:val="32"/>
          <w:szCs w:val="32"/>
        </w:rPr>
        <w:t>%</w:t>
      </w:r>
      <w:r w:rsidRPr="00775CA2">
        <w:rPr>
          <w:rFonts w:ascii="仿宋_GB2312" w:eastAsia="仿宋_GB2312" w:hAnsi="Times New Roman" w:cs="Times New Roman" w:hint="eastAsia"/>
          <w:color w:val="000000" w:themeColor="text1"/>
          <w:kern w:val="0"/>
          <w:sz w:val="32"/>
          <w:szCs w:val="32"/>
        </w:rPr>
        <w:t>；支出</w:t>
      </w:r>
      <w:r w:rsidRPr="00775CA2">
        <w:rPr>
          <w:rFonts w:ascii="仿宋_GB2312" w:eastAsia="仿宋_GB2312" w:hAnsi="Times New Roman" w:cs="Times New Roman"/>
          <w:color w:val="000000" w:themeColor="text1"/>
          <w:kern w:val="0"/>
          <w:sz w:val="32"/>
          <w:szCs w:val="32"/>
        </w:rPr>
        <w:t>增</w:t>
      </w:r>
      <w:r w:rsidRPr="00775CA2">
        <w:rPr>
          <w:rFonts w:ascii="仿宋_GB2312" w:eastAsia="仿宋_GB2312" w:hAnsi="Times New Roman" w:cs="Times New Roman" w:hint="eastAsia"/>
          <w:color w:val="000000" w:themeColor="text1"/>
          <w:kern w:val="0"/>
          <w:sz w:val="32"/>
          <w:szCs w:val="32"/>
        </w:rPr>
        <w:t>加的主要原因</w:t>
      </w:r>
      <w:r w:rsidR="00775CA2">
        <w:rPr>
          <w:rFonts w:ascii="仿宋_GB2312" w:eastAsia="仿宋_GB2312" w:hAnsi="Times New Roman" w:cs="Times New Roman" w:hint="eastAsia"/>
          <w:color w:val="000000" w:themeColor="text1"/>
          <w:kern w:val="0"/>
          <w:sz w:val="32"/>
          <w:szCs w:val="32"/>
        </w:rPr>
        <w:t>：</w:t>
      </w:r>
      <w:r w:rsidR="00705619">
        <w:rPr>
          <w:rFonts w:ascii="仿宋_GB2312" w:eastAsia="仿宋_GB2312" w:hAnsi="Times New Roman" w:cs="Times New Roman" w:hint="eastAsia"/>
          <w:color w:val="000000" w:themeColor="text1"/>
          <w:kern w:val="0"/>
          <w:sz w:val="32"/>
          <w:szCs w:val="32"/>
        </w:rPr>
        <w:t>机构改革，组建市自然资源局，与原市国土资源局相比增加了职能、科室和人员，并新增下属参公单位市自然资源综合执法支队。</w:t>
      </w:r>
    </w:p>
    <w:p w:rsidR="00EE19FD" w:rsidRPr="00775CA2" w:rsidRDefault="00EE19FD" w:rsidP="00775CA2">
      <w:pPr>
        <w:tabs>
          <w:tab w:val="center" w:pos="4475"/>
        </w:tabs>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775CA2">
        <w:rPr>
          <w:rFonts w:ascii="仿宋_GB2312" w:eastAsia="仿宋_GB2312" w:hAnsi="Times New Roman" w:cs="Times New Roman" w:hint="eastAsia"/>
          <w:color w:val="000000" w:themeColor="text1"/>
          <w:kern w:val="0"/>
          <w:sz w:val="32"/>
          <w:szCs w:val="32"/>
        </w:rPr>
        <w:t>其中：</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按支出功能分类科目划分</w:t>
      </w:r>
    </w:p>
    <w:p w:rsidR="00775CA2" w:rsidRPr="002B71B9" w:rsidRDefault="00775CA2" w:rsidP="009665B7">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2B71B9">
        <w:rPr>
          <w:rFonts w:ascii="仿宋_GB2312" w:eastAsia="仿宋_GB2312" w:hAnsi="Times New Roman" w:cs="Times New Roman" w:hint="eastAsia"/>
          <w:color w:val="000000" w:themeColor="text1"/>
          <w:kern w:val="0"/>
          <w:sz w:val="32"/>
          <w:szCs w:val="32"/>
        </w:rPr>
        <w:t>1</w:t>
      </w:r>
      <w:r w:rsidR="00205FB9">
        <w:rPr>
          <w:rFonts w:ascii="仿宋_GB2312" w:eastAsia="仿宋_GB2312" w:hAnsi="Times New Roman" w:cs="Times New Roman" w:hint="eastAsia"/>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社会保障和就业支出</w:t>
      </w:r>
      <w:r>
        <w:rPr>
          <w:rFonts w:ascii="仿宋_GB2312" w:eastAsia="仿宋_GB2312" w:hAnsi="Times New Roman" w:cs="Times New Roman" w:hint="eastAsia"/>
          <w:color w:val="000000" w:themeColor="text1"/>
          <w:kern w:val="0"/>
          <w:sz w:val="32"/>
          <w:szCs w:val="32"/>
        </w:rPr>
        <w:t>2161717</w:t>
      </w:r>
      <w:r w:rsidRPr="002B71B9">
        <w:rPr>
          <w:rFonts w:ascii="仿宋_GB2312" w:eastAsia="仿宋_GB2312" w:hAnsi="Times New Roman" w:cs="Times New Roman" w:hint="eastAsia"/>
          <w:color w:val="000000" w:themeColor="text1"/>
          <w:kern w:val="0"/>
          <w:sz w:val="32"/>
          <w:szCs w:val="32"/>
        </w:rPr>
        <w:t>元，占支出总预算</w:t>
      </w:r>
      <w:r>
        <w:rPr>
          <w:rFonts w:ascii="仿宋_GB2312" w:eastAsia="仿宋_GB2312" w:hAnsi="Times New Roman" w:cs="Times New Roman" w:hint="eastAsia"/>
          <w:color w:val="000000" w:themeColor="text1"/>
          <w:kern w:val="0"/>
          <w:sz w:val="32"/>
          <w:szCs w:val="32"/>
        </w:rPr>
        <w:t>6.49</w:t>
      </w:r>
      <w:r w:rsidRPr="002B71B9">
        <w:rPr>
          <w:rFonts w:ascii="仿宋_GB2312" w:eastAsia="仿宋_GB2312" w:hAnsi="Times New Roman" w:cs="Times New Roman" w:hint="eastAsia"/>
          <w:color w:val="000000" w:themeColor="text1"/>
          <w:kern w:val="0"/>
          <w:sz w:val="32"/>
          <w:szCs w:val="32"/>
        </w:rPr>
        <w:t>%，同比增加</w:t>
      </w:r>
      <w:r w:rsidR="00951616">
        <w:rPr>
          <w:rFonts w:ascii="仿宋_GB2312" w:eastAsia="仿宋_GB2312" w:hAnsi="Times New Roman" w:cs="Times New Roman" w:hint="eastAsia"/>
          <w:color w:val="000000" w:themeColor="text1"/>
          <w:kern w:val="0"/>
          <w:sz w:val="32"/>
          <w:szCs w:val="32"/>
        </w:rPr>
        <w:t>673202</w:t>
      </w:r>
      <w:r w:rsidRPr="002B71B9">
        <w:rPr>
          <w:rFonts w:ascii="仿宋_GB2312" w:eastAsia="仿宋_GB2312" w:hAnsi="Times New Roman" w:cs="Times New Roman" w:hint="eastAsia"/>
          <w:color w:val="000000" w:themeColor="text1"/>
          <w:kern w:val="0"/>
          <w:sz w:val="32"/>
          <w:szCs w:val="32"/>
        </w:rPr>
        <w:t>元，增长</w:t>
      </w:r>
      <w:r w:rsidR="00951616">
        <w:rPr>
          <w:rFonts w:ascii="仿宋_GB2312" w:eastAsia="仿宋_GB2312" w:hAnsi="Times New Roman" w:cs="Times New Roman" w:hint="eastAsia"/>
          <w:color w:val="000000" w:themeColor="text1"/>
          <w:kern w:val="0"/>
          <w:sz w:val="32"/>
          <w:szCs w:val="32"/>
        </w:rPr>
        <w:t>45.23</w:t>
      </w:r>
      <w:r w:rsidRPr="002B71B9">
        <w:rPr>
          <w:rFonts w:ascii="仿宋_GB2312" w:eastAsia="仿宋_GB2312" w:hAnsi="Times New Roman" w:cs="Times New Roman"/>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w:t>
      </w:r>
      <w:r w:rsidR="00951616">
        <w:rPr>
          <w:rFonts w:ascii="仿宋_GB2312" w:eastAsia="仿宋_GB2312" w:hAnsi="Times New Roman" w:cs="Times New Roman" w:hint="eastAsia"/>
          <w:color w:val="000000" w:themeColor="text1"/>
          <w:kern w:val="0"/>
          <w:sz w:val="32"/>
          <w:szCs w:val="32"/>
        </w:rPr>
        <w:t>主要是养老保险支出。</w:t>
      </w:r>
    </w:p>
    <w:p w:rsidR="00775CA2" w:rsidRPr="002B71B9" w:rsidRDefault="00775CA2" w:rsidP="009665B7">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2B71B9">
        <w:rPr>
          <w:rFonts w:ascii="仿宋_GB2312" w:eastAsia="仿宋_GB2312" w:hAnsi="Times New Roman" w:cs="Times New Roman" w:hint="eastAsia"/>
          <w:color w:val="000000" w:themeColor="text1"/>
          <w:kern w:val="0"/>
          <w:sz w:val="32"/>
          <w:szCs w:val="32"/>
        </w:rPr>
        <w:lastRenderedPageBreak/>
        <w:t>2</w:t>
      </w:r>
      <w:r w:rsidR="00205FB9">
        <w:rPr>
          <w:rFonts w:ascii="仿宋_GB2312" w:eastAsia="仿宋_GB2312" w:hAnsi="Times New Roman" w:cs="Times New Roman" w:hint="eastAsia"/>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卫生健康支出</w:t>
      </w:r>
      <w:r>
        <w:rPr>
          <w:rFonts w:ascii="仿宋_GB2312" w:eastAsia="仿宋_GB2312" w:hAnsi="Times New Roman" w:cs="Times New Roman" w:hint="eastAsia"/>
          <w:color w:val="000000" w:themeColor="text1"/>
          <w:kern w:val="0"/>
          <w:sz w:val="32"/>
          <w:szCs w:val="32"/>
        </w:rPr>
        <w:t>1087688</w:t>
      </w:r>
      <w:r w:rsidRPr="002B71B9">
        <w:rPr>
          <w:rFonts w:ascii="仿宋_GB2312" w:eastAsia="仿宋_GB2312" w:hAnsi="Times New Roman" w:cs="Times New Roman" w:hint="eastAsia"/>
          <w:color w:val="000000" w:themeColor="text1"/>
          <w:kern w:val="0"/>
          <w:sz w:val="32"/>
          <w:szCs w:val="32"/>
        </w:rPr>
        <w:t>元，占支出总预算</w:t>
      </w:r>
      <w:r w:rsidR="00951616">
        <w:rPr>
          <w:rFonts w:ascii="仿宋_GB2312" w:eastAsia="仿宋_GB2312" w:hAnsi="Times New Roman" w:cs="Times New Roman" w:hint="eastAsia"/>
          <w:color w:val="000000" w:themeColor="text1"/>
          <w:kern w:val="0"/>
          <w:sz w:val="32"/>
          <w:szCs w:val="32"/>
        </w:rPr>
        <w:t>3.27</w:t>
      </w:r>
      <w:r w:rsidRPr="002B71B9">
        <w:rPr>
          <w:rFonts w:ascii="仿宋_GB2312" w:eastAsia="仿宋_GB2312" w:hAnsi="Times New Roman" w:cs="Times New Roman" w:hint="eastAsia"/>
          <w:color w:val="000000" w:themeColor="text1"/>
          <w:kern w:val="0"/>
          <w:sz w:val="32"/>
          <w:szCs w:val="32"/>
        </w:rPr>
        <w:t>%，同比增加</w:t>
      </w:r>
      <w:r w:rsidR="00951616">
        <w:rPr>
          <w:rFonts w:ascii="仿宋_GB2312" w:eastAsia="仿宋_GB2312" w:hAnsi="Times New Roman" w:cs="Times New Roman" w:hint="eastAsia"/>
          <w:color w:val="000000" w:themeColor="text1"/>
          <w:kern w:val="0"/>
          <w:sz w:val="32"/>
          <w:szCs w:val="32"/>
        </w:rPr>
        <w:t>518515</w:t>
      </w:r>
      <w:r w:rsidRPr="002B71B9">
        <w:rPr>
          <w:rFonts w:ascii="仿宋_GB2312" w:eastAsia="仿宋_GB2312" w:hAnsi="Times New Roman" w:cs="Times New Roman" w:hint="eastAsia"/>
          <w:color w:val="000000" w:themeColor="text1"/>
          <w:kern w:val="0"/>
          <w:sz w:val="32"/>
          <w:szCs w:val="32"/>
        </w:rPr>
        <w:t>元，增长</w:t>
      </w:r>
      <w:r w:rsidR="00951616">
        <w:rPr>
          <w:rFonts w:ascii="仿宋_GB2312" w:eastAsia="仿宋_GB2312" w:hAnsi="Times New Roman" w:cs="Times New Roman" w:hint="eastAsia"/>
          <w:color w:val="000000" w:themeColor="text1"/>
          <w:kern w:val="0"/>
          <w:sz w:val="32"/>
          <w:szCs w:val="32"/>
        </w:rPr>
        <w:t>91.10</w:t>
      </w:r>
      <w:r w:rsidRPr="002B71B9">
        <w:rPr>
          <w:rFonts w:ascii="Times New Roman" w:eastAsia="宋体" w:hAnsi="Times New Roman" w:cs="Times New Roman"/>
          <w:color w:val="000000" w:themeColor="text1"/>
          <w:kern w:val="0"/>
          <w:sz w:val="32"/>
          <w:szCs w:val="32"/>
        </w:rPr>
        <w:t> </w:t>
      </w:r>
      <w:r w:rsidRPr="002B71B9">
        <w:rPr>
          <w:rFonts w:ascii="仿宋_GB2312" w:eastAsia="仿宋_GB2312" w:hAnsi="Times New Roman" w:cs="Times New Roman"/>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w:t>
      </w:r>
      <w:r w:rsidR="00951616">
        <w:rPr>
          <w:rFonts w:ascii="仿宋_GB2312" w:eastAsia="仿宋_GB2312" w:hAnsi="Times New Roman" w:cs="Times New Roman" w:hint="eastAsia"/>
          <w:color w:val="000000" w:themeColor="text1"/>
          <w:kern w:val="0"/>
          <w:sz w:val="32"/>
          <w:szCs w:val="32"/>
        </w:rPr>
        <w:t>主要是医疗保险支出。</w:t>
      </w:r>
    </w:p>
    <w:p w:rsidR="00775CA2" w:rsidRPr="002B71B9" w:rsidRDefault="00775CA2" w:rsidP="009665B7">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2B71B9">
        <w:rPr>
          <w:rFonts w:ascii="仿宋_GB2312" w:eastAsia="仿宋_GB2312" w:hAnsi="Times New Roman" w:cs="Times New Roman" w:hint="eastAsia"/>
          <w:color w:val="000000" w:themeColor="text1"/>
          <w:kern w:val="0"/>
          <w:sz w:val="32"/>
          <w:szCs w:val="32"/>
        </w:rPr>
        <w:t>3</w:t>
      </w:r>
      <w:r w:rsidR="00205FB9">
        <w:rPr>
          <w:rFonts w:ascii="仿宋_GB2312" w:eastAsia="仿宋_GB2312" w:hAnsi="Times New Roman" w:cs="Times New Roman" w:hint="eastAsia"/>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自然资源海洋气象等支出</w:t>
      </w:r>
      <w:r>
        <w:rPr>
          <w:rFonts w:ascii="仿宋_GB2312" w:eastAsia="仿宋_GB2312" w:hAnsi="Times New Roman" w:cs="Times New Roman" w:hint="eastAsia"/>
          <w:color w:val="000000" w:themeColor="text1"/>
          <w:kern w:val="0"/>
          <w:sz w:val="32"/>
          <w:szCs w:val="32"/>
        </w:rPr>
        <w:t>28433982</w:t>
      </w:r>
      <w:r w:rsidRPr="002B71B9">
        <w:rPr>
          <w:rFonts w:ascii="仿宋_GB2312" w:eastAsia="仿宋_GB2312" w:hAnsi="Times New Roman" w:cs="Times New Roman" w:hint="eastAsia"/>
          <w:color w:val="000000" w:themeColor="text1"/>
          <w:kern w:val="0"/>
          <w:sz w:val="32"/>
          <w:szCs w:val="32"/>
        </w:rPr>
        <w:t>元，占支出总预算</w:t>
      </w:r>
      <w:r w:rsidR="00951616">
        <w:rPr>
          <w:rFonts w:ascii="仿宋_GB2312" w:eastAsia="仿宋_GB2312" w:hAnsi="Times New Roman" w:cs="Times New Roman" w:hint="eastAsia"/>
          <w:color w:val="000000" w:themeColor="text1"/>
          <w:kern w:val="0"/>
          <w:sz w:val="32"/>
          <w:szCs w:val="32"/>
        </w:rPr>
        <w:t>85.38</w:t>
      </w:r>
      <w:r w:rsidRPr="002B71B9">
        <w:rPr>
          <w:rFonts w:ascii="仿宋_GB2312" w:eastAsia="仿宋_GB2312" w:hAnsi="Times New Roman" w:cs="Times New Roman" w:hint="eastAsia"/>
          <w:color w:val="000000" w:themeColor="text1"/>
          <w:kern w:val="0"/>
          <w:sz w:val="32"/>
          <w:szCs w:val="32"/>
        </w:rPr>
        <w:t>%，同比增加</w:t>
      </w:r>
      <w:r w:rsidR="00951616">
        <w:rPr>
          <w:rFonts w:ascii="仿宋_GB2312" w:eastAsia="仿宋_GB2312" w:hAnsi="Times New Roman" w:cs="Times New Roman" w:hint="eastAsia"/>
          <w:color w:val="000000" w:themeColor="text1"/>
          <w:kern w:val="0"/>
          <w:sz w:val="32"/>
          <w:szCs w:val="32"/>
        </w:rPr>
        <w:t>3413552</w:t>
      </w:r>
      <w:r w:rsidRPr="002B71B9">
        <w:rPr>
          <w:rFonts w:ascii="仿宋_GB2312" w:eastAsia="仿宋_GB2312" w:hAnsi="Times New Roman" w:cs="Times New Roman" w:hint="eastAsia"/>
          <w:color w:val="000000" w:themeColor="text1"/>
          <w:kern w:val="0"/>
          <w:sz w:val="32"/>
          <w:szCs w:val="32"/>
        </w:rPr>
        <w:t>元，增长</w:t>
      </w:r>
      <w:r w:rsidR="00951616">
        <w:rPr>
          <w:rFonts w:ascii="仿宋_GB2312" w:eastAsia="仿宋_GB2312" w:hAnsi="Times New Roman" w:cs="Times New Roman" w:hint="eastAsia"/>
          <w:color w:val="000000" w:themeColor="text1"/>
          <w:kern w:val="0"/>
          <w:sz w:val="32"/>
          <w:szCs w:val="32"/>
        </w:rPr>
        <w:t>13.64</w:t>
      </w:r>
      <w:r w:rsidRPr="002B71B9">
        <w:rPr>
          <w:rFonts w:ascii="仿宋_GB2312" w:eastAsia="仿宋_GB2312" w:hAnsi="Times New Roman" w:cs="Times New Roman"/>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w:t>
      </w:r>
      <w:r w:rsidR="009665B7">
        <w:rPr>
          <w:rFonts w:ascii="仿宋_GB2312" w:eastAsia="仿宋_GB2312" w:hAnsi="Times New Roman" w:cs="Times New Roman" w:hint="eastAsia"/>
          <w:color w:val="000000" w:themeColor="text1"/>
          <w:kern w:val="0"/>
          <w:sz w:val="32"/>
          <w:szCs w:val="32"/>
        </w:rPr>
        <w:t>主要是在编人员工资支出、公用经费支出、项目经费支出。</w:t>
      </w:r>
    </w:p>
    <w:p w:rsidR="00775CA2" w:rsidRDefault="00775CA2" w:rsidP="009665B7">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2B71B9">
        <w:rPr>
          <w:rFonts w:ascii="仿宋_GB2312" w:eastAsia="仿宋_GB2312" w:hAnsi="Times New Roman" w:cs="Times New Roman" w:hint="eastAsia"/>
          <w:color w:val="000000" w:themeColor="text1"/>
          <w:kern w:val="0"/>
          <w:sz w:val="32"/>
          <w:szCs w:val="32"/>
        </w:rPr>
        <w:t>4</w:t>
      </w:r>
      <w:r w:rsidR="00205FB9">
        <w:rPr>
          <w:rFonts w:ascii="仿宋_GB2312" w:eastAsia="仿宋_GB2312" w:hAnsi="Times New Roman" w:cs="Times New Roman" w:hint="eastAsia"/>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住房保障支出</w:t>
      </w:r>
      <w:r>
        <w:rPr>
          <w:rFonts w:ascii="仿宋_GB2312" w:eastAsia="仿宋_GB2312" w:hAnsi="Times New Roman" w:cs="Times New Roman" w:hint="eastAsia"/>
          <w:color w:val="000000" w:themeColor="text1"/>
          <w:kern w:val="0"/>
          <w:sz w:val="32"/>
          <w:szCs w:val="32"/>
        </w:rPr>
        <w:t>1621288</w:t>
      </w:r>
      <w:r w:rsidRPr="002B71B9">
        <w:rPr>
          <w:rFonts w:ascii="仿宋_GB2312" w:eastAsia="仿宋_GB2312" w:hAnsi="Times New Roman" w:cs="Times New Roman" w:hint="eastAsia"/>
          <w:color w:val="000000" w:themeColor="text1"/>
          <w:kern w:val="0"/>
          <w:sz w:val="32"/>
          <w:szCs w:val="32"/>
        </w:rPr>
        <w:t>元，占支出总预算</w:t>
      </w:r>
      <w:r w:rsidR="00951616">
        <w:rPr>
          <w:rFonts w:ascii="仿宋_GB2312" w:eastAsia="仿宋_GB2312" w:hAnsi="Times New Roman" w:cs="Times New Roman" w:hint="eastAsia"/>
          <w:color w:val="000000" w:themeColor="text1"/>
          <w:kern w:val="0"/>
          <w:sz w:val="32"/>
          <w:szCs w:val="32"/>
        </w:rPr>
        <w:t>4.87</w:t>
      </w:r>
      <w:r w:rsidRPr="002B71B9">
        <w:rPr>
          <w:rFonts w:ascii="仿宋_GB2312" w:eastAsia="仿宋_GB2312" w:hAnsi="Times New Roman" w:cs="Times New Roman" w:hint="eastAsia"/>
          <w:color w:val="000000" w:themeColor="text1"/>
          <w:kern w:val="0"/>
          <w:sz w:val="32"/>
          <w:szCs w:val="32"/>
        </w:rPr>
        <w:t>%，同比增加</w:t>
      </w:r>
      <w:r w:rsidR="00951616">
        <w:rPr>
          <w:rFonts w:ascii="仿宋_GB2312" w:eastAsia="仿宋_GB2312" w:hAnsi="Times New Roman" w:cs="Times New Roman" w:hint="eastAsia"/>
          <w:color w:val="000000" w:themeColor="text1"/>
          <w:kern w:val="0"/>
          <w:sz w:val="32"/>
          <w:szCs w:val="32"/>
        </w:rPr>
        <w:t>728179</w:t>
      </w:r>
      <w:r w:rsidRPr="002B71B9">
        <w:rPr>
          <w:rFonts w:ascii="仿宋_GB2312" w:eastAsia="仿宋_GB2312" w:hAnsi="Times New Roman" w:cs="Times New Roman" w:hint="eastAsia"/>
          <w:color w:val="000000" w:themeColor="text1"/>
          <w:kern w:val="0"/>
          <w:sz w:val="32"/>
          <w:szCs w:val="32"/>
        </w:rPr>
        <w:t>元，增长</w:t>
      </w:r>
      <w:r w:rsidR="00BC65EC">
        <w:rPr>
          <w:rFonts w:ascii="仿宋_GB2312" w:eastAsia="仿宋_GB2312" w:hAnsi="Times New Roman" w:cs="Times New Roman" w:hint="eastAsia"/>
          <w:color w:val="000000" w:themeColor="text1"/>
          <w:kern w:val="0"/>
          <w:sz w:val="32"/>
          <w:szCs w:val="32"/>
        </w:rPr>
        <w:t>81.53</w:t>
      </w:r>
      <w:r w:rsidRPr="002B71B9">
        <w:rPr>
          <w:rFonts w:ascii="仿宋_GB2312" w:eastAsia="仿宋_GB2312" w:hAnsi="Times New Roman" w:cs="Times New Roman"/>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w:t>
      </w:r>
      <w:r w:rsidR="009665B7">
        <w:rPr>
          <w:rFonts w:ascii="仿宋_GB2312" w:eastAsia="仿宋_GB2312" w:hAnsi="Times New Roman" w:cs="Times New Roman" w:hint="eastAsia"/>
          <w:color w:val="000000" w:themeColor="text1"/>
          <w:kern w:val="0"/>
          <w:sz w:val="32"/>
          <w:szCs w:val="32"/>
        </w:rPr>
        <w:t>主要是住房公积金支出。</w:t>
      </w:r>
    </w:p>
    <w:p w:rsidR="00707F52" w:rsidRPr="002B71B9" w:rsidRDefault="00707F52" w:rsidP="00707F52">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5、</w:t>
      </w:r>
      <w:r w:rsidRPr="002B71B9">
        <w:rPr>
          <w:rFonts w:ascii="仿宋_GB2312" w:eastAsia="仿宋_GB2312" w:hAnsi="Times New Roman" w:cs="Times New Roman" w:hint="eastAsia"/>
          <w:color w:val="000000" w:themeColor="text1"/>
          <w:kern w:val="0"/>
          <w:sz w:val="32"/>
          <w:szCs w:val="32"/>
        </w:rPr>
        <w:t>灾害防治及应急管理支出</w:t>
      </w:r>
      <w:r>
        <w:rPr>
          <w:rFonts w:ascii="仿宋_GB2312" w:eastAsia="仿宋_GB2312" w:hAnsi="Times New Roman" w:cs="Times New Roman" w:hint="eastAsia"/>
          <w:color w:val="000000" w:themeColor="text1"/>
          <w:kern w:val="0"/>
          <w:sz w:val="32"/>
          <w:szCs w:val="32"/>
        </w:rPr>
        <w:t>0</w:t>
      </w:r>
      <w:r w:rsidRPr="002B71B9">
        <w:rPr>
          <w:rFonts w:ascii="仿宋_GB2312" w:eastAsia="仿宋_GB2312" w:hAnsi="Times New Roman" w:cs="Times New Roman" w:hint="eastAsia"/>
          <w:color w:val="000000" w:themeColor="text1"/>
          <w:kern w:val="0"/>
          <w:sz w:val="32"/>
          <w:szCs w:val="32"/>
        </w:rPr>
        <w:t xml:space="preserve">元，占支出总预算 </w:t>
      </w:r>
      <w:r>
        <w:rPr>
          <w:rFonts w:ascii="仿宋_GB2312" w:eastAsia="仿宋_GB2312" w:hAnsi="Times New Roman" w:cs="Times New Roman" w:hint="eastAsia"/>
          <w:color w:val="000000" w:themeColor="text1"/>
          <w:kern w:val="0"/>
          <w:sz w:val="32"/>
          <w:szCs w:val="32"/>
        </w:rPr>
        <w:t>0</w:t>
      </w:r>
      <w:r w:rsidRPr="002B71B9">
        <w:rPr>
          <w:rFonts w:ascii="仿宋_GB2312" w:eastAsia="仿宋_GB2312" w:hAnsi="Times New Roman" w:cs="Times New Roman" w:hint="eastAsia"/>
          <w:color w:val="000000" w:themeColor="text1"/>
          <w:kern w:val="0"/>
          <w:sz w:val="32"/>
          <w:szCs w:val="32"/>
        </w:rPr>
        <w:t>%，同比</w:t>
      </w:r>
      <w:r>
        <w:rPr>
          <w:rFonts w:ascii="仿宋_GB2312" w:eastAsia="仿宋_GB2312" w:hAnsi="Times New Roman" w:cs="Times New Roman" w:hint="eastAsia"/>
          <w:color w:val="000000" w:themeColor="text1"/>
          <w:kern w:val="0"/>
          <w:sz w:val="32"/>
          <w:szCs w:val="32"/>
        </w:rPr>
        <w:t>减少300000</w:t>
      </w:r>
      <w:r w:rsidRPr="002B71B9">
        <w:rPr>
          <w:rFonts w:ascii="仿宋_GB2312" w:eastAsia="仿宋_GB2312" w:hAnsi="Times New Roman" w:cs="Times New Roman" w:hint="eastAsia"/>
          <w:color w:val="000000" w:themeColor="text1"/>
          <w:kern w:val="0"/>
          <w:sz w:val="32"/>
          <w:szCs w:val="32"/>
        </w:rPr>
        <w:t>元，</w:t>
      </w:r>
      <w:r>
        <w:rPr>
          <w:rFonts w:ascii="仿宋_GB2312" w:eastAsia="仿宋_GB2312" w:hAnsi="Times New Roman" w:cs="Times New Roman" w:hint="eastAsia"/>
          <w:color w:val="000000" w:themeColor="text1"/>
          <w:kern w:val="0"/>
          <w:sz w:val="32"/>
          <w:szCs w:val="32"/>
        </w:rPr>
        <w:t>下降</w:t>
      </w:r>
      <w:r w:rsidRPr="002B71B9">
        <w:rPr>
          <w:rFonts w:ascii="仿宋_GB2312" w:eastAsia="仿宋_GB2312" w:hAnsi="Times New Roman" w:cs="Times New Roman" w:hint="eastAsia"/>
          <w:color w:val="000000" w:themeColor="text1"/>
          <w:kern w:val="0"/>
          <w:sz w:val="32"/>
          <w:szCs w:val="32"/>
        </w:rPr>
        <w:t>100</w:t>
      </w:r>
      <w:r w:rsidRPr="002B71B9">
        <w:rPr>
          <w:rFonts w:ascii="仿宋_GB2312" w:eastAsia="仿宋_GB2312" w:hAnsi="Times New Roman" w:cs="Times New Roman"/>
          <w:color w:val="000000" w:themeColor="text1"/>
          <w:kern w:val="0"/>
          <w:sz w:val="32"/>
          <w:szCs w:val="32"/>
        </w:rPr>
        <w:t>%</w:t>
      </w:r>
      <w:r>
        <w:rPr>
          <w:rFonts w:ascii="仿宋_GB2312" w:eastAsia="仿宋_GB2312" w:hAnsi="Times New Roman" w:cs="Times New Roman" w:hint="eastAsia"/>
          <w:color w:val="000000" w:themeColor="text1"/>
          <w:kern w:val="0"/>
          <w:sz w:val="32"/>
          <w:szCs w:val="32"/>
        </w:rPr>
        <w:t>（2020年该项目支出</w:t>
      </w:r>
      <w:r w:rsidR="00E81683">
        <w:rPr>
          <w:rFonts w:ascii="仿宋_GB2312" w:eastAsia="仿宋_GB2312" w:hAnsi="Times New Roman" w:cs="Times New Roman" w:hint="eastAsia"/>
          <w:color w:val="000000" w:themeColor="text1"/>
          <w:kern w:val="0"/>
          <w:sz w:val="32"/>
          <w:szCs w:val="32"/>
        </w:rPr>
        <w:t>列入</w:t>
      </w:r>
      <w:r>
        <w:rPr>
          <w:rFonts w:ascii="仿宋_GB2312" w:eastAsia="仿宋_GB2312" w:hAnsi="Times New Roman" w:cs="Times New Roman" w:hint="eastAsia"/>
          <w:color w:val="000000" w:themeColor="text1"/>
          <w:kern w:val="0"/>
          <w:sz w:val="32"/>
          <w:szCs w:val="32"/>
        </w:rPr>
        <w:t>自然资源海洋气象等支出内）</w:t>
      </w:r>
      <w:r w:rsidR="00240675" w:rsidRPr="002B71B9">
        <w:rPr>
          <w:rFonts w:ascii="仿宋_GB2312" w:eastAsia="仿宋_GB2312" w:hAnsi="Times New Roman" w:cs="Times New Roman" w:hint="eastAsia"/>
          <w:color w:val="000000" w:themeColor="text1"/>
          <w:kern w:val="0"/>
          <w:sz w:val="32"/>
          <w:szCs w:val="32"/>
        </w:rPr>
        <w:t>。</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按支出结构分类划分，分为基本支出预算和项目支出预算。</w:t>
      </w:r>
    </w:p>
    <w:p w:rsidR="00EE19FD" w:rsidRPr="00017A02" w:rsidRDefault="00EE19FD" w:rsidP="00EE19FD">
      <w:pPr>
        <w:tabs>
          <w:tab w:val="center" w:pos="4475"/>
        </w:tabs>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017A02">
        <w:rPr>
          <w:rFonts w:ascii="仿宋_GB2312" w:eastAsia="仿宋_GB2312" w:hAnsi="Times New Roman" w:cs="Times New Roman" w:hint="eastAsia"/>
          <w:color w:val="000000" w:themeColor="text1"/>
          <w:kern w:val="0"/>
          <w:sz w:val="32"/>
          <w:szCs w:val="32"/>
        </w:rPr>
        <w:t>基本支出</w:t>
      </w:r>
      <w:r w:rsidR="00BC65EC" w:rsidRPr="00017A02">
        <w:rPr>
          <w:rFonts w:ascii="仿宋_GB2312" w:eastAsia="仿宋_GB2312" w:hAnsi="Times New Roman" w:cs="Times New Roman" w:hint="eastAsia"/>
          <w:color w:val="000000" w:themeColor="text1"/>
          <w:kern w:val="0"/>
          <w:sz w:val="32"/>
          <w:szCs w:val="32"/>
        </w:rPr>
        <w:t>21449175</w:t>
      </w:r>
      <w:r w:rsidRPr="00017A02">
        <w:rPr>
          <w:rFonts w:ascii="仿宋_GB2312" w:eastAsia="仿宋_GB2312" w:hAnsi="Times New Roman" w:cs="Times New Roman" w:hint="eastAsia"/>
          <w:color w:val="000000" w:themeColor="text1"/>
          <w:kern w:val="0"/>
          <w:sz w:val="32"/>
          <w:szCs w:val="32"/>
        </w:rPr>
        <w:t>元，占支出总预算的</w:t>
      </w:r>
      <w:r w:rsidR="00BC65EC" w:rsidRPr="00017A02">
        <w:rPr>
          <w:rFonts w:ascii="仿宋_GB2312" w:eastAsia="仿宋_GB2312" w:hAnsi="Times New Roman" w:cs="Times New Roman" w:hint="eastAsia"/>
          <w:color w:val="000000" w:themeColor="text1"/>
          <w:kern w:val="0"/>
          <w:sz w:val="32"/>
          <w:szCs w:val="32"/>
        </w:rPr>
        <w:t>64.40</w:t>
      </w:r>
      <w:r w:rsidRPr="00017A02">
        <w:rPr>
          <w:rFonts w:ascii="仿宋_GB2312" w:eastAsia="仿宋_GB2312" w:hAnsi="Times New Roman" w:cs="Times New Roman" w:hint="eastAsia"/>
          <w:color w:val="000000" w:themeColor="text1"/>
          <w:kern w:val="0"/>
          <w:sz w:val="32"/>
          <w:szCs w:val="32"/>
        </w:rPr>
        <w:t>%，同比增加</w:t>
      </w:r>
      <w:r w:rsidR="00BC65EC" w:rsidRPr="00017A02">
        <w:rPr>
          <w:rFonts w:ascii="仿宋_GB2312" w:eastAsia="仿宋_GB2312" w:hAnsi="Times New Roman" w:cs="Times New Roman" w:hint="eastAsia"/>
          <w:color w:val="000000" w:themeColor="text1"/>
          <w:kern w:val="0"/>
          <w:sz w:val="32"/>
          <w:szCs w:val="32"/>
        </w:rPr>
        <w:t>9890991</w:t>
      </w:r>
      <w:r w:rsidRPr="00017A02">
        <w:rPr>
          <w:rFonts w:ascii="仿宋_GB2312" w:eastAsia="仿宋_GB2312" w:hAnsi="Times New Roman" w:cs="Times New Roman" w:hint="eastAsia"/>
          <w:color w:val="000000" w:themeColor="text1"/>
          <w:kern w:val="0"/>
          <w:sz w:val="32"/>
          <w:szCs w:val="32"/>
        </w:rPr>
        <w:t>元，增长</w:t>
      </w:r>
      <w:r w:rsidR="00BC65EC" w:rsidRPr="00017A02">
        <w:rPr>
          <w:rFonts w:ascii="仿宋_GB2312" w:eastAsia="仿宋_GB2312" w:hAnsi="Times New Roman" w:cs="Times New Roman" w:hint="eastAsia"/>
          <w:color w:val="000000" w:themeColor="text1"/>
          <w:kern w:val="0"/>
          <w:sz w:val="32"/>
          <w:szCs w:val="32"/>
        </w:rPr>
        <w:t>85.58</w:t>
      </w:r>
      <w:r w:rsidRPr="00017A02">
        <w:rPr>
          <w:rFonts w:ascii="仿宋_GB2312" w:eastAsia="仿宋_GB2312" w:hAnsi="Times New Roman" w:cs="Times New Roman"/>
          <w:color w:val="000000" w:themeColor="text1"/>
          <w:kern w:val="0"/>
          <w:sz w:val="32"/>
          <w:szCs w:val="32"/>
        </w:rPr>
        <w:t> </w:t>
      </w:r>
      <w:r w:rsidRPr="00017A02">
        <w:rPr>
          <w:rFonts w:ascii="仿宋_GB2312" w:eastAsia="仿宋_GB2312" w:hAnsi="Times New Roman" w:cs="Times New Roman"/>
          <w:color w:val="000000" w:themeColor="text1"/>
          <w:kern w:val="0"/>
          <w:sz w:val="32"/>
          <w:szCs w:val="32"/>
        </w:rPr>
        <w:t>%</w:t>
      </w:r>
      <w:r w:rsidRPr="00017A02">
        <w:rPr>
          <w:rFonts w:ascii="仿宋_GB2312" w:eastAsia="仿宋_GB2312" w:hAnsi="Times New Roman" w:cs="Times New Roman" w:hint="eastAsia"/>
          <w:color w:val="000000" w:themeColor="text1"/>
          <w:kern w:val="0"/>
          <w:sz w:val="32"/>
          <w:szCs w:val="32"/>
        </w:rPr>
        <w:t>。</w:t>
      </w:r>
      <w:r w:rsidR="00BC65EC" w:rsidRPr="00775CA2">
        <w:rPr>
          <w:rFonts w:ascii="仿宋_GB2312" w:eastAsia="仿宋_GB2312" w:hAnsi="Times New Roman" w:cs="Times New Roman"/>
          <w:color w:val="000000" w:themeColor="text1"/>
          <w:kern w:val="0"/>
          <w:sz w:val="32"/>
          <w:szCs w:val="32"/>
        </w:rPr>
        <w:t>增</w:t>
      </w:r>
      <w:r w:rsidR="00017A02">
        <w:rPr>
          <w:rFonts w:ascii="仿宋_GB2312" w:eastAsia="仿宋_GB2312" w:hAnsi="Times New Roman" w:cs="Times New Roman" w:hint="eastAsia"/>
          <w:color w:val="000000" w:themeColor="text1"/>
          <w:kern w:val="0"/>
          <w:sz w:val="32"/>
          <w:szCs w:val="32"/>
        </w:rPr>
        <w:t>加</w:t>
      </w:r>
      <w:r w:rsidR="00BC65EC" w:rsidRPr="00775CA2">
        <w:rPr>
          <w:rFonts w:ascii="仿宋_GB2312" w:eastAsia="仿宋_GB2312" w:hAnsi="Times New Roman" w:cs="Times New Roman" w:hint="eastAsia"/>
          <w:color w:val="000000" w:themeColor="text1"/>
          <w:kern w:val="0"/>
          <w:sz w:val="32"/>
          <w:szCs w:val="32"/>
        </w:rPr>
        <w:t>的主要原因</w:t>
      </w:r>
      <w:r w:rsidR="00BC65EC">
        <w:rPr>
          <w:rFonts w:ascii="仿宋_GB2312" w:eastAsia="仿宋_GB2312" w:hAnsi="Times New Roman" w:cs="Times New Roman" w:hint="eastAsia"/>
          <w:color w:val="000000" w:themeColor="text1"/>
          <w:kern w:val="0"/>
          <w:sz w:val="32"/>
          <w:szCs w:val="32"/>
        </w:rPr>
        <w:t>：</w:t>
      </w:r>
      <w:r w:rsidR="00705619">
        <w:rPr>
          <w:rFonts w:ascii="仿宋_GB2312" w:eastAsia="仿宋_GB2312" w:hAnsi="Times New Roman" w:cs="Times New Roman" w:hint="eastAsia"/>
          <w:color w:val="000000" w:themeColor="text1"/>
          <w:kern w:val="0"/>
          <w:sz w:val="32"/>
          <w:szCs w:val="32"/>
        </w:rPr>
        <w:t>机构改革，组建市自然资源局，与原市国土资源局相比增加了职能、科室和人员，并新增下属参公单位市自然资源综合执法支队。</w:t>
      </w:r>
    </w:p>
    <w:p w:rsidR="00CD2A7A" w:rsidRDefault="00EE19FD" w:rsidP="00CD2A7A">
      <w:pPr>
        <w:tabs>
          <w:tab w:val="center" w:pos="4475"/>
        </w:tabs>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017A02">
        <w:rPr>
          <w:rFonts w:ascii="仿宋_GB2312" w:eastAsia="仿宋_GB2312" w:hAnsi="Times New Roman" w:cs="Times New Roman" w:hint="eastAsia"/>
          <w:color w:val="000000" w:themeColor="text1"/>
          <w:kern w:val="0"/>
          <w:sz w:val="32"/>
          <w:szCs w:val="32"/>
        </w:rPr>
        <w:t>项目支出</w:t>
      </w:r>
      <w:r w:rsidR="00BC65EC" w:rsidRPr="00017A02">
        <w:rPr>
          <w:rFonts w:ascii="仿宋_GB2312" w:eastAsia="仿宋_GB2312" w:hAnsi="Times New Roman" w:cs="Times New Roman" w:hint="eastAsia"/>
          <w:color w:val="000000" w:themeColor="text1"/>
          <w:kern w:val="0"/>
          <w:sz w:val="32"/>
          <w:szCs w:val="32"/>
        </w:rPr>
        <w:t>11855500</w:t>
      </w:r>
      <w:r w:rsidRPr="00017A02">
        <w:rPr>
          <w:rFonts w:ascii="仿宋_GB2312" w:eastAsia="仿宋_GB2312" w:hAnsi="Times New Roman" w:cs="Times New Roman" w:hint="eastAsia"/>
          <w:color w:val="000000" w:themeColor="text1"/>
          <w:kern w:val="0"/>
          <w:sz w:val="32"/>
          <w:szCs w:val="32"/>
        </w:rPr>
        <w:t>元，占支出总预算的</w:t>
      </w:r>
      <w:r w:rsidR="00BC65EC" w:rsidRPr="00017A02">
        <w:rPr>
          <w:rFonts w:ascii="仿宋_GB2312" w:eastAsia="仿宋_GB2312" w:hAnsi="Times New Roman" w:cs="Times New Roman" w:hint="eastAsia"/>
          <w:color w:val="000000" w:themeColor="text1"/>
          <w:kern w:val="0"/>
          <w:sz w:val="32"/>
          <w:szCs w:val="32"/>
        </w:rPr>
        <w:t>35.60</w:t>
      </w:r>
      <w:r w:rsidRPr="00017A02">
        <w:rPr>
          <w:rFonts w:ascii="仿宋_GB2312" w:eastAsia="仿宋_GB2312" w:hAnsi="Times New Roman" w:cs="Times New Roman" w:hint="eastAsia"/>
          <w:color w:val="000000" w:themeColor="text1"/>
          <w:kern w:val="0"/>
          <w:sz w:val="32"/>
          <w:szCs w:val="32"/>
        </w:rPr>
        <w:t>%，同比</w:t>
      </w:r>
      <w:r w:rsidR="00BC65EC" w:rsidRPr="00017A02">
        <w:rPr>
          <w:rFonts w:ascii="仿宋_GB2312" w:eastAsia="仿宋_GB2312" w:hAnsi="Times New Roman" w:cs="Times New Roman" w:hint="eastAsia"/>
          <w:color w:val="000000" w:themeColor="text1"/>
          <w:kern w:val="0"/>
          <w:sz w:val="32"/>
          <w:szCs w:val="32"/>
        </w:rPr>
        <w:t>减少4857543</w:t>
      </w:r>
      <w:r w:rsidRPr="00017A02">
        <w:rPr>
          <w:rFonts w:ascii="仿宋_GB2312" w:eastAsia="仿宋_GB2312" w:hAnsi="Times New Roman" w:cs="Times New Roman" w:hint="eastAsia"/>
          <w:color w:val="000000" w:themeColor="text1"/>
          <w:kern w:val="0"/>
          <w:sz w:val="32"/>
          <w:szCs w:val="32"/>
        </w:rPr>
        <w:t>元，</w:t>
      </w:r>
      <w:r w:rsidR="00BC65EC" w:rsidRPr="00017A02">
        <w:rPr>
          <w:rFonts w:ascii="仿宋_GB2312" w:eastAsia="仿宋_GB2312" w:hAnsi="Times New Roman" w:cs="Times New Roman" w:hint="eastAsia"/>
          <w:color w:val="000000" w:themeColor="text1"/>
          <w:kern w:val="0"/>
          <w:sz w:val="32"/>
          <w:szCs w:val="32"/>
        </w:rPr>
        <w:t>下降29.06</w:t>
      </w:r>
      <w:r w:rsidRPr="00017A02">
        <w:rPr>
          <w:rFonts w:ascii="仿宋_GB2312" w:eastAsia="仿宋_GB2312" w:hAnsi="Times New Roman" w:cs="Times New Roman"/>
          <w:color w:val="000000" w:themeColor="text1"/>
          <w:kern w:val="0"/>
          <w:sz w:val="32"/>
          <w:szCs w:val="32"/>
        </w:rPr>
        <w:t>%</w:t>
      </w:r>
      <w:r w:rsidRPr="00017A02">
        <w:rPr>
          <w:rFonts w:ascii="仿宋_GB2312" w:eastAsia="仿宋_GB2312" w:hAnsi="Times New Roman" w:cs="Times New Roman" w:hint="eastAsia"/>
          <w:color w:val="000000" w:themeColor="text1"/>
          <w:kern w:val="0"/>
          <w:sz w:val="32"/>
          <w:szCs w:val="32"/>
        </w:rPr>
        <w:t>。</w:t>
      </w:r>
      <w:r w:rsidR="00017A02" w:rsidRPr="00017A02">
        <w:rPr>
          <w:rFonts w:ascii="仿宋_GB2312" w:eastAsia="仿宋_GB2312" w:hAnsi="Times New Roman" w:cs="Times New Roman" w:hint="eastAsia"/>
          <w:color w:val="000000" w:themeColor="text1"/>
          <w:kern w:val="0"/>
          <w:sz w:val="32"/>
          <w:szCs w:val="32"/>
        </w:rPr>
        <w:t>减少的主要原因：</w:t>
      </w:r>
      <w:r w:rsidR="00CD2A7A" w:rsidRPr="00CD2A7A">
        <w:rPr>
          <w:rFonts w:ascii="仿宋_GB2312" w:eastAsia="仿宋_GB2312" w:hAnsi="Times New Roman" w:cs="Times New Roman" w:hint="eastAsia"/>
          <w:color w:val="000000" w:themeColor="text1"/>
          <w:kern w:val="0"/>
          <w:sz w:val="32"/>
          <w:szCs w:val="32"/>
        </w:rPr>
        <w:t>2019年10月，市政府出台了聘用人员新的管理办法关于印发《梧州市市直机关事业单位聘用人员管理暂行办法》的通知（梧财行</w:t>
      </w:r>
      <w:r w:rsidR="00240675">
        <w:rPr>
          <w:rFonts w:ascii="仿宋_GB2312" w:eastAsia="仿宋_GB2312" w:hAnsi="Times New Roman" w:cs="Times New Roman" w:hint="eastAsia"/>
          <w:color w:val="000000" w:themeColor="text1"/>
          <w:kern w:val="0"/>
          <w:sz w:val="32"/>
          <w:szCs w:val="32"/>
        </w:rPr>
        <w:t>﹝2019﹞</w:t>
      </w:r>
      <w:r w:rsidR="00CD2A7A" w:rsidRPr="00CD2A7A">
        <w:rPr>
          <w:rFonts w:ascii="仿宋_GB2312" w:eastAsia="仿宋_GB2312" w:hAnsi="Times New Roman" w:cs="Times New Roman" w:hint="eastAsia"/>
          <w:color w:val="000000" w:themeColor="text1"/>
          <w:kern w:val="0"/>
          <w:sz w:val="32"/>
          <w:szCs w:val="32"/>
        </w:rPr>
        <w:t>29号），根据文件精神，我市将进一步规范编外人员管理，节约行政成本，但受时间紧急等因素影响，有关部门尚未全部完成编外人员报批、审核工作。为保证单位基</w:t>
      </w:r>
      <w:r w:rsidR="00CD2A7A" w:rsidRPr="00CD2A7A">
        <w:rPr>
          <w:rFonts w:ascii="仿宋_GB2312" w:eastAsia="仿宋_GB2312" w:hAnsi="Times New Roman" w:cs="Times New Roman" w:hint="eastAsia"/>
          <w:color w:val="000000" w:themeColor="text1"/>
          <w:kern w:val="0"/>
          <w:sz w:val="32"/>
          <w:szCs w:val="32"/>
        </w:rPr>
        <w:lastRenderedPageBreak/>
        <w:t>本运转，相关编外人员经费列入我市2020年政府预算，未列入部门（单位）2020年部门预算，上年编外人员经费列入了各部门（单位）部门预算，因而造成单位项目支出同比下降。</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二、2020年部门财政拨款收支预算情况</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（一）财政拨款收入总体情况。</w:t>
      </w:r>
    </w:p>
    <w:p w:rsidR="00617A18" w:rsidRDefault="00EE19FD" w:rsidP="00EE19FD">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617A18">
        <w:rPr>
          <w:rFonts w:ascii="仿宋_GB2312" w:eastAsia="仿宋_GB2312" w:hAnsi="Times New Roman" w:cs="Times New Roman" w:hint="eastAsia"/>
          <w:color w:val="000000" w:themeColor="text1"/>
          <w:kern w:val="0"/>
          <w:sz w:val="32"/>
          <w:szCs w:val="32"/>
        </w:rPr>
        <w:t>2020年财政拨款收入</w:t>
      </w:r>
      <w:r w:rsidR="00617A18" w:rsidRPr="00617A18">
        <w:rPr>
          <w:rFonts w:ascii="仿宋_GB2312" w:eastAsia="仿宋_GB2312" w:hAnsi="Times New Roman" w:cs="Times New Roman" w:hint="eastAsia"/>
          <w:color w:val="000000" w:themeColor="text1"/>
          <w:kern w:val="0"/>
          <w:sz w:val="32"/>
          <w:szCs w:val="32"/>
        </w:rPr>
        <w:t>33304675</w:t>
      </w:r>
      <w:r w:rsidRPr="00617A18">
        <w:rPr>
          <w:rFonts w:ascii="仿宋_GB2312" w:eastAsia="仿宋_GB2312" w:hAnsi="Times New Roman" w:cs="Times New Roman" w:hint="eastAsia"/>
          <w:color w:val="000000" w:themeColor="text1"/>
          <w:kern w:val="0"/>
          <w:sz w:val="32"/>
          <w:szCs w:val="32"/>
        </w:rPr>
        <w:t>元，同比增加</w:t>
      </w:r>
      <w:r w:rsidR="00617A18" w:rsidRPr="00617A18">
        <w:rPr>
          <w:rFonts w:ascii="仿宋_GB2312" w:eastAsia="仿宋_GB2312" w:hAnsi="Times New Roman" w:cs="Times New Roman" w:hint="eastAsia"/>
          <w:color w:val="000000" w:themeColor="text1"/>
          <w:kern w:val="0"/>
          <w:sz w:val="32"/>
          <w:szCs w:val="32"/>
        </w:rPr>
        <w:t>5033448</w:t>
      </w:r>
      <w:r w:rsidRPr="00617A18">
        <w:rPr>
          <w:rFonts w:ascii="仿宋_GB2312" w:eastAsia="仿宋_GB2312" w:hAnsi="Times New Roman" w:cs="Times New Roman" w:hint="eastAsia"/>
          <w:color w:val="000000" w:themeColor="text1"/>
          <w:kern w:val="0"/>
          <w:sz w:val="32"/>
          <w:szCs w:val="32"/>
        </w:rPr>
        <w:t>元，增长</w:t>
      </w:r>
      <w:r w:rsidR="00617A18" w:rsidRPr="00617A18">
        <w:rPr>
          <w:rFonts w:ascii="仿宋_GB2312" w:eastAsia="仿宋_GB2312" w:hAnsi="Times New Roman" w:cs="Times New Roman" w:hint="eastAsia"/>
          <w:color w:val="000000" w:themeColor="text1"/>
          <w:kern w:val="0"/>
          <w:sz w:val="32"/>
          <w:szCs w:val="32"/>
        </w:rPr>
        <w:t>17.80</w:t>
      </w:r>
      <w:r w:rsidRPr="00617A18">
        <w:rPr>
          <w:rFonts w:ascii="仿宋_GB2312" w:eastAsia="仿宋_GB2312" w:hAnsi="Times New Roman" w:cs="Times New Roman"/>
          <w:color w:val="000000" w:themeColor="text1"/>
          <w:kern w:val="0"/>
          <w:sz w:val="32"/>
          <w:szCs w:val="32"/>
        </w:rPr>
        <w:t>%</w:t>
      </w:r>
      <w:r w:rsidRPr="00617A18">
        <w:rPr>
          <w:rFonts w:ascii="仿宋_GB2312" w:eastAsia="仿宋_GB2312" w:hAnsi="Times New Roman" w:cs="Times New Roman" w:hint="eastAsia"/>
          <w:color w:val="000000" w:themeColor="text1"/>
          <w:kern w:val="0"/>
          <w:sz w:val="32"/>
          <w:szCs w:val="32"/>
        </w:rPr>
        <w:t>。2020年收入预算总体增加的主要原因：</w:t>
      </w:r>
      <w:r w:rsidR="00705619">
        <w:rPr>
          <w:rFonts w:ascii="仿宋_GB2312" w:eastAsia="仿宋_GB2312" w:hAnsi="Times New Roman" w:cs="Times New Roman" w:hint="eastAsia"/>
          <w:color w:val="000000" w:themeColor="text1"/>
          <w:kern w:val="0"/>
          <w:sz w:val="32"/>
          <w:szCs w:val="32"/>
        </w:rPr>
        <w:t>机构改革，组建市自然资源局，与原市国土资源局相比增加了职能、科室和人员，并新增下属参公单位市自然资源综合执法支队。</w:t>
      </w:r>
    </w:p>
    <w:p w:rsidR="00EE19FD" w:rsidRPr="00AC1D96" w:rsidRDefault="00EE19FD" w:rsidP="00EE19FD">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 xml:space="preserve">其中： </w:t>
      </w:r>
    </w:p>
    <w:p w:rsidR="00CD2A7A" w:rsidRDefault="00EE19FD" w:rsidP="00CD2A7A">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1、一般公共预算拨款</w:t>
      </w:r>
      <w:r w:rsidR="00617A18" w:rsidRPr="00AC1D96">
        <w:rPr>
          <w:rFonts w:ascii="仿宋_GB2312" w:eastAsia="仿宋_GB2312" w:hAnsi="Times New Roman" w:cs="Times New Roman" w:hint="eastAsia"/>
          <w:color w:val="000000" w:themeColor="text1"/>
          <w:kern w:val="0"/>
          <w:sz w:val="32"/>
          <w:szCs w:val="32"/>
        </w:rPr>
        <w:t>33304675</w:t>
      </w:r>
      <w:r w:rsidRPr="00AC1D96">
        <w:rPr>
          <w:rFonts w:ascii="仿宋_GB2312" w:eastAsia="仿宋_GB2312" w:hAnsi="Times New Roman" w:cs="Times New Roman" w:hint="eastAsia"/>
          <w:color w:val="000000" w:themeColor="text1"/>
          <w:kern w:val="0"/>
          <w:sz w:val="32"/>
          <w:szCs w:val="32"/>
        </w:rPr>
        <w:t>元</w:t>
      </w:r>
      <w:r w:rsidR="00617A18" w:rsidRPr="00AC1D96">
        <w:rPr>
          <w:rFonts w:ascii="仿宋_GB2312" w:eastAsia="仿宋_GB2312" w:hAnsi="Times New Roman" w:cs="Times New Roman" w:hint="eastAsia"/>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同比增加</w:t>
      </w:r>
      <w:r w:rsidR="00617A18" w:rsidRPr="00AC1D96">
        <w:rPr>
          <w:rFonts w:ascii="仿宋_GB2312" w:eastAsia="仿宋_GB2312" w:hAnsi="Times New Roman" w:cs="Times New Roman" w:hint="eastAsia"/>
          <w:color w:val="000000" w:themeColor="text1"/>
          <w:kern w:val="0"/>
          <w:sz w:val="32"/>
          <w:szCs w:val="32"/>
        </w:rPr>
        <w:t>5159678</w:t>
      </w:r>
      <w:r w:rsidRPr="00AC1D96">
        <w:rPr>
          <w:rFonts w:ascii="仿宋_GB2312" w:eastAsia="仿宋_GB2312" w:hAnsi="Times New Roman" w:cs="Times New Roman" w:hint="eastAsia"/>
          <w:color w:val="000000" w:themeColor="text1"/>
          <w:kern w:val="0"/>
          <w:sz w:val="32"/>
          <w:szCs w:val="32"/>
        </w:rPr>
        <w:t xml:space="preserve">  元，增长</w:t>
      </w:r>
      <w:r w:rsidR="00617A18" w:rsidRPr="00AC1D96">
        <w:rPr>
          <w:rFonts w:ascii="仿宋_GB2312" w:eastAsia="仿宋_GB2312" w:hAnsi="Times New Roman" w:cs="Times New Roman" w:hint="eastAsia"/>
          <w:color w:val="000000" w:themeColor="text1"/>
          <w:kern w:val="0"/>
          <w:sz w:val="32"/>
          <w:szCs w:val="32"/>
        </w:rPr>
        <w:t>18.33</w:t>
      </w:r>
      <w:r w:rsidRPr="00AC1D96">
        <w:rPr>
          <w:rFonts w:ascii="仿宋_GB2312" w:eastAsia="仿宋_GB2312" w:hAnsi="Times New Roman" w:cs="Times New Roman"/>
          <w:color w:val="000000" w:themeColor="text1"/>
          <w:kern w:val="0"/>
          <w:sz w:val="32"/>
          <w:szCs w:val="32"/>
        </w:rPr>
        <w:t> </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w:t>
      </w:r>
      <w:r w:rsidR="00CD2A7A" w:rsidRPr="00617A18">
        <w:rPr>
          <w:rFonts w:ascii="仿宋_GB2312" w:eastAsia="仿宋_GB2312" w:hAnsi="Times New Roman" w:cs="Times New Roman" w:hint="eastAsia"/>
          <w:color w:val="000000" w:themeColor="text1"/>
          <w:kern w:val="0"/>
          <w:sz w:val="32"/>
          <w:szCs w:val="32"/>
        </w:rPr>
        <w:t>主要原因：</w:t>
      </w:r>
      <w:r w:rsidR="00705619">
        <w:rPr>
          <w:rFonts w:ascii="仿宋_GB2312" w:eastAsia="仿宋_GB2312" w:hAnsi="Times New Roman" w:cs="Times New Roman" w:hint="eastAsia"/>
          <w:color w:val="000000" w:themeColor="text1"/>
          <w:kern w:val="0"/>
          <w:sz w:val="32"/>
          <w:szCs w:val="32"/>
        </w:rPr>
        <w:t>机构改革，组建市自然资源局，与原市国土资源局相比增加了职能、科室和人员，并新增下属参公单位市自然资源综合执法支队。</w:t>
      </w:r>
    </w:p>
    <w:p w:rsidR="00EE19FD" w:rsidRPr="00CD2A7A" w:rsidRDefault="00CD2A7A" w:rsidP="00CD2A7A">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2B71B9">
        <w:rPr>
          <w:rFonts w:ascii="仿宋_GB2312" w:eastAsia="仿宋_GB2312" w:hAnsi="Times New Roman" w:cs="Times New Roman" w:hint="eastAsia"/>
          <w:color w:val="000000" w:themeColor="text1"/>
          <w:kern w:val="0"/>
          <w:sz w:val="32"/>
          <w:szCs w:val="32"/>
        </w:rPr>
        <w:t>2、政府性基金预算拨款0元，本单位无政府性基金拨款收入，同比无变化。</w:t>
      </w:r>
    </w:p>
    <w:p w:rsidR="00CD2A7A" w:rsidRPr="00AC1D96" w:rsidRDefault="00CD2A7A"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3、上年结余收入0元，同比减少126230元， 下降100</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；主要是上年项目无结余。</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（二）财政拨款支出总体情况。</w:t>
      </w:r>
    </w:p>
    <w:p w:rsidR="00705619"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2020年财政拨款支出</w:t>
      </w:r>
      <w:r w:rsidR="00A04D69" w:rsidRPr="00AC1D96">
        <w:rPr>
          <w:rFonts w:ascii="仿宋_GB2312" w:eastAsia="仿宋_GB2312" w:hAnsi="Times New Roman" w:cs="Times New Roman" w:hint="eastAsia"/>
          <w:color w:val="000000" w:themeColor="text1"/>
          <w:kern w:val="0"/>
          <w:sz w:val="32"/>
          <w:szCs w:val="32"/>
        </w:rPr>
        <w:t>33304675</w:t>
      </w:r>
      <w:r w:rsidRPr="00AC1D96">
        <w:rPr>
          <w:rFonts w:ascii="仿宋_GB2312" w:eastAsia="仿宋_GB2312" w:hAnsi="Times New Roman" w:cs="Times New Roman" w:hint="eastAsia"/>
          <w:color w:val="000000" w:themeColor="text1"/>
          <w:kern w:val="0"/>
          <w:sz w:val="32"/>
          <w:szCs w:val="32"/>
        </w:rPr>
        <w:t>元，同比增加</w:t>
      </w:r>
      <w:r w:rsidR="00A04D69" w:rsidRPr="00AC1D96">
        <w:rPr>
          <w:rFonts w:ascii="仿宋_GB2312" w:eastAsia="仿宋_GB2312" w:hAnsi="Times New Roman" w:cs="Times New Roman" w:hint="eastAsia"/>
          <w:color w:val="000000" w:themeColor="text1"/>
          <w:kern w:val="0"/>
          <w:sz w:val="32"/>
          <w:szCs w:val="32"/>
        </w:rPr>
        <w:t>5033448</w:t>
      </w:r>
      <w:r w:rsidRPr="00AC1D96">
        <w:rPr>
          <w:rFonts w:ascii="仿宋_GB2312" w:eastAsia="仿宋_GB2312" w:hAnsi="Times New Roman" w:cs="Times New Roman" w:hint="eastAsia"/>
          <w:color w:val="000000" w:themeColor="text1"/>
          <w:kern w:val="0"/>
          <w:sz w:val="32"/>
          <w:szCs w:val="32"/>
        </w:rPr>
        <w:t xml:space="preserve">  元，增长</w:t>
      </w:r>
      <w:r w:rsidR="00205FB9" w:rsidRPr="00AC1D96">
        <w:rPr>
          <w:rFonts w:ascii="仿宋_GB2312" w:eastAsia="仿宋_GB2312" w:hAnsi="Times New Roman" w:cs="Times New Roman" w:hint="eastAsia"/>
          <w:color w:val="000000" w:themeColor="text1"/>
          <w:kern w:val="0"/>
          <w:sz w:val="32"/>
          <w:szCs w:val="32"/>
        </w:rPr>
        <w:t>17.80</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。支出增加的主要原因</w:t>
      </w:r>
      <w:r w:rsidR="00205FB9" w:rsidRPr="00AC1D96">
        <w:rPr>
          <w:rFonts w:ascii="仿宋_GB2312" w:eastAsia="仿宋_GB2312" w:hAnsi="Times New Roman" w:cs="Times New Roman" w:hint="eastAsia"/>
          <w:color w:val="000000" w:themeColor="text1"/>
          <w:kern w:val="0"/>
          <w:sz w:val="32"/>
          <w:szCs w:val="32"/>
        </w:rPr>
        <w:t>：</w:t>
      </w:r>
      <w:r w:rsidR="00705619">
        <w:rPr>
          <w:rFonts w:ascii="仿宋_GB2312" w:eastAsia="仿宋_GB2312" w:hAnsi="Times New Roman" w:cs="Times New Roman" w:hint="eastAsia"/>
          <w:color w:val="000000" w:themeColor="text1"/>
          <w:kern w:val="0"/>
          <w:sz w:val="32"/>
          <w:szCs w:val="32"/>
        </w:rPr>
        <w:t>机构改革，组建市自然资源局，与原市国土资源局相比增加了职能、科室和人员，并新增下属参公单位市自然资源综合执法支队。</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lastRenderedPageBreak/>
        <w:t>其中：</w:t>
      </w:r>
    </w:p>
    <w:p w:rsidR="00205FB9" w:rsidRPr="002B71B9" w:rsidRDefault="00205FB9"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2B71B9">
        <w:rPr>
          <w:rFonts w:ascii="仿宋_GB2312" w:eastAsia="仿宋_GB2312" w:hAnsi="Times New Roman" w:cs="Times New Roman" w:hint="eastAsia"/>
          <w:color w:val="000000" w:themeColor="text1"/>
          <w:kern w:val="0"/>
          <w:sz w:val="32"/>
          <w:szCs w:val="32"/>
        </w:rPr>
        <w:t>1</w:t>
      </w:r>
      <w:r>
        <w:rPr>
          <w:rFonts w:ascii="仿宋_GB2312" w:eastAsia="仿宋_GB2312" w:hAnsi="Times New Roman" w:cs="Times New Roman" w:hint="eastAsia"/>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社会保障和就业支出</w:t>
      </w:r>
      <w:r>
        <w:rPr>
          <w:rFonts w:ascii="仿宋_GB2312" w:eastAsia="仿宋_GB2312" w:hAnsi="Times New Roman" w:cs="Times New Roman" w:hint="eastAsia"/>
          <w:color w:val="000000" w:themeColor="text1"/>
          <w:kern w:val="0"/>
          <w:sz w:val="32"/>
          <w:szCs w:val="32"/>
        </w:rPr>
        <w:t>2161717</w:t>
      </w:r>
      <w:r w:rsidRPr="002B71B9">
        <w:rPr>
          <w:rFonts w:ascii="仿宋_GB2312" w:eastAsia="仿宋_GB2312" w:hAnsi="Times New Roman" w:cs="Times New Roman" w:hint="eastAsia"/>
          <w:color w:val="000000" w:themeColor="text1"/>
          <w:kern w:val="0"/>
          <w:sz w:val="32"/>
          <w:szCs w:val="32"/>
        </w:rPr>
        <w:t>元，占支出总预算</w:t>
      </w:r>
      <w:r>
        <w:rPr>
          <w:rFonts w:ascii="仿宋_GB2312" w:eastAsia="仿宋_GB2312" w:hAnsi="Times New Roman" w:cs="Times New Roman" w:hint="eastAsia"/>
          <w:color w:val="000000" w:themeColor="text1"/>
          <w:kern w:val="0"/>
          <w:sz w:val="32"/>
          <w:szCs w:val="32"/>
        </w:rPr>
        <w:t>6.49</w:t>
      </w:r>
      <w:r w:rsidRPr="002B71B9">
        <w:rPr>
          <w:rFonts w:ascii="仿宋_GB2312" w:eastAsia="仿宋_GB2312" w:hAnsi="Times New Roman" w:cs="Times New Roman" w:hint="eastAsia"/>
          <w:color w:val="000000" w:themeColor="text1"/>
          <w:kern w:val="0"/>
          <w:sz w:val="32"/>
          <w:szCs w:val="32"/>
        </w:rPr>
        <w:t>%，同比增加</w:t>
      </w:r>
      <w:r>
        <w:rPr>
          <w:rFonts w:ascii="仿宋_GB2312" w:eastAsia="仿宋_GB2312" w:hAnsi="Times New Roman" w:cs="Times New Roman" w:hint="eastAsia"/>
          <w:color w:val="000000" w:themeColor="text1"/>
          <w:kern w:val="0"/>
          <w:sz w:val="32"/>
          <w:szCs w:val="32"/>
        </w:rPr>
        <w:t>673202</w:t>
      </w:r>
      <w:r w:rsidRPr="002B71B9">
        <w:rPr>
          <w:rFonts w:ascii="仿宋_GB2312" w:eastAsia="仿宋_GB2312" w:hAnsi="Times New Roman" w:cs="Times New Roman" w:hint="eastAsia"/>
          <w:color w:val="000000" w:themeColor="text1"/>
          <w:kern w:val="0"/>
          <w:sz w:val="32"/>
          <w:szCs w:val="32"/>
        </w:rPr>
        <w:t>元，增长</w:t>
      </w:r>
      <w:r>
        <w:rPr>
          <w:rFonts w:ascii="仿宋_GB2312" w:eastAsia="仿宋_GB2312" w:hAnsi="Times New Roman" w:cs="Times New Roman" w:hint="eastAsia"/>
          <w:color w:val="000000" w:themeColor="text1"/>
          <w:kern w:val="0"/>
          <w:sz w:val="32"/>
          <w:szCs w:val="32"/>
        </w:rPr>
        <w:t>45.23</w:t>
      </w:r>
      <w:r w:rsidRPr="002B71B9">
        <w:rPr>
          <w:rFonts w:ascii="仿宋_GB2312" w:eastAsia="仿宋_GB2312" w:hAnsi="Times New Roman" w:cs="Times New Roman"/>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w:t>
      </w:r>
      <w:r>
        <w:rPr>
          <w:rFonts w:ascii="仿宋_GB2312" w:eastAsia="仿宋_GB2312" w:hAnsi="Times New Roman" w:cs="Times New Roman" w:hint="eastAsia"/>
          <w:color w:val="000000" w:themeColor="text1"/>
          <w:kern w:val="0"/>
          <w:sz w:val="32"/>
          <w:szCs w:val="32"/>
        </w:rPr>
        <w:t>主要是养老保险支出。</w:t>
      </w:r>
    </w:p>
    <w:p w:rsidR="00205FB9" w:rsidRPr="002B71B9" w:rsidRDefault="00205FB9"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2B71B9">
        <w:rPr>
          <w:rFonts w:ascii="仿宋_GB2312" w:eastAsia="仿宋_GB2312" w:hAnsi="Times New Roman" w:cs="Times New Roman" w:hint="eastAsia"/>
          <w:color w:val="000000" w:themeColor="text1"/>
          <w:kern w:val="0"/>
          <w:sz w:val="32"/>
          <w:szCs w:val="32"/>
        </w:rPr>
        <w:t>2</w:t>
      </w:r>
      <w:r>
        <w:rPr>
          <w:rFonts w:ascii="仿宋_GB2312" w:eastAsia="仿宋_GB2312" w:hAnsi="Times New Roman" w:cs="Times New Roman" w:hint="eastAsia"/>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卫生健康支出</w:t>
      </w:r>
      <w:r>
        <w:rPr>
          <w:rFonts w:ascii="仿宋_GB2312" w:eastAsia="仿宋_GB2312" w:hAnsi="Times New Roman" w:cs="Times New Roman" w:hint="eastAsia"/>
          <w:color w:val="000000" w:themeColor="text1"/>
          <w:kern w:val="0"/>
          <w:sz w:val="32"/>
          <w:szCs w:val="32"/>
        </w:rPr>
        <w:t>1087688</w:t>
      </w:r>
      <w:r w:rsidRPr="002B71B9">
        <w:rPr>
          <w:rFonts w:ascii="仿宋_GB2312" w:eastAsia="仿宋_GB2312" w:hAnsi="Times New Roman" w:cs="Times New Roman" w:hint="eastAsia"/>
          <w:color w:val="000000" w:themeColor="text1"/>
          <w:kern w:val="0"/>
          <w:sz w:val="32"/>
          <w:szCs w:val="32"/>
        </w:rPr>
        <w:t>元，占支出总预算</w:t>
      </w:r>
      <w:r>
        <w:rPr>
          <w:rFonts w:ascii="仿宋_GB2312" w:eastAsia="仿宋_GB2312" w:hAnsi="Times New Roman" w:cs="Times New Roman" w:hint="eastAsia"/>
          <w:color w:val="000000" w:themeColor="text1"/>
          <w:kern w:val="0"/>
          <w:sz w:val="32"/>
          <w:szCs w:val="32"/>
        </w:rPr>
        <w:t>3.27</w:t>
      </w:r>
      <w:r w:rsidRPr="002B71B9">
        <w:rPr>
          <w:rFonts w:ascii="仿宋_GB2312" w:eastAsia="仿宋_GB2312" w:hAnsi="Times New Roman" w:cs="Times New Roman" w:hint="eastAsia"/>
          <w:color w:val="000000" w:themeColor="text1"/>
          <w:kern w:val="0"/>
          <w:sz w:val="32"/>
          <w:szCs w:val="32"/>
        </w:rPr>
        <w:t>%，同比增加</w:t>
      </w:r>
      <w:r>
        <w:rPr>
          <w:rFonts w:ascii="仿宋_GB2312" w:eastAsia="仿宋_GB2312" w:hAnsi="Times New Roman" w:cs="Times New Roman" w:hint="eastAsia"/>
          <w:color w:val="000000" w:themeColor="text1"/>
          <w:kern w:val="0"/>
          <w:sz w:val="32"/>
          <w:szCs w:val="32"/>
        </w:rPr>
        <w:t>518515</w:t>
      </w:r>
      <w:r w:rsidRPr="002B71B9">
        <w:rPr>
          <w:rFonts w:ascii="仿宋_GB2312" w:eastAsia="仿宋_GB2312" w:hAnsi="Times New Roman" w:cs="Times New Roman" w:hint="eastAsia"/>
          <w:color w:val="000000" w:themeColor="text1"/>
          <w:kern w:val="0"/>
          <w:sz w:val="32"/>
          <w:szCs w:val="32"/>
        </w:rPr>
        <w:t>元，增长</w:t>
      </w:r>
      <w:r>
        <w:rPr>
          <w:rFonts w:ascii="仿宋_GB2312" w:eastAsia="仿宋_GB2312" w:hAnsi="Times New Roman" w:cs="Times New Roman" w:hint="eastAsia"/>
          <w:color w:val="000000" w:themeColor="text1"/>
          <w:kern w:val="0"/>
          <w:sz w:val="32"/>
          <w:szCs w:val="32"/>
        </w:rPr>
        <w:t>91.10</w:t>
      </w:r>
      <w:r w:rsidRPr="00AC1D96">
        <w:rPr>
          <w:rFonts w:ascii="仿宋_GB2312" w:eastAsia="仿宋_GB2312" w:hAnsi="Times New Roman" w:cs="Times New Roman"/>
          <w:color w:val="000000" w:themeColor="text1"/>
          <w:kern w:val="0"/>
          <w:sz w:val="32"/>
          <w:szCs w:val="32"/>
        </w:rPr>
        <w:t> </w:t>
      </w:r>
      <w:r w:rsidRPr="002B71B9">
        <w:rPr>
          <w:rFonts w:ascii="仿宋_GB2312" w:eastAsia="仿宋_GB2312" w:hAnsi="Times New Roman" w:cs="Times New Roman"/>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w:t>
      </w:r>
      <w:r>
        <w:rPr>
          <w:rFonts w:ascii="仿宋_GB2312" w:eastAsia="仿宋_GB2312" w:hAnsi="Times New Roman" w:cs="Times New Roman" w:hint="eastAsia"/>
          <w:color w:val="000000" w:themeColor="text1"/>
          <w:kern w:val="0"/>
          <w:sz w:val="32"/>
          <w:szCs w:val="32"/>
        </w:rPr>
        <w:t>主要是医疗保险支出。</w:t>
      </w:r>
    </w:p>
    <w:p w:rsidR="00205FB9" w:rsidRPr="002B71B9" w:rsidRDefault="00205FB9" w:rsidP="009665B7">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2B71B9">
        <w:rPr>
          <w:rFonts w:ascii="仿宋_GB2312" w:eastAsia="仿宋_GB2312" w:hAnsi="Times New Roman" w:cs="Times New Roman" w:hint="eastAsia"/>
          <w:color w:val="000000" w:themeColor="text1"/>
          <w:kern w:val="0"/>
          <w:sz w:val="32"/>
          <w:szCs w:val="32"/>
        </w:rPr>
        <w:t>3</w:t>
      </w:r>
      <w:r>
        <w:rPr>
          <w:rFonts w:ascii="仿宋_GB2312" w:eastAsia="仿宋_GB2312" w:hAnsi="Times New Roman" w:cs="Times New Roman" w:hint="eastAsia"/>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自然资源海洋气象等支出</w:t>
      </w:r>
      <w:r>
        <w:rPr>
          <w:rFonts w:ascii="仿宋_GB2312" w:eastAsia="仿宋_GB2312" w:hAnsi="Times New Roman" w:cs="Times New Roman" w:hint="eastAsia"/>
          <w:color w:val="000000" w:themeColor="text1"/>
          <w:kern w:val="0"/>
          <w:sz w:val="32"/>
          <w:szCs w:val="32"/>
        </w:rPr>
        <w:t>28433982</w:t>
      </w:r>
      <w:r w:rsidRPr="002B71B9">
        <w:rPr>
          <w:rFonts w:ascii="仿宋_GB2312" w:eastAsia="仿宋_GB2312" w:hAnsi="Times New Roman" w:cs="Times New Roman" w:hint="eastAsia"/>
          <w:color w:val="000000" w:themeColor="text1"/>
          <w:kern w:val="0"/>
          <w:sz w:val="32"/>
          <w:szCs w:val="32"/>
        </w:rPr>
        <w:t>元，占支出总预算</w:t>
      </w:r>
      <w:r>
        <w:rPr>
          <w:rFonts w:ascii="仿宋_GB2312" w:eastAsia="仿宋_GB2312" w:hAnsi="Times New Roman" w:cs="Times New Roman" w:hint="eastAsia"/>
          <w:color w:val="000000" w:themeColor="text1"/>
          <w:kern w:val="0"/>
          <w:sz w:val="32"/>
          <w:szCs w:val="32"/>
        </w:rPr>
        <w:t>85.38</w:t>
      </w:r>
      <w:r w:rsidRPr="002B71B9">
        <w:rPr>
          <w:rFonts w:ascii="仿宋_GB2312" w:eastAsia="仿宋_GB2312" w:hAnsi="Times New Roman" w:cs="Times New Roman" w:hint="eastAsia"/>
          <w:color w:val="000000" w:themeColor="text1"/>
          <w:kern w:val="0"/>
          <w:sz w:val="32"/>
          <w:szCs w:val="32"/>
        </w:rPr>
        <w:t>%，同比增加</w:t>
      </w:r>
      <w:r>
        <w:rPr>
          <w:rFonts w:ascii="仿宋_GB2312" w:eastAsia="仿宋_GB2312" w:hAnsi="Times New Roman" w:cs="Times New Roman" w:hint="eastAsia"/>
          <w:color w:val="000000" w:themeColor="text1"/>
          <w:kern w:val="0"/>
          <w:sz w:val="32"/>
          <w:szCs w:val="32"/>
        </w:rPr>
        <w:t>3413552</w:t>
      </w:r>
      <w:r w:rsidRPr="002B71B9">
        <w:rPr>
          <w:rFonts w:ascii="仿宋_GB2312" w:eastAsia="仿宋_GB2312" w:hAnsi="Times New Roman" w:cs="Times New Roman" w:hint="eastAsia"/>
          <w:color w:val="000000" w:themeColor="text1"/>
          <w:kern w:val="0"/>
          <w:sz w:val="32"/>
          <w:szCs w:val="32"/>
        </w:rPr>
        <w:t>元，增长</w:t>
      </w:r>
      <w:r>
        <w:rPr>
          <w:rFonts w:ascii="仿宋_GB2312" w:eastAsia="仿宋_GB2312" w:hAnsi="Times New Roman" w:cs="Times New Roman" w:hint="eastAsia"/>
          <w:color w:val="000000" w:themeColor="text1"/>
          <w:kern w:val="0"/>
          <w:sz w:val="32"/>
          <w:szCs w:val="32"/>
        </w:rPr>
        <w:t>13.64</w:t>
      </w:r>
      <w:r w:rsidRPr="002B71B9">
        <w:rPr>
          <w:rFonts w:ascii="仿宋_GB2312" w:eastAsia="仿宋_GB2312" w:hAnsi="Times New Roman" w:cs="Times New Roman"/>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w:t>
      </w:r>
      <w:r w:rsidR="009665B7">
        <w:rPr>
          <w:rFonts w:ascii="仿宋_GB2312" w:eastAsia="仿宋_GB2312" w:hAnsi="Times New Roman" w:cs="Times New Roman" w:hint="eastAsia"/>
          <w:color w:val="000000" w:themeColor="text1"/>
          <w:kern w:val="0"/>
          <w:sz w:val="32"/>
          <w:szCs w:val="32"/>
        </w:rPr>
        <w:t>主要是在编人员工资支出、公用经费支出、项目经费支出。</w:t>
      </w:r>
    </w:p>
    <w:p w:rsidR="00205FB9" w:rsidRPr="002B71B9" w:rsidRDefault="00205FB9"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2B71B9">
        <w:rPr>
          <w:rFonts w:ascii="仿宋_GB2312" w:eastAsia="仿宋_GB2312" w:hAnsi="Times New Roman" w:cs="Times New Roman" w:hint="eastAsia"/>
          <w:color w:val="000000" w:themeColor="text1"/>
          <w:kern w:val="0"/>
          <w:sz w:val="32"/>
          <w:szCs w:val="32"/>
        </w:rPr>
        <w:t>4</w:t>
      </w:r>
      <w:r>
        <w:rPr>
          <w:rFonts w:ascii="仿宋_GB2312" w:eastAsia="仿宋_GB2312" w:hAnsi="Times New Roman" w:cs="Times New Roman" w:hint="eastAsia"/>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住房保障支出</w:t>
      </w:r>
      <w:r>
        <w:rPr>
          <w:rFonts w:ascii="仿宋_GB2312" w:eastAsia="仿宋_GB2312" w:hAnsi="Times New Roman" w:cs="Times New Roman" w:hint="eastAsia"/>
          <w:color w:val="000000" w:themeColor="text1"/>
          <w:kern w:val="0"/>
          <w:sz w:val="32"/>
          <w:szCs w:val="32"/>
        </w:rPr>
        <w:t>1621288</w:t>
      </w:r>
      <w:r w:rsidRPr="002B71B9">
        <w:rPr>
          <w:rFonts w:ascii="仿宋_GB2312" w:eastAsia="仿宋_GB2312" w:hAnsi="Times New Roman" w:cs="Times New Roman" w:hint="eastAsia"/>
          <w:color w:val="000000" w:themeColor="text1"/>
          <w:kern w:val="0"/>
          <w:sz w:val="32"/>
          <w:szCs w:val="32"/>
        </w:rPr>
        <w:t>元，占支出总预算</w:t>
      </w:r>
      <w:r>
        <w:rPr>
          <w:rFonts w:ascii="仿宋_GB2312" w:eastAsia="仿宋_GB2312" w:hAnsi="Times New Roman" w:cs="Times New Roman" w:hint="eastAsia"/>
          <w:color w:val="000000" w:themeColor="text1"/>
          <w:kern w:val="0"/>
          <w:sz w:val="32"/>
          <w:szCs w:val="32"/>
        </w:rPr>
        <w:t>4.87</w:t>
      </w:r>
      <w:r w:rsidRPr="002B71B9">
        <w:rPr>
          <w:rFonts w:ascii="仿宋_GB2312" w:eastAsia="仿宋_GB2312" w:hAnsi="Times New Roman" w:cs="Times New Roman" w:hint="eastAsia"/>
          <w:color w:val="000000" w:themeColor="text1"/>
          <w:kern w:val="0"/>
          <w:sz w:val="32"/>
          <w:szCs w:val="32"/>
        </w:rPr>
        <w:t>%，同比增加</w:t>
      </w:r>
      <w:r>
        <w:rPr>
          <w:rFonts w:ascii="仿宋_GB2312" w:eastAsia="仿宋_GB2312" w:hAnsi="Times New Roman" w:cs="Times New Roman" w:hint="eastAsia"/>
          <w:color w:val="000000" w:themeColor="text1"/>
          <w:kern w:val="0"/>
          <w:sz w:val="32"/>
          <w:szCs w:val="32"/>
        </w:rPr>
        <w:t>728179</w:t>
      </w:r>
      <w:r w:rsidRPr="002B71B9">
        <w:rPr>
          <w:rFonts w:ascii="仿宋_GB2312" w:eastAsia="仿宋_GB2312" w:hAnsi="Times New Roman" w:cs="Times New Roman" w:hint="eastAsia"/>
          <w:color w:val="000000" w:themeColor="text1"/>
          <w:kern w:val="0"/>
          <w:sz w:val="32"/>
          <w:szCs w:val="32"/>
        </w:rPr>
        <w:t>元，增长</w:t>
      </w:r>
      <w:r>
        <w:rPr>
          <w:rFonts w:ascii="仿宋_GB2312" w:eastAsia="仿宋_GB2312" w:hAnsi="Times New Roman" w:cs="Times New Roman" w:hint="eastAsia"/>
          <w:color w:val="000000" w:themeColor="text1"/>
          <w:kern w:val="0"/>
          <w:sz w:val="32"/>
          <w:szCs w:val="32"/>
        </w:rPr>
        <w:t>81.53</w:t>
      </w:r>
      <w:r w:rsidRPr="002B71B9">
        <w:rPr>
          <w:rFonts w:ascii="仿宋_GB2312" w:eastAsia="仿宋_GB2312" w:hAnsi="Times New Roman" w:cs="Times New Roman"/>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w:t>
      </w:r>
      <w:r w:rsidR="009665B7">
        <w:rPr>
          <w:rFonts w:ascii="仿宋_GB2312" w:eastAsia="仿宋_GB2312" w:hAnsi="Times New Roman" w:cs="Times New Roman" w:hint="eastAsia"/>
          <w:color w:val="000000" w:themeColor="text1"/>
          <w:kern w:val="0"/>
          <w:sz w:val="32"/>
          <w:szCs w:val="32"/>
        </w:rPr>
        <w:t>主要是住房公积金支出。</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（三）一般公共预算支出按支出功能分类科目划分</w:t>
      </w:r>
    </w:p>
    <w:p w:rsidR="00011363" w:rsidRPr="00AC1D96" w:rsidRDefault="00205FB9"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2B71B9">
        <w:rPr>
          <w:rFonts w:ascii="仿宋_GB2312" w:eastAsia="仿宋_GB2312" w:hAnsi="Times New Roman" w:cs="Times New Roman" w:hint="eastAsia"/>
          <w:color w:val="000000" w:themeColor="text1"/>
          <w:kern w:val="0"/>
          <w:sz w:val="32"/>
          <w:szCs w:val="32"/>
        </w:rPr>
        <w:t>1</w:t>
      </w:r>
      <w:r>
        <w:rPr>
          <w:rFonts w:ascii="仿宋_GB2312" w:eastAsia="仿宋_GB2312" w:hAnsi="Times New Roman" w:cs="Times New Roman" w:hint="eastAsia"/>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社会保障和就业支出</w:t>
      </w:r>
      <w:r>
        <w:rPr>
          <w:rFonts w:ascii="仿宋_GB2312" w:eastAsia="仿宋_GB2312" w:hAnsi="Times New Roman" w:cs="Times New Roman" w:hint="eastAsia"/>
          <w:color w:val="000000" w:themeColor="text1"/>
          <w:kern w:val="0"/>
          <w:sz w:val="32"/>
          <w:szCs w:val="32"/>
        </w:rPr>
        <w:t>2161717</w:t>
      </w:r>
      <w:r w:rsidRPr="002B71B9">
        <w:rPr>
          <w:rFonts w:ascii="仿宋_GB2312" w:eastAsia="仿宋_GB2312" w:hAnsi="Times New Roman" w:cs="Times New Roman" w:hint="eastAsia"/>
          <w:color w:val="000000" w:themeColor="text1"/>
          <w:kern w:val="0"/>
          <w:sz w:val="32"/>
          <w:szCs w:val="32"/>
        </w:rPr>
        <w:t>元，占支出总预算</w:t>
      </w:r>
      <w:r>
        <w:rPr>
          <w:rFonts w:ascii="仿宋_GB2312" w:eastAsia="仿宋_GB2312" w:hAnsi="Times New Roman" w:cs="Times New Roman" w:hint="eastAsia"/>
          <w:color w:val="000000" w:themeColor="text1"/>
          <w:kern w:val="0"/>
          <w:sz w:val="32"/>
          <w:szCs w:val="32"/>
        </w:rPr>
        <w:t>6.49</w:t>
      </w:r>
      <w:r w:rsidRPr="002B71B9">
        <w:rPr>
          <w:rFonts w:ascii="仿宋_GB2312" w:eastAsia="仿宋_GB2312" w:hAnsi="Times New Roman" w:cs="Times New Roman" w:hint="eastAsia"/>
          <w:color w:val="000000" w:themeColor="text1"/>
          <w:kern w:val="0"/>
          <w:sz w:val="32"/>
          <w:szCs w:val="32"/>
        </w:rPr>
        <w:t>%，同比增加</w:t>
      </w:r>
      <w:r>
        <w:rPr>
          <w:rFonts w:ascii="仿宋_GB2312" w:eastAsia="仿宋_GB2312" w:hAnsi="Times New Roman" w:cs="Times New Roman" w:hint="eastAsia"/>
          <w:color w:val="000000" w:themeColor="text1"/>
          <w:kern w:val="0"/>
          <w:sz w:val="32"/>
          <w:szCs w:val="32"/>
        </w:rPr>
        <w:t>673202</w:t>
      </w:r>
      <w:r w:rsidRPr="002B71B9">
        <w:rPr>
          <w:rFonts w:ascii="仿宋_GB2312" w:eastAsia="仿宋_GB2312" w:hAnsi="Times New Roman" w:cs="Times New Roman" w:hint="eastAsia"/>
          <w:color w:val="000000" w:themeColor="text1"/>
          <w:kern w:val="0"/>
          <w:sz w:val="32"/>
          <w:szCs w:val="32"/>
        </w:rPr>
        <w:t>元，增长</w:t>
      </w:r>
      <w:r>
        <w:rPr>
          <w:rFonts w:ascii="仿宋_GB2312" w:eastAsia="仿宋_GB2312" w:hAnsi="Times New Roman" w:cs="Times New Roman" w:hint="eastAsia"/>
          <w:color w:val="000000" w:themeColor="text1"/>
          <w:kern w:val="0"/>
          <w:sz w:val="32"/>
          <w:szCs w:val="32"/>
        </w:rPr>
        <w:t>45.23</w:t>
      </w:r>
      <w:r w:rsidRPr="002B71B9">
        <w:rPr>
          <w:rFonts w:ascii="仿宋_GB2312" w:eastAsia="仿宋_GB2312" w:hAnsi="Times New Roman" w:cs="Times New Roman"/>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w:t>
      </w:r>
      <w:r w:rsidR="00011363" w:rsidRPr="00AC1D96">
        <w:rPr>
          <w:rFonts w:ascii="仿宋_GB2312" w:eastAsia="仿宋_GB2312" w:hAnsi="Times New Roman" w:cs="Times New Roman" w:hint="eastAsia"/>
          <w:color w:val="000000" w:themeColor="text1"/>
          <w:kern w:val="0"/>
          <w:sz w:val="32"/>
          <w:szCs w:val="32"/>
        </w:rPr>
        <w:t>支出增加的主要原因：</w:t>
      </w:r>
      <w:r w:rsidR="00705619">
        <w:rPr>
          <w:rFonts w:ascii="仿宋_GB2312" w:eastAsia="仿宋_GB2312" w:hAnsi="Times New Roman" w:cs="Times New Roman" w:hint="eastAsia"/>
          <w:color w:val="000000" w:themeColor="text1"/>
          <w:kern w:val="0"/>
          <w:sz w:val="32"/>
          <w:szCs w:val="32"/>
        </w:rPr>
        <w:t>机构改革，组建市自然资源局，与原市国土资源局相比增加了职能、科室和人员，并新增下属参公单位市自然资源综合执法支队。</w:t>
      </w:r>
    </w:p>
    <w:p w:rsidR="00011363" w:rsidRPr="00AC1D96" w:rsidRDefault="00011363"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其中：基本支出2161717元，项目支出0元。主要用于养老保险支出。</w:t>
      </w:r>
    </w:p>
    <w:p w:rsidR="00205FB9" w:rsidRPr="00AC1D96" w:rsidRDefault="00205FB9"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2B71B9">
        <w:rPr>
          <w:rFonts w:ascii="仿宋_GB2312" w:eastAsia="仿宋_GB2312" w:hAnsi="Times New Roman" w:cs="Times New Roman" w:hint="eastAsia"/>
          <w:color w:val="000000" w:themeColor="text1"/>
          <w:kern w:val="0"/>
          <w:sz w:val="32"/>
          <w:szCs w:val="32"/>
        </w:rPr>
        <w:t>2</w:t>
      </w:r>
      <w:r>
        <w:rPr>
          <w:rFonts w:ascii="仿宋_GB2312" w:eastAsia="仿宋_GB2312" w:hAnsi="Times New Roman" w:cs="Times New Roman" w:hint="eastAsia"/>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卫生健康支出</w:t>
      </w:r>
      <w:r>
        <w:rPr>
          <w:rFonts w:ascii="仿宋_GB2312" w:eastAsia="仿宋_GB2312" w:hAnsi="Times New Roman" w:cs="Times New Roman" w:hint="eastAsia"/>
          <w:color w:val="000000" w:themeColor="text1"/>
          <w:kern w:val="0"/>
          <w:sz w:val="32"/>
          <w:szCs w:val="32"/>
        </w:rPr>
        <w:t>1087688</w:t>
      </w:r>
      <w:r w:rsidRPr="002B71B9">
        <w:rPr>
          <w:rFonts w:ascii="仿宋_GB2312" w:eastAsia="仿宋_GB2312" w:hAnsi="Times New Roman" w:cs="Times New Roman" w:hint="eastAsia"/>
          <w:color w:val="000000" w:themeColor="text1"/>
          <w:kern w:val="0"/>
          <w:sz w:val="32"/>
          <w:szCs w:val="32"/>
        </w:rPr>
        <w:t>元，占支出总预算</w:t>
      </w:r>
      <w:r>
        <w:rPr>
          <w:rFonts w:ascii="仿宋_GB2312" w:eastAsia="仿宋_GB2312" w:hAnsi="Times New Roman" w:cs="Times New Roman" w:hint="eastAsia"/>
          <w:color w:val="000000" w:themeColor="text1"/>
          <w:kern w:val="0"/>
          <w:sz w:val="32"/>
          <w:szCs w:val="32"/>
        </w:rPr>
        <w:t>3.27</w:t>
      </w:r>
      <w:r w:rsidRPr="002B71B9">
        <w:rPr>
          <w:rFonts w:ascii="仿宋_GB2312" w:eastAsia="仿宋_GB2312" w:hAnsi="Times New Roman" w:cs="Times New Roman" w:hint="eastAsia"/>
          <w:color w:val="000000" w:themeColor="text1"/>
          <w:kern w:val="0"/>
          <w:sz w:val="32"/>
          <w:szCs w:val="32"/>
        </w:rPr>
        <w:t>%，同比增加</w:t>
      </w:r>
      <w:r>
        <w:rPr>
          <w:rFonts w:ascii="仿宋_GB2312" w:eastAsia="仿宋_GB2312" w:hAnsi="Times New Roman" w:cs="Times New Roman" w:hint="eastAsia"/>
          <w:color w:val="000000" w:themeColor="text1"/>
          <w:kern w:val="0"/>
          <w:sz w:val="32"/>
          <w:szCs w:val="32"/>
        </w:rPr>
        <w:t>518515</w:t>
      </w:r>
      <w:r w:rsidRPr="002B71B9">
        <w:rPr>
          <w:rFonts w:ascii="仿宋_GB2312" w:eastAsia="仿宋_GB2312" w:hAnsi="Times New Roman" w:cs="Times New Roman" w:hint="eastAsia"/>
          <w:color w:val="000000" w:themeColor="text1"/>
          <w:kern w:val="0"/>
          <w:sz w:val="32"/>
          <w:szCs w:val="32"/>
        </w:rPr>
        <w:t>元，增长</w:t>
      </w:r>
      <w:r>
        <w:rPr>
          <w:rFonts w:ascii="仿宋_GB2312" w:eastAsia="仿宋_GB2312" w:hAnsi="Times New Roman" w:cs="Times New Roman" w:hint="eastAsia"/>
          <w:color w:val="000000" w:themeColor="text1"/>
          <w:kern w:val="0"/>
          <w:sz w:val="32"/>
          <w:szCs w:val="32"/>
        </w:rPr>
        <w:t>91.10</w:t>
      </w:r>
      <w:r w:rsidRPr="00AC1D96">
        <w:rPr>
          <w:rFonts w:ascii="仿宋_GB2312" w:eastAsia="仿宋_GB2312" w:hAnsi="Times New Roman" w:cs="Times New Roman"/>
          <w:color w:val="000000" w:themeColor="text1"/>
          <w:kern w:val="0"/>
          <w:sz w:val="32"/>
          <w:szCs w:val="32"/>
        </w:rPr>
        <w:t> </w:t>
      </w:r>
      <w:r w:rsidRPr="002B71B9">
        <w:rPr>
          <w:rFonts w:ascii="仿宋_GB2312" w:eastAsia="仿宋_GB2312" w:hAnsi="Times New Roman" w:cs="Times New Roman"/>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w:t>
      </w:r>
      <w:r w:rsidR="00011363" w:rsidRPr="00AC1D96">
        <w:rPr>
          <w:rFonts w:ascii="仿宋_GB2312" w:eastAsia="仿宋_GB2312" w:hAnsi="Times New Roman" w:cs="Times New Roman" w:hint="eastAsia"/>
          <w:color w:val="000000" w:themeColor="text1"/>
          <w:kern w:val="0"/>
          <w:sz w:val="32"/>
          <w:szCs w:val="32"/>
        </w:rPr>
        <w:t>支出增加的主要原因：</w:t>
      </w:r>
      <w:r w:rsidR="00705619">
        <w:rPr>
          <w:rFonts w:ascii="仿宋_GB2312" w:eastAsia="仿宋_GB2312" w:hAnsi="Times New Roman" w:cs="Times New Roman" w:hint="eastAsia"/>
          <w:color w:val="000000" w:themeColor="text1"/>
          <w:kern w:val="0"/>
          <w:sz w:val="32"/>
          <w:szCs w:val="32"/>
        </w:rPr>
        <w:t>机构改革，组建市自然资源局，与原市国土资源局相比增加了职能、科室和人员，并新增下属参公单位市自然资源综合执法支队。</w:t>
      </w:r>
    </w:p>
    <w:p w:rsidR="00011363" w:rsidRPr="002B71B9" w:rsidRDefault="00011363"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其中：基本支出1087688元，项目支出0元。主要用于</w:t>
      </w:r>
      <w:r w:rsidRPr="00AC1D96">
        <w:rPr>
          <w:rFonts w:ascii="仿宋_GB2312" w:eastAsia="仿宋_GB2312" w:hAnsi="Times New Roman" w:cs="Times New Roman" w:hint="eastAsia"/>
          <w:color w:val="000000" w:themeColor="text1"/>
          <w:kern w:val="0"/>
          <w:sz w:val="32"/>
          <w:szCs w:val="32"/>
        </w:rPr>
        <w:lastRenderedPageBreak/>
        <w:t>医疗保险支出。</w:t>
      </w:r>
    </w:p>
    <w:p w:rsidR="00011363" w:rsidRPr="00AC1D96" w:rsidRDefault="00205FB9"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2B71B9">
        <w:rPr>
          <w:rFonts w:ascii="仿宋_GB2312" w:eastAsia="仿宋_GB2312" w:hAnsi="Times New Roman" w:cs="Times New Roman" w:hint="eastAsia"/>
          <w:color w:val="000000" w:themeColor="text1"/>
          <w:kern w:val="0"/>
          <w:sz w:val="32"/>
          <w:szCs w:val="32"/>
        </w:rPr>
        <w:t>3</w:t>
      </w:r>
      <w:r>
        <w:rPr>
          <w:rFonts w:ascii="仿宋_GB2312" w:eastAsia="仿宋_GB2312" w:hAnsi="Times New Roman" w:cs="Times New Roman" w:hint="eastAsia"/>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自然资源海洋气象等支出</w:t>
      </w:r>
      <w:r>
        <w:rPr>
          <w:rFonts w:ascii="仿宋_GB2312" w:eastAsia="仿宋_GB2312" w:hAnsi="Times New Roman" w:cs="Times New Roman" w:hint="eastAsia"/>
          <w:color w:val="000000" w:themeColor="text1"/>
          <w:kern w:val="0"/>
          <w:sz w:val="32"/>
          <w:szCs w:val="32"/>
        </w:rPr>
        <w:t>28433982</w:t>
      </w:r>
      <w:r w:rsidRPr="002B71B9">
        <w:rPr>
          <w:rFonts w:ascii="仿宋_GB2312" w:eastAsia="仿宋_GB2312" w:hAnsi="Times New Roman" w:cs="Times New Roman" w:hint="eastAsia"/>
          <w:color w:val="000000" w:themeColor="text1"/>
          <w:kern w:val="0"/>
          <w:sz w:val="32"/>
          <w:szCs w:val="32"/>
        </w:rPr>
        <w:t>元，占支出总预算</w:t>
      </w:r>
      <w:r>
        <w:rPr>
          <w:rFonts w:ascii="仿宋_GB2312" w:eastAsia="仿宋_GB2312" w:hAnsi="Times New Roman" w:cs="Times New Roman" w:hint="eastAsia"/>
          <w:color w:val="000000" w:themeColor="text1"/>
          <w:kern w:val="0"/>
          <w:sz w:val="32"/>
          <w:szCs w:val="32"/>
        </w:rPr>
        <w:t>85.38</w:t>
      </w:r>
      <w:r w:rsidRPr="002B71B9">
        <w:rPr>
          <w:rFonts w:ascii="仿宋_GB2312" w:eastAsia="仿宋_GB2312" w:hAnsi="Times New Roman" w:cs="Times New Roman" w:hint="eastAsia"/>
          <w:color w:val="000000" w:themeColor="text1"/>
          <w:kern w:val="0"/>
          <w:sz w:val="32"/>
          <w:szCs w:val="32"/>
        </w:rPr>
        <w:t>%，同比增加</w:t>
      </w:r>
      <w:r>
        <w:rPr>
          <w:rFonts w:ascii="仿宋_GB2312" w:eastAsia="仿宋_GB2312" w:hAnsi="Times New Roman" w:cs="Times New Roman" w:hint="eastAsia"/>
          <w:color w:val="000000" w:themeColor="text1"/>
          <w:kern w:val="0"/>
          <w:sz w:val="32"/>
          <w:szCs w:val="32"/>
        </w:rPr>
        <w:t>3413552</w:t>
      </w:r>
      <w:r w:rsidRPr="002B71B9">
        <w:rPr>
          <w:rFonts w:ascii="仿宋_GB2312" w:eastAsia="仿宋_GB2312" w:hAnsi="Times New Roman" w:cs="Times New Roman" w:hint="eastAsia"/>
          <w:color w:val="000000" w:themeColor="text1"/>
          <w:kern w:val="0"/>
          <w:sz w:val="32"/>
          <w:szCs w:val="32"/>
        </w:rPr>
        <w:t>元，增长</w:t>
      </w:r>
      <w:r>
        <w:rPr>
          <w:rFonts w:ascii="仿宋_GB2312" w:eastAsia="仿宋_GB2312" w:hAnsi="Times New Roman" w:cs="Times New Roman" w:hint="eastAsia"/>
          <w:color w:val="000000" w:themeColor="text1"/>
          <w:kern w:val="0"/>
          <w:sz w:val="32"/>
          <w:szCs w:val="32"/>
        </w:rPr>
        <w:t>13.64</w:t>
      </w:r>
      <w:r w:rsidRPr="002B71B9">
        <w:rPr>
          <w:rFonts w:ascii="仿宋_GB2312" w:eastAsia="仿宋_GB2312" w:hAnsi="Times New Roman" w:cs="Times New Roman"/>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w:t>
      </w:r>
      <w:r w:rsidR="00011363" w:rsidRPr="00AC1D96">
        <w:rPr>
          <w:rFonts w:ascii="仿宋_GB2312" w:eastAsia="仿宋_GB2312" w:hAnsi="Times New Roman" w:cs="Times New Roman" w:hint="eastAsia"/>
          <w:color w:val="000000" w:themeColor="text1"/>
          <w:kern w:val="0"/>
          <w:sz w:val="32"/>
          <w:szCs w:val="32"/>
        </w:rPr>
        <w:t>支出增加的主要原因：</w:t>
      </w:r>
      <w:r w:rsidR="00705619">
        <w:rPr>
          <w:rFonts w:ascii="仿宋_GB2312" w:eastAsia="仿宋_GB2312" w:hAnsi="Times New Roman" w:cs="Times New Roman" w:hint="eastAsia"/>
          <w:color w:val="000000" w:themeColor="text1"/>
          <w:kern w:val="0"/>
          <w:sz w:val="32"/>
          <w:szCs w:val="32"/>
        </w:rPr>
        <w:t>机构改革，组建市自然资源局，与原市国土资源局相比增加了职能、科室和人员，并新增下属参公单位市自然资源综合执法支队。</w:t>
      </w:r>
    </w:p>
    <w:p w:rsidR="00011363" w:rsidRPr="002B71B9" w:rsidRDefault="00011363"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其中：基本支出16578482元，项目支出11855500元。主要用于行政运行、事业运行支出。</w:t>
      </w:r>
    </w:p>
    <w:p w:rsidR="00EE19FD" w:rsidRPr="00AC1D96" w:rsidRDefault="00205FB9"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2B71B9">
        <w:rPr>
          <w:rFonts w:ascii="仿宋_GB2312" w:eastAsia="仿宋_GB2312" w:hAnsi="Times New Roman" w:cs="Times New Roman" w:hint="eastAsia"/>
          <w:color w:val="000000" w:themeColor="text1"/>
          <w:kern w:val="0"/>
          <w:sz w:val="32"/>
          <w:szCs w:val="32"/>
        </w:rPr>
        <w:t>4</w:t>
      </w:r>
      <w:r>
        <w:rPr>
          <w:rFonts w:ascii="仿宋_GB2312" w:eastAsia="仿宋_GB2312" w:hAnsi="Times New Roman" w:cs="Times New Roman" w:hint="eastAsia"/>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住房保障支出</w:t>
      </w:r>
      <w:r>
        <w:rPr>
          <w:rFonts w:ascii="仿宋_GB2312" w:eastAsia="仿宋_GB2312" w:hAnsi="Times New Roman" w:cs="Times New Roman" w:hint="eastAsia"/>
          <w:color w:val="000000" w:themeColor="text1"/>
          <w:kern w:val="0"/>
          <w:sz w:val="32"/>
          <w:szCs w:val="32"/>
        </w:rPr>
        <w:t>1621288</w:t>
      </w:r>
      <w:r w:rsidRPr="002B71B9">
        <w:rPr>
          <w:rFonts w:ascii="仿宋_GB2312" w:eastAsia="仿宋_GB2312" w:hAnsi="Times New Roman" w:cs="Times New Roman" w:hint="eastAsia"/>
          <w:color w:val="000000" w:themeColor="text1"/>
          <w:kern w:val="0"/>
          <w:sz w:val="32"/>
          <w:szCs w:val="32"/>
        </w:rPr>
        <w:t>元，占支出总预算</w:t>
      </w:r>
      <w:r>
        <w:rPr>
          <w:rFonts w:ascii="仿宋_GB2312" w:eastAsia="仿宋_GB2312" w:hAnsi="Times New Roman" w:cs="Times New Roman" w:hint="eastAsia"/>
          <w:color w:val="000000" w:themeColor="text1"/>
          <w:kern w:val="0"/>
          <w:sz w:val="32"/>
          <w:szCs w:val="32"/>
        </w:rPr>
        <w:t>4.87</w:t>
      </w:r>
      <w:r w:rsidRPr="002B71B9">
        <w:rPr>
          <w:rFonts w:ascii="仿宋_GB2312" w:eastAsia="仿宋_GB2312" w:hAnsi="Times New Roman" w:cs="Times New Roman" w:hint="eastAsia"/>
          <w:color w:val="000000" w:themeColor="text1"/>
          <w:kern w:val="0"/>
          <w:sz w:val="32"/>
          <w:szCs w:val="32"/>
        </w:rPr>
        <w:t>%，同比增加</w:t>
      </w:r>
      <w:r>
        <w:rPr>
          <w:rFonts w:ascii="仿宋_GB2312" w:eastAsia="仿宋_GB2312" w:hAnsi="Times New Roman" w:cs="Times New Roman" w:hint="eastAsia"/>
          <w:color w:val="000000" w:themeColor="text1"/>
          <w:kern w:val="0"/>
          <w:sz w:val="32"/>
          <w:szCs w:val="32"/>
        </w:rPr>
        <w:t>728179</w:t>
      </w:r>
      <w:r w:rsidRPr="002B71B9">
        <w:rPr>
          <w:rFonts w:ascii="仿宋_GB2312" w:eastAsia="仿宋_GB2312" w:hAnsi="Times New Roman" w:cs="Times New Roman" w:hint="eastAsia"/>
          <w:color w:val="000000" w:themeColor="text1"/>
          <w:kern w:val="0"/>
          <w:sz w:val="32"/>
          <w:szCs w:val="32"/>
        </w:rPr>
        <w:t>元，增长</w:t>
      </w:r>
      <w:r>
        <w:rPr>
          <w:rFonts w:ascii="仿宋_GB2312" w:eastAsia="仿宋_GB2312" w:hAnsi="Times New Roman" w:cs="Times New Roman" w:hint="eastAsia"/>
          <w:color w:val="000000" w:themeColor="text1"/>
          <w:kern w:val="0"/>
          <w:sz w:val="32"/>
          <w:szCs w:val="32"/>
        </w:rPr>
        <w:t>81.53</w:t>
      </w:r>
      <w:r w:rsidRPr="002B71B9">
        <w:rPr>
          <w:rFonts w:ascii="仿宋_GB2312" w:eastAsia="仿宋_GB2312" w:hAnsi="Times New Roman" w:cs="Times New Roman"/>
          <w:color w:val="000000" w:themeColor="text1"/>
          <w:kern w:val="0"/>
          <w:sz w:val="32"/>
          <w:szCs w:val="32"/>
        </w:rPr>
        <w:t>%</w:t>
      </w:r>
      <w:r w:rsidRPr="002B71B9">
        <w:rPr>
          <w:rFonts w:ascii="仿宋_GB2312" w:eastAsia="仿宋_GB2312" w:hAnsi="Times New Roman" w:cs="Times New Roman" w:hint="eastAsia"/>
          <w:color w:val="000000" w:themeColor="text1"/>
          <w:kern w:val="0"/>
          <w:sz w:val="32"/>
          <w:szCs w:val="32"/>
        </w:rPr>
        <w:t>。</w:t>
      </w:r>
      <w:r w:rsidR="00011363" w:rsidRPr="00AC1D96">
        <w:rPr>
          <w:rFonts w:ascii="仿宋_GB2312" w:eastAsia="仿宋_GB2312" w:hAnsi="Times New Roman" w:cs="Times New Roman" w:hint="eastAsia"/>
          <w:color w:val="000000" w:themeColor="text1"/>
          <w:kern w:val="0"/>
          <w:sz w:val="32"/>
          <w:szCs w:val="32"/>
        </w:rPr>
        <w:t>支出增加的主要原因：</w:t>
      </w:r>
      <w:r w:rsidR="00705619">
        <w:rPr>
          <w:rFonts w:ascii="仿宋_GB2312" w:eastAsia="仿宋_GB2312" w:hAnsi="Times New Roman" w:cs="Times New Roman" w:hint="eastAsia"/>
          <w:color w:val="000000" w:themeColor="text1"/>
          <w:kern w:val="0"/>
          <w:sz w:val="32"/>
          <w:szCs w:val="32"/>
        </w:rPr>
        <w:t>机构改革，组建市自然资源局，与原市国土资源局相比增加了职能、科室和人员，并新增下属参公单位市自然资源综合执法支队。</w:t>
      </w:r>
    </w:p>
    <w:p w:rsidR="00EE19FD" w:rsidRPr="00E1209A" w:rsidRDefault="00EE19FD" w:rsidP="00AC1D96">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AC1D96">
        <w:rPr>
          <w:rFonts w:ascii="仿宋_GB2312" w:eastAsia="仿宋_GB2312" w:hAnsi="Times New Roman" w:cs="Times New Roman" w:hint="eastAsia"/>
          <w:color w:val="000000" w:themeColor="text1"/>
          <w:kern w:val="0"/>
          <w:sz w:val="32"/>
          <w:szCs w:val="32"/>
        </w:rPr>
        <w:t>其中：基本支出</w:t>
      </w:r>
      <w:r w:rsidR="00011363" w:rsidRPr="00AC1D96">
        <w:rPr>
          <w:rFonts w:ascii="仿宋_GB2312" w:eastAsia="仿宋_GB2312" w:hAnsi="Times New Roman" w:cs="Times New Roman" w:hint="eastAsia"/>
          <w:color w:val="000000" w:themeColor="text1"/>
          <w:kern w:val="0"/>
          <w:sz w:val="32"/>
          <w:szCs w:val="32"/>
        </w:rPr>
        <w:t>1621288</w:t>
      </w:r>
      <w:r w:rsidRPr="00AC1D96">
        <w:rPr>
          <w:rFonts w:ascii="仿宋_GB2312" w:eastAsia="仿宋_GB2312" w:hAnsi="Times New Roman" w:cs="Times New Roman" w:hint="eastAsia"/>
          <w:color w:val="000000" w:themeColor="text1"/>
          <w:kern w:val="0"/>
          <w:sz w:val="32"/>
          <w:szCs w:val="32"/>
        </w:rPr>
        <w:t>元，项目支出</w:t>
      </w:r>
      <w:r w:rsidR="00011363" w:rsidRPr="00AC1D96">
        <w:rPr>
          <w:rFonts w:ascii="仿宋_GB2312" w:eastAsia="仿宋_GB2312" w:hAnsi="Times New Roman" w:cs="Times New Roman" w:hint="eastAsia"/>
          <w:color w:val="000000" w:themeColor="text1"/>
          <w:kern w:val="0"/>
          <w:sz w:val="32"/>
          <w:szCs w:val="32"/>
        </w:rPr>
        <w:t>0</w:t>
      </w:r>
      <w:r w:rsidRPr="00AC1D96">
        <w:rPr>
          <w:rFonts w:ascii="仿宋_GB2312" w:eastAsia="仿宋_GB2312" w:hAnsi="Times New Roman" w:cs="Times New Roman" w:hint="eastAsia"/>
          <w:color w:val="000000" w:themeColor="text1"/>
          <w:kern w:val="0"/>
          <w:sz w:val="32"/>
          <w:szCs w:val="32"/>
        </w:rPr>
        <w:t>元。主要用于</w:t>
      </w:r>
      <w:r w:rsidR="00011363" w:rsidRPr="00AC1D96">
        <w:rPr>
          <w:rFonts w:ascii="仿宋_GB2312" w:eastAsia="仿宋_GB2312" w:hAnsi="Times New Roman" w:cs="Times New Roman" w:hint="eastAsia"/>
          <w:color w:val="000000" w:themeColor="text1"/>
          <w:kern w:val="0"/>
          <w:sz w:val="32"/>
          <w:szCs w:val="32"/>
        </w:rPr>
        <w:t>住房公积金支出。</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（四）一般公共预算支出按部门经济科目划分</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1、基本支出预算</w:t>
      </w:r>
    </w:p>
    <w:p w:rsidR="009B394C"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基本支出预算</w:t>
      </w:r>
      <w:r w:rsidR="00011363" w:rsidRPr="00AC1D96">
        <w:rPr>
          <w:rFonts w:ascii="仿宋_GB2312" w:eastAsia="仿宋_GB2312" w:hAnsi="Times New Roman" w:cs="Times New Roman" w:hint="eastAsia"/>
          <w:color w:val="000000" w:themeColor="text1"/>
          <w:kern w:val="0"/>
          <w:sz w:val="32"/>
          <w:szCs w:val="32"/>
        </w:rPr>
        <w:t>21449175</w:t>
      </w:r>
      <w:r w:rsidRPr="00AC1D96">
        <w:rPr>
          <w:rFonts w:ascii="仿宋_GB2312" w:eastAsia="仿宋_GB2312" w:hAnsi="Times New Roman" w:cs="Times New Roman" w:hint="eastAsia"/>
          <w:color w:val="000000" w:themeColor="text1"/>
          <w:kern w:val="0"/>
          <w:sz w:val="32"/>
          <w:szCs w:val="32"/>
        </w:rPr>
        <w:t>元，占支出总预算</w:t>
      </w:r>
      <w:r w:rsidR="00011363" w:rsidRPr="00AC1D96">
        <w:rPr>
          <w:rFonts w:ascii="仿宋_GB2312" w:eastAsia="仿宋_GB2312" w:hAnsi="Times New Roman" w:cs="Times New Roman" w:hint="eastAsia"/>
          <w:color w:val="000000" w:themeColor="text1"/>
          <w:kern w:val="0"/>
          <w:sz w:val="32"/>
          <w:szCs w:val="32"/>
        </w:rPr>
        <w:t>64.40</w:t>
      </w:r>
      <w:r w:rsidRPr="00AC1D96">
        <w:rPr>
          <w:rFonts w:ascii="仿宋_GB2312" w:eastAsia="仿宋_GB2312" w:hAnsi="Times New Roman" w:cs="Times New Roman" w:hint="eastAsia"/>
          <w:color w:val="000000" w:themeColor="text1"/>
          <w:kern w:val="0"/>
          <w:sz w:val="32"/>
          <w:szCs w:val="32"/>
        </w:rPr>
        <w:t>%，同比增加</w:t>
      </w:r>
      <w:r w:rsidR="00011363" w:rsidRPr="00AC1D96">
        <w:rPr>
          <w:rFonts w:ascii="仿宋_GB2312" w:eastAsia="仿宋_GB2312" w:hAnsi="Times New Roman" w:cs="Times New Roman" w:hint="eastAsia"/>
          <w:color w:val="000000" w:themeColor="text1"/>
          <w:kern w:val="0"/>
          <w:sz w:val="32"/>
          <w:szCs w:val="32"/>
        </w:rPr>
        <w:t>9890991</w:t>
      </w:r>
      <w:r w:rsidRPr="00AC1D96">
        <w:rPr>
          <w:rFonts w:ascii="仿宋_GB2312" w:eastAsia="仿宋_GB2312" w:hAnsi="Times New Roman" w:cs="Times New Roman" w:hint="eastAsia"/>
          <w:color w:val="000000" w:themeColor="text1"/>
          <w:kern w:val="0"/>
          <w:sz w:val="32"/>
          <w:szCs w:val="32"/>
        </w:rPr>
        <w:t>元，增长</w:t>
      </w:r>
      <w:r w:rsidR="00011363" w:rsidRPr="00AC1D96">
        <w:rPr>
          <w:rFonts w:ascii="仿宋_GB2312" w:eastAsia="仿宋_GB2312" w:hAnsi="Times New Roman" w:cs="Times New Roman" w:hint="eastAsia"/>
          <w:color w:val="000000" w:themeColor="text1"/>
          <w:kern w:val="0"/>
          <w:sz w:val="32"/>
          <w:szCs w:val="32"/>
        </w:rPr>
        <w:t>85.58</w:t>
      </w:r>
      <w:r w:rsidRPr="00AC1D96">
        <w:rPr>
          <w:rFonts w:ascii="仿宋_GB2312" w:eastAsia="仿宋_GB2312" w:hAnsi="Times New Roman" w:cs="Times New Roman"/>
          <w:color w:val="000000" w:themeColor="text1"/>
          <w:kern w:val="0"/>
          <w:sz w:val="32"/>
          <w:szCs w:val="32"/>
        </w:rPr>
        <w:t> </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其中：</w:t>
      </w:r>
    </w:p>
    <w:p w:rsidR="00705619" w:rsidRDefault="00EE19FD" w:rsidP="009B394C">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工资福利支出预算</w:t>
      </w:r>
      <w:r w:rsidR="009B394C" w:rsidRPr="00AC1D96">
        <w:rPr>
          <w:rFonts w:ascii="仿宋_GB2312" w:eastAsia="仿宋_GB2312" w:hAnsi="Times New Roman" w:cs="Times New Roman" w:hint="eastAsia"/>
          <w:color w:val="000000" w:themeColor="text1"/>
          <w:kern w:val="0"/>
          <w:sz w:val="32"/>
          <w:szCs w:val="32"/>
        </w:rPr>
        <w:t>18538499</w:t>
      </w:r>
      <w:r w:rsidRPr="00AC1D96">
        <w:rPr>
          <w:rFonts w:ascii="仿宋_GB2312" w:eastAsia="仿宋_GB2312" w:hAnsi="Times New Roman" w:cs="Times New Roman" w:hint="eastAsia"/>
          <w:color w:val="000000" w:themeColor="text1"/>
          <w:kern w:val="0"/>
          <w:sz w:val="32"/>
          <w:szCs w:val="32"/>
        </w:rPr>
        <w:t>元，占基本支出总预算</w:t>
      </w:r>
      <w:r w:rsidR="009B394C" w:rsidRPr="00AC1D96">
        <w:rPr>
          <w:rFonts w:ascii="仿宋_GB2312" w:eastAsia="仿宋_GB2312" w:hAnsi="Times New Roman" w:cs="Times New Roman" w:hint="eastAsia"/>
          <w:color w:val="000000" w:themeColor="text1"/>
          <w:kern w:val="0"/>
          <w:sz w:val="32"/>
          <w:szCs w:val="32"/>
        </w:rPr>
        <w:t>86.43</w:t>
      </w:r>
      <w:r w:rsidRPr="00AC1D96">
        <w:rPr>
          <w:rFonts w:ascii="仿宋_GB2312" w:eastAsia="仿宋_GB2312" w:hAnsi="Times New Roman" w:cs="Times New Roman" w:hint="eastAsia"/>
          <w:color w:val="000000" w:themeColor="text1"/>
          <w:kern w:val="0"/>
          <w:sz w:val="32"/>
          <w:szCs w:val="32"/>
        </w:rPr>
        <w:t>%，同比增加</w:t>
      </w:r>
      <w:r w:rsidR="009B394C" w:rsidRPr="00AC1D96">
        <w:rPr>
          <w:rFonts w:ascii="仿宋_GB2312" w:eastAsia="仿宋_GB2312" w:hAnsi="Times New Roman" w:cs="Times New Roman" w:hint="eastAsia"/>
          <w:color w:val="000000" w:themeColor="text1"/>
          <w:kern w:val="0"/>
          <w:sz w:val="32"/>
          <w:szCs w:val="32"/>
        </w:rPr>
        <w:t>8777655</w:t>
      </w:r>
      <w:r w:rsidRPr="00AC1D96">
        <w:rPr>
          <w:rFonts w:ascii="仿宋_GB2312" w:eastAsia="仿宋_GB2312" w:hAnsi="Times New Roman" w:cs="Times New Roman" w:hint="eastAsia"/>
          <w:color w:val="000000" w:themeColor="text1"/>
          <w:kern w:val="0"/>
          <w:sz w:val="32"/>
          <w:szCs w:val="32"/>
        </w:rPr>
        <w:t>元，增长</w:t>
      </w:r>
      <w:r w:rsidR="009B394C" w:rsidRPr="00AC1D96">
        <w:rPr>
          <w:rFonts w:ascii="仿宋_GB2312" w:eastAsia="仿宋_GB2312" w:hAnsi="Times New Roman" w:cs="Times New Roman" w:hint="eastAsia"/>
          <w:color w:val="000000" w:themeColor="text1"/>
          <w:kern w:val="0"/>
          <w:sz w:val="32"/>
          <w:szCs w:val="32"/>
        </w:rPr>
        <w:t>89.93</w:t>
      </w:r>
      <w:r w:rsidRPr="00AC1D96">
        <w:rPr>
          <w:rFonts w:ascii="仿宋_GB2312" w:eastAsia="仿宋_GB2312" w:hAnsi="Times New Roman" w:cs="Times New Roman"/>
          <w:color w:val="000000" w:themeColor="text1"/>
          <w:kern w:val="0"/>
          <w:sz w:val="32"/>
          <w:szCs w:val="32"/>
        </w:rPr>
        <w:t> </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w:t>
      </w:r>
      <w:r w:rsidR="009B394C" w:rsidRPr="00AC1D96">
        <w:rPr>
          <w:rFonts w:ascii="仿宋_GB2312" w:eastAsia="仿宋_GB2312" w:hAnsi="Times New Roman" w:cs="Times New Roman" w:hint="eastAsia"/>
          <w:color w:val="000000" w:themeColor="text1"/>
          <w:kern w:val="0"/>
          <w:sz w:val="32"/>
          <w:szCs w:val="32"/>
        </w:rPr>
        <w:t>增加的主要原因：</w:t>
      </w:r>
      <w:r w:rsidR="00705619">
        <w:rPr>
          <w:rFonts w:ascii="仿宋_GB2312" w:eastAsia="仿宋_GB2312" w:hAnsi="Times New Roman" w:cs="Times New Roman" w:hint="eastAsia"/>
          <w:color w:val="000000" w:themeColor="text1"/>
          <w:kern w:val="0"/>
          <w:sz w:val="32"/>
          <w:szCs w:val="32"/>
        </w:rPr>
        <w:t>机构改革，组建市自然资源局，与原市国土资源局相比增加了职能、科室和人员，并新增下属参公单位市自然资源</w:t>
      </w:r>
      <w:r w:rsidR="00705619">
        <w:rPr>
          <w:rFonts w:ascii="仿宋_GB2312" w:eastAsia="仿宋_GB2312" w:hAnsi="Times New Roman" w:cs="Times New Roman" w:hint="eastAsia"/>
          <w:color w:val="000000" w:themeColor="text1"/>
          <w:kern w:val="0"/>
          <w:sz w:val="32"/>
          <w:szCs w:val="32"/>
        </w:rPr>
        <w:lastRenderedPageBreak/>
        <w:t>综合执法支队。</w:t>
      </w:r>
    </w:p>
    <w:p w:rsidR="009B394C" w:rsidRDefault="00EE19FD" w:rsidP="009B394C">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商品和服务支出预算</w:t>
      </w:r>
      <w:r w:rsidR="009B394C" w:rsidRPr="00AC1D96">
        <w:rPr>
          <w:rFonts w:ascii="仿宋_GB2312" w:eastAsia="仿宋_GB2312" w:hAnsi="Times New Roman" w:cs="Times New Roman" w:hint="eastAsia"/>
          <w:color w:val="000000" w:themeColor="text1"/>
          <w:kern w:val="0"/>
          <w:sz w:val="32"/>
          <w:szCs w:val="32"/>
        </w:rPr>
        <w:t>2878960</w:t>
      </w:r>
      <w:r w:rsidRPr="00AC1D96">
        <w:rPr>
          <w:rFonts w:ascii="仿宋_GB2312" w:eastAsia="仿宋_GB2312" w:hAnsi="Times New Roman" w:cs="Times New Roman" w:hint="eastAsia"/>
          <w:color w:val="000000" w:themeColor="text1"/>
          <w:kern w:val="0"/>
          <w:sz w:val="32"/>
          <w:szCs w:val="32"/>
        </w:rPr>
        <w:t>元，占基本支出总预算</w:t>
      </w:r>
      <w:r w:rsidR="009B394C" w:rsidRPr="00AC1D96">
        <w:rPr>
          <w:rFonts w:ascii="仿宋_GB2312" w:eastAsia="仿宋_GB2312" w:hAnsi="Times New Roman" w:cs="Times New Roman" w:hint="eastAsia"/>
          <w:color w:val="000000" w:themeColor="text1"/>
          <w:kern w:val="0"/>
          <w:sz w:val="32"/>
          <w:szCs w:val="32"/>
        </w:rPr>
        <w:t>13.42</w:t>
      </w:r>
      <w:r w:rsidRPr="00AC1D96">
        <w:rPr>
          <w:rFonts w:ascii="仿宋_GB2312" w:eastAsia="仿宋_GB2312" w:hAnsi="Times New Roman" w:cs="Times New Roman" w:hint="eastAsia"/>
          <w:color w:val="000000" w:themeColor="text1"/>
          <w:kern w:val="0"/>
          <w:sz w:val="32"/>
          <w:szCs w:val="32"/>
        </w:rPr>
        <w:t>%，同比增加</w:t>
      </w:r>
      <w:r w:rsidR="009B394C" w:rsidRPr="00AC1D96">
        <w:rPr>
          <w:rFonts w:ascii="仿宋_GB2312" w:eastAsia="仿宋_GB2312" w:hAnsi="Times New Roman" w:cs="Times New Roman" w:hint="eastAsia"/>
          <w:color w:val="000000" w:themeColor="text1"/>
          <w:kern w:val="0"/>
          <w:sz w:val="32"/>
          <w:szCs w:val="32"/>
        </w:rPr>
        <w:t>1090800</w:t>
      </w:r>
      <w:r w:rsidRPr="00AC1D96">
        <w:rPr>
          <w:rFonts w:ascii="仿宋_GB2312" w:eastAsia="仿宋_GB2312" w:hAnsi="Times New Roman" w:cs="Times New Roman" w:hint="eastAsia"/>
          <w:color w:val="000000" w:themeColor="text1"/>
          <w:kern w:val="0"/>
          <w:sz w:val="32"/>
          <w:szCs w:val="32"/>
        </w:rPr>
        <w:t>元，增长</w:t>
      </w:r>
      <w:r w:rsidR="009B394C" w:rsidRPr="00AC1D96">
        <w:rPr>
          <w:rFonts w:ascii="仿宋_GB2312" w:eastAsia="仿宋_GB2312" w:hAnsi="Times New Roman" w:cs="Times New Roman" w:hint="eastAsia"/>
          <w:color w:val="000000" w:themeColor="text1"/>
          <w:kern w:val="0"/>
          <w:sz w:val="32"/>
          <w:szCs w:val="32"/>
        </w:rPr>
        <w:t>61</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w:t>
      </w:r>
      <w:r w:rsidR="009B394C" w:rsidRPr="00AC1D96">
        <w:rPr>
          <w:rFonts w:ascii="仿宋_GB2312" w:eastAsia="仿宋_GB2312" w:hAnsi="Times New Roman" w:cs="Times New Roman" w:hint="eastAsia"/>
          <w:color w:val="000000" w:themeColor="text1"/>
          <w:kern w:val="0"/>
          <w:sz w:val="32"/>
          <w:szCs w:val="32"/>
        </w:rPr>
        <w:t>增加的主要原因：</w:t>
      </w:r>
      <w:r w:rsidR="00705619">
        <w:rPr>
          <w:rFonts w:ascii="仿宋_GB2312" w:eastAsia="仿宋_GB2312" w:hAnsi="Times New Roman" w:cs="Times New Roman" w:hint="eastAsia"/>
          <w:color w:val="000000" w:themeColor="text1"/>
          <w:kern w:val="0"/>
          <w:sz w:val="32"/>
          <w:szCs w:val="32"/>
        </w:rPr>
        <w:t>机构改革，组建市自然资源局，与原市国土资源局相比增加了职能、科室和人员，并新增下属参公单位市自然资源综合执法支队。</w:t>
      </w:r>
    </w:p>
    <w:p w:rsidR="0003579B" w:rsidRPr="002B71B9" w:rsidRDefault="00EE19FD" w:rsidP="0003579B">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对个人和家庭的补助支出预算</w:t>
      </w:r>
      <w:r w:rsidR="009B394C" w:rsidRPr="00AC1D96">
        <w:rPr>
          <w:rFonts w:ascii="仿宋_GB2312" w:eastAsia="仿宋_GB2312" w:hAnsi="Times New Roman" w:cs="Times New Roman" w:hint="eastAsia"/>
          <w:color w:val="000000" w:themeColor="text1"/>
          <w:kern w:val="0"/>
          <w:sz w:val="32"/>
          <w:szCs w:val="32"/>
        </w:rPr>
        <w:t>31716</w:t>
      </w:r>
      <w:r w:rsidRPr="00AC1D96">
        <w:rPr>
          <w:rFonts w:ascii="仿宋_GB2312" w:eastAsia="仿宋_GB2312" w:hAnsi="Times New Roman" w:cs="Times New Roman" w:hint="eastAsia"/>
          <w:color w:val="000000" w:themeColor="text1"/>
          <w:kern w:val="0"/>
          <w:sz w:val="32"/>
          <w:szCs w:val="32"/>
        </w:rPr>
        <w:t>元，占基本支出总预算</w:t>
      </w:r>
      <w:r w:rsidR="009B394C" w:rsidRPr="00AC1D96">
        <w:rPr>
          <w:rFonts w:ascii="仿宋_GB2312" w:eastAsia="仿宋_GB2312" w:hAnsi="Times New Roman" w:cs="Times New Roman" w:hint="eastAsia"/>
          <w:color w:val="000000" w:themeColor="text1"/>
          <w:kern w:val="0"/>
          <w:sz w:val="32"/>
          <w:szCs w:val="32"/>
        </w:rPr>
        <w:t>0.15</w:t>
      </w:r>
      <w:r w:rsidRPr="00AC1D96">
        <w:rPr>
          <w:rFonts w:ascii="仿宋_GB2312" w:eastAsia="仿宋_GB2312" w:hAnsi="Times New Roman" w:cs="Times New Roman" w:hint="eastAsia"/>
          <w:color w:val="000000" w:themeColor="text1"/>
          <w:kern w:val="0"/>
          <w:sz w:val="32"/>
          <w:szCs w:val="32"/>
        </w:rPr>
        <w:t>%，同比增加</w:t>
      </w:r>
      <w:r w:rsidR="003868B3">
        <w:rPr>
          <w:rFonts w:ascii="仿宋_GB2312" w:eastAsia="仿宋_GB2312" w:hAnsi="Times New Roman" w:cs="Times New Roman" w:hint="eastAsia"/>
          <w:color w:val="000000" w:themeColor="text1"/>
          <w:kern w:val="0"/>
          <w:sz w:val="32"/>
          <w:szCs w:val="32"/>
        </w:rPr>
        <w:t>2253</w:t>
      </w:r>
      <w:r w:rsidR="0003579B" w:rsidRPr="00AC1D96">
        <w:rPr>
          <w:rFonts w:ascii="仿宋_GB2312" w:eastAsia="仿宋_GB2312" w:hAnsi="Times New Roman" w:cs="Times New Roman" w:hint="eastAsia"/>
          <w:color w:val="000000" w:themeColor="text1"/>
          <w:kern w:val="0"/>
          <w:sz w:val="32"/>
          <w:szCs w:val="32"/>
        </w:rPr>
        <w:t>6</w:t>
      </w:r>
      <w:r w:rsidRPr="00AC1D96">
        <w:rPr>
          <w:rFonts w:ascii="仿宋_GB2312" w:eastAsia="仿宋_GB2312" w:hAnsi="Times New Roman" w:cs="Times New Roman" w:hint="eastAsia"/>
          <w:color w:val="000000" w:themeColor="text1"/>
          <w:kern w:val="0"/>
          <w:sz w:val="32"/>
          <w:szCs w:val="32"/>
        </w:rPr>
        <w:t>元，增长</w:t>
      </w:r>
      <w:r w:rsidR="0003579B" w:rsidRPr="00AC1D96">
        <w:rPr>
          <w:rFonts w:ascii="仿宋_GB2312" w:eastAsia="仿宋_GB2312" w:hAnsi="Times New Roman" w:cs="Times New Roman" w:hint="eastAsia"/>
          <w:color w:val="000000" w:themeColor="text1"/>
          <w:kern w:val="0"/>
          <w:sz w:val="32"/>
          <w:szCs w:val="32"/>
        </w:rPr>
        <w:t>245.49</w:t>
      </w:r>
      <w:r w:rsidRPr="00AC1D96">
        <w:rPr>
          <w:rFonts w:ascii="仿宋_GB2312" w:eastAsia="仿宋_GB2312" w:hAnsi="Times New Roman" w:cs="Times New Roman"/>
          <w:color w:val="000000" w:themeColor="text1"/>
          <w:kern w:val="0"/>
          <w:sz w:val="32"/>
          <w:szCs w:val="32"/>
        </w:rPr>
        <w:t> </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w:t>
      </w:r>
      <w:r w:rsidR="0003579B" w:rsidRPr="002B71B9">
        <w:rPr>
          <w:rFonts w:ascii="仿宋_GB2312" w:eastAsia="仿宋_GB2312" w:hAnsi="Times New Roman" w:cs="Times New Roman" w:hint="eastAsia"/>
          <w:color w:val="000000" w:themeColor="text1"/>
          <w:kern w:val="0"/>
          <w:sz w:val="32"/>
          <w:szCs w:val="32"/>
        </w:rPr>
        <w:t>主要是遗属补助标准调增等原因增加了支出。</w:t>
      </w:r>
    </w:p>
    <w:p w:rsidR="00EE19FD" w:rsidRPr="00AC1D96" w:rsidRDefault="00EE19FD" w:rsidP="0003579B">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2、项目支出预算</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项目支出</w:t>
      </w:r>
      <w:r w:rsidR="0003579B" w:rsidRPr="00AC1D96">
        <w:rPr>
          <w:rFonts w:ascii="仿宋_GB2312" w:eastAsia="仿宋_GB2312" w:hAnsi="Times New Roman" w:cs="Times New Roman" w:hint="eastAsia"/>
          <w:color w:val="000000" w:themeColor="text1"/>
          <w:kern w:val="0"/>
          <w:sz w:val="32"/>
          <w:szCs w:val="32"/>
        </w:rPr>
        <w:t>11855500</w:t>
      </w:r>
      <w:r w:rsidRPr="00AC1D96">
        <w:rPr>
          <w:rFonts w:ascii="仿宋_GB2312" w:eastAsia="仿宋_GB2312" w:hAnsi="Times New Roman" w:cs="Times New Roman" w:hint="eastAsia"/>
          <w:color w:val="000000" w:themeColor="text1"/>
          <w:kern w:val="0"/>
          <w:sz w:val="32"/>
          <w:szCs w:val="32"/>
        </w:rPr>
        <w:t>元，占支出总预算</w:t>
      </w:r>
      <w:r w:rsidR="0003579B" w:rsidRPr="00AC1D96">
        <w:rPr>
          <w:rFonts w:ascii="仿宋_GB2312" w:eastAsia="仿宋_GB2312" w:hAnsi="Times New Roman" w:cs="Times New Roman" w:hint="eastAsia"/>
          <w:color w:val="000000" w:themeColor="text1"/>
          <w:kern w:val="0"/>
          <w:sz w:val="32"/>
          <w:szCs w:val="32"/>
        </w:rPr>
        <w:t>35.60</w:t>
      </w:r>
      <w:r w:rsidRPr="00AC1D96">
        <w:rPr>
          <w:rFonts w:ascii="仿宋_GB2312" w:eastAsia="仿宋_GB2312" w:hAnsi="Times New Roman" w:cs="Times New Roman" w:hint="eastAsia"/>
          <w:color w:val="000000" w:themeColor="text1"/>
          <w:kern w:val="0"/>
          <w:sz w:val="32"/>
          <w:szCs w:val="32"/>
        </w:rPr>
        <w:t>%，同比</w:t>
      </w:r>
      <w:r w:rsidR="0003579B" w:rsidRPr="00AC1D96">
        <w:rPr>
          <w:rFonts w:ascii="仿宋_GB2312" w:eastAsia="仿宋_GB2312" w:hAnsi="Times New Roman" w:cs="Times New Roman" w:hint="eastAsia"/>
          <w:color w:val="000000" w:themeColor="text1"/>
          <w:kern w:val="0"/>
          <w:sz w:val="32"/>
          <w:szCs w:val="32"/>
        </w:rPr>
        <w:t>减少4731313</w:t>
      </w:r>
      <w:r w:rsidRPr="00AC1D96">
        <w:rPr>
          <w:rFonts w:ascii="仿宋_GB2312" w:eastAsia="仿宋_GB2312" w:hAnsi="Times New Roman" w:cs="Times New Roman" w:hint="eastAsia"/>
          <w:color w:val="000000" w:themeColor="text1"/>
          <w:kern w:val="0"/>
          <w:sz w:val="32"/>
          <w:szCs w:val="32"/>
        </w:rPr>
        <w:t>元，</w:t>
      </w:r>
      <w:r w:rsidR="0003579B" w:rsidRPr="00AC1D96">
        <w:rPr>
          <w:rFonts w:ascii="仿宋_GB2312" w:eastAsia="仿宋_GB2312" w:hAnsi="Times New Roman" w:cs="Times New Roman" w:hint="eastAsia"/>
          <w:color w:val="000000" w:themeColor="text1"/>
          <w:kern w:val="0"/>
          <w:sz w:val="32"/>
          <w:szCs w:val="32"/>
        </w:rPr>
        <w:t>下降</w:t>
      </w:r>
      <w:r w:rsidR="00A87BBA" w:rsidRPr="00AC1D96">
        <w:rPr>
          <w:rFonts w:ascii="仿宋_GB2312" w:eastAsia="仿宋_GB2312" w:hAnsi="Times New Roman" w:cs="Times New Roman" w:hint="eastAsia"/>
          <w:color w:val="000000" w:themeColor="text1"/>
          <w:kern w:val="0"/>
          <w:sz w:val="32"/>
          <w:szCs w:val="32"/>
        </w:rPr>
        <w:t>28.52</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。其中：</w:t>
      </w:r>
    </w:p>
    <w:p w:rsidR="00EE19FD" w:rsidRPr="00F8024E"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工资福利支出预算</w:t>
      </w:r>
      <w:r w:rsidR="0003579B" w:rsidRPr="00AC1D96">
        <w:rPr>
          <w:rFonts w:ascii="仿宋_GB2312" w:eastAsia="仿宋_GB2312" w:hAnsi="Times New Roman" w:cs="Times New Roman" w:hint="eastAsia"/>
          <w:color w:val="000000" w:themeColor="text1"/>
          <w:kern w:val="0"/>
          <w:sz w:val="32"/>
          <w:szCs w:val="32"/>
        </w:rPr>
        <w:t>118000</w:t>
      </w:r>
      <w:r w:rsidRPr="00AC1D96">
        <w:rPr>
          <w:rFonts w:ascii="仿宋_GB2312" w:eastAsia="仿宋_GB2312" w:hAnsi="Times New Roman" w:cs="Times New Roman" w:hint="eastAsia"/>
          <w:color w:val="000000" w:themeColor="text1"/>
          <w:kern w:val="0"/>
          <w:sz w:val="32"/>
          <w:szCs w:val="32"/>
        </w:rPr>
        <w:t>元，占项目支出预算</w:t>
      </w:r>
      <w:r w:rsidR="0003579B" w:rsidRPr="00AC1D96">
        <w:rPr>
          <w:rFonts w:ascii="仿宋_GB2312" w:eastAsia="仿宋_GB2312" w:hAnsi="Times New Roman" w:cs="Times New Roman" w:hint="eastAsia"/>
          <w:color w:val="000000" w:themeColor="text1"/>
          <w:kern w:val="0"/>
          <w:sz w:val="32"/>
          <w:szCs w:val="32"/>
        </w:rPr>
        <w:t>1</w:t>
      </w:r>
      <w:r w:rsidRPr="00AC1D96">
        <w:rPr>
          <w:rFonts w:ascii="仿宋_GB2312" w:eastAsia="仿宋_GB2312" w:hAnsi="Times New Roman" w:cs="Times New Roman" w:hint="eastAsia"/>
          <w:color w:val="000000" w:themeColor="text1"/>
          <w:kern w:val="0"/>
          <w:sz w:val="32"/>
          <w:szCs w:val="32"/>
        </w:rPr>
        <w:t>%，同比</w:t>
      </w:r>
      <w:r w:rsidR="00A87BBA" w:rsidRPr="00AC1D96">
        <w:rPr>
          <w:rFonts w:ascii="仿宋_GB2312" w:eastAsia="仿宋_GB2312" w:hAnsi="Times New Roman" w:cs="Times New Roman" w:hint="eastAsia"/>
          <w:color w:val="000000" w:themeColor="text1"/>
          <w:kern w:val="0"/>
          <w:sz w:val="32"/>
          <w:szCs w:val="32"/>
        </w:rPr>
        <w:t>减少3577707</w:t>
      </w:r>
      <w:r w:rsidRPr="00AC1D96">
        <w:rPr>
          <w:rFonts w:ascii="仿宋_GB2312" w:eastAsia="仿宋_GB2312" w:hAnsi="Times New Roman" w:cs="Times New Roman" w:hint="eastAsia"/>
          <w:color w:val="000000" w:themeColor="text1"/>
          <w:kern w:val="0"/>
          <w:sz w:val="32"/>
          <w:szCs w:val="32"/>
        </w:rPr>
        <w:t>元，</w:t>
      </w:r>
      <w:r w:rsidR="00A87BBA" w:rsidRPr="00AC1D96">
        <w:rPr>
          <w:rFonts w:ascii="仿宋_GB2312" w:eastAsia="仿宋_GB2312" w:hAnsi="Times New Roman" w:cs="Times New Roman" w:hint="eastAsia"/>
          <w:color w:val="000000" w:themeColor="text1"/>
          <w:kern w:val="0"/>
          <w:sz w:val="32"/>
          <w:szCs w:val="32"/>
        </w:rPr>
        <w:t>下降96.81</w:t>
      </w:r>
      <w:r w:rsidRPr="00AC1D96">
        <w:rPr>
          <w:rFonts w:ascii="仿宋_GB2312" w:eastAsia="仿宋_GB2312" w:hAnsi="Times New Roman" w:cs="Times New Roman"/>
          <w:color w:val="000000" w:themeColor="text1"/>
          <w:kern w:val="0"/>
          <w:sz w:val="32"/>
          <w:szCs w:val="32"/>
        </w:rPr>
        <w:t> </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w:t>
      </w:r>
      <w:r w:rsidR="00A87BBA" w:rsidRPr="00017A02">
        <w:rPr>
          <w:rFonts w:ascii="仿宋_GB2312" w:eastAsia="仿宋_GB2312" w:hAnsi="Times New Roman" w:cs="Times New Roman" w:hint="eastAsia"/>
          <w:color w:val="000000" w:themeColor="text1"/>
          <w:kern w:val="0"/>
          <w:sz w:val="32"/>
          <w:szCs w:val="32"/>
        </w:rPr>
        <w:t>减少的主要原因：</w:t>
      </w:r>
      <w:r w:rsidR="00A87BBA" w:rsidRPr="00CD2A7A">
        <w:rPr>
          <w:rFonts w:ascii="仿宋_GB2312" w:eastAsia="仿宋_GB2312" w:hAnsi="Times New Roman" w:cs="Times New Roman" w:hint="eastAsia"/>
          <w:color w:val="000000" w:themeColor="text1"/>
          <w:kern w:val="0"/>
          <w:sz w:val="32"/>
          <w:szCs w:val="32"/>
        </w:rPr>
        <w:t>2019年10月，市政府出台了聘用人员新的管理办法关于印发《梧州市市直机关事业单位聘用人员管理暂行办法》的通知（梧财行</w:t>
      </w:r>
      <w:r w:rsidR="00240675">
        <w:rPr>
          <w:rFonts w:ascii="仿宋_GB2312" w:eastAsia="仿宋_GB2312" w:hAnsi="Times New Roman" w:cs="Times New Roman" w:hint="eastAsia"/>
          <w:color w:val="000000" w:themeColor="text1"/>
          <w:kern w:val="0"/>
          <w:sz w:val="32"/>
          <w:szCs w:val="32"/>
        </w:rPr>
        <w:t>﹝2019﹞</w:t>
      </w:r>
      <w:r w:rsidR="00A87BBA" w:rsidRPr="00CD2A7A">
        <w:rPr>
          <w:rFonts w:ascii="仿宋_GB2312" w:eastAsia="仿宋_GB2312" w:hAnsi="Times New Roman" w:cs="Times New Roman" w:hint="eastAsia"/>
          <w:color w:val="000000" w:themeColor="text1"/>
          <w:kern w:val="0"/>
          <w:sz w:val="32"/>
          <w:szCs w:val="32"/>
        </w:rPr>
        <w:t xml:space="preserve"> 29号），根据文件精神，我市将进一步规范编外人员管理，节约行政成本，但受时间紧急等因素影响，有关部门尚未全部完成编外人员报批、审核工作。为保证单位基本运转，相关编外人员经费列入我市2020年政府预算 ，未列入部门（单位）2020年部门预算，上年编外人员经费列入了各部门（单位）部门预算，因而造成单位项目支出同比下降。</w:t>
      </w:r>
      <w:r w:rsidRPr="00F8024E">
        <w:rPr>
          <w:rFonts w:ascii="仿宋_GB2312" w:eastAsia="仿宋_GB2312" w:hAnsi="Times New Roman" w:cs="Times New Roman" w:hint="eastAsia"/>
          <w:color w:val="000000" w:themeColor="text1"/>
          <w:kern w:val="0"/>
          <w:sz w:val="32"/>
          <w:szCs w:val="32"/>
        </w:rPr>
        <w:t xml:space="preserve">  </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商品和服务支出预算</w:t>
      </w:r>
      <w:r w:rsidR="0003579B" w:rsidRPr="00AC1D96">
        <w:rPr>
          <w:rFonts w:ascii="仿宋_GB2312" w:eastAsia="仿宋_GB2312" w:hAnsi="Times New Roman" w:cs="Times New Roman" w:hint="eastAsia"/>
          <w:color w:val="000000" w:themeColor="text1"/>
          <w:kern w:val="0"/>
          <w:sz w:val="32"/>
          <w:szCs w:val="32"/>
        </w:rPr>
        <w:t>11567500</w:t>
      </w:r>
      <w:r w:rsidRPr="00AC1D96">
        <w:rPr>
          <w:rFonts w:ascii="仿宋_GB2312" w:eastAsia="仿宋_GB2312" w:hAnsi="Times New Roman" w:cs="Times New Roman" w:hint="eastAsia"/>
          <w:color w:val="000000" w:themeColor="text1"/>
          <w:kern w:val="0"/>
          <w:sz w:val="32"/>
          <w:szCs w:val="32"/>
        </w:rPr>
        <w:t>元，占项目支出预算</w:t>
      </w:r>
      <w:r w:rsidR="0003579B" w:rsidRPr="00AC1D96">
        <w:rPr>
          <w:rFonts w:ascii="仿宋_GB2312" w:eastAsia="仿宋_GB2312" w:hAnsi="Times New Roman" w:cs="Times New Roman" w:hint="eastAsia"/>
          <w:color w:val="000000" w:themeColor="text1"/>
          <w:kern w:val="0"/>
          <w:sz w:val="32"/>
          <w:szCs w:val="32"/>
        </w:rPr>
        <w:lastRenderedPageBreak/>
        <w:t>97.57</w:t>
      </w:r>
      <w:r w:rsidRPr="00AC1D96">
        <w:rPr>
          <w:rFonts w:ascii="仿宋_GB2312" w:eastAsia="仿宋_GB2312" w:hAnsi="Times New Roman" w:cs="Times New Roman" w:hint="eastAsia"/>
          <w:color w:val="000000" w:themeColor="text1"/>
          <w:kern w:val="0"/>
          <w:sz w:val="32"/>
          <w:szCs w:val="32"/>
        </w:rPr>
        <w:t>%，同比</w:t>
      </w:r>
      <w:r w:rsidR="00A87BBA" w:rsidRPr="00AC1D96">
        <w:rPr>
          <w:rFonts w:ascii="仿宋_GB2312" w:eastAsia="仿宋_GB2312" w:hAnsi="Times New Roman" w:cs="Times New Roman" w:hint="eastAsia"/>
          <w:color w:val="000000" w:themeColor="text1"/>
          <w:kern w:val="0"/>
          <w:sz w:val="32"/>
          <w:szCs w:val="32"/>
        </w:rPr>
        <w:t>减少193006</w:t>
      </w:r>
      <w:r w:rsidRPr="00AC1D96">
        <w:rPr>
          <w:rFonts w:ascii="仿宋_GB2312" w:eastAsia="仿宋_GB2312" w:hAnsi="Times New Roman" w:cs="Times New Roman" w:hint="eastAsia"/>
          <w:color w:val="000000" w:themeColor="text1"/>
          <w:kern w:val="0"/>
          <w:sz w:val="32"/>
          <w:szCs w:val="32"/>
        </w:rPr>
        <w:t>元，</w:t>
      </w:r>
      <w:r w:rsidR="00A87BBA" w:rsidRPr="00AC1D96">
        <w:rPr>
          <w:rFonts w:ascii="仿宋_GB2312" w:eastAsia="仿宋_GB2312" w:hAnsi="Times New Roman" w:cs="Times New Roman" w:hint="eastAsia"/>
          <w:color w:val="000000" w:themeColor="text1"/>
          <w:kern w:val="0"/>
          <w:sz w:val="32"/>
          <w:szCs w:val="32"/>
        </w:rPr>
        <w:t>下降1.64</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w:t>
      </w:r>
      <w:r w:rsidR="00A87BBA" w:rsidRPr="00AC1D96">
        <w:rPr>
          <w:rFonts w:ascii="仿宋_GB2312" w:eastAsia="仿宋_GB2312" w:hAnsi="Times New Roman" w:cs="Times New Roman" w:hint="eastAsia"/>
          <w:color w:val="000000" w:themeColor="text1"/>
          <w:kern w:val="0"/>
          <w:sz w:val="32"/>
          <w:szCs w:val="32"/>
        </w:rPr>
        <w:t>主要是项目数和项目支出金额减少等原因。</w:t>
      </w:r>
    </w:p>
    <w:p w:rsidR="00EE19FD" w:rsidRPr="00AC1D96" w:rsidRDefault="00EE19FD" w:rsidP="00EE19FD">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资本性支出</w:t>
      </w:r>
      <w:r w:rsidR="0003579B" w:rsidRPr="00AC1D96">
        <w:rPr>
          <w:rFonts w:ascii="仿宋_GB2312" w:eastAsia="仿宋_GB2312" w:hAnsi="Times New Roman" w:cs="Times New Roman" w:hint="eastAsia"/>
          <w:color w:val="000000" w:themeColor="text1"/>
          <w:kern w:val="0"/>
          <w:sz w:val="32"/>
          <w:szCs w:val="32"/>
        </w:rPr>
        <w:t>预算170000</w:t>
      </w:r>
      <w:r w:rsidRPr="00AC1D96">
        <w:rPr>
          <w:rFonts w:ascii="仿宋_GB2312" w:eastAsia="仿宋_GB2312" w:hAnsi="Times New Roman" w:cs="Times New Roman" w:hint="eastAsia"/>
          <w:color w:val="000000" w:themeColor="text1"/>
          <w:kern w:val="0"/>
          <w:sz w:val="32"/>
          <w:szCs w:val="32"/>
        </w:rPr>
        <w:t>元，占项目支出预算</w:t>
      </w:r>
      <w:r w:rsidR="0003579B" w:rsidRPr="00AC1D96">
        <w:rPr>
          <w:rFonts w:ascii="仿宋_GB2312" w:eastAsia="仿宋_GB2312" w:hAnsi="Times New Roman" w:cs="Times New Roman" w:hint="eastAsia"/>
          <w:color w:val="000000" w:themeColor="text1"/>
          <w:kern w:val="0"/>
          <w:sz w:val="32"/>
          <w:szCs w:val="32"/>
        </w:rPr>
        <w:t>1.4</w:t>
      </w:r>
      <w:r w:rsidR="00E32F76">
        <w:rPr>
          <w:rFonts w:ascii="仿宋_GB2312" w:eastAsia="仿宋_GB2312" w:hAnsi="Times New Roman" w:cs="Times New Roman" w:hint="eastAsia"/>
          <w:color w:val="000000" w:themeColor="text1"/>
          <w:kern w:val="0"/>
          <w:sz w:val="32"/>
          <w:szCs w:val="32"/>
        </w:rPr>
        <w:t>3</w:t>
      </w:r>
      <w:r w:rsidRPr="00AC1D96">
        <w:rPr>
          <w:rFonts w:ascii="仿宋_GB2312" w:eastAsia="仿宋_GB2312" w:hAnsi="Times New Roman" w:cs="Times New Roman" w:hint="eastAsia"/>
          <w:color w:val="000000" w:themeColor="text1"/>
          <w:kern w:val="0"/>
          <w:sz w:val="32"/>
          <w:szCs w:val="32"/>
        </w:rPr>
        <w:t>%，同比</w:t>
      </w:r>
      <w:r w:rsidR="00A87BBA" w:rsidRPr="00AC1D96">
        <w:rPr>
          <w:rFonts w:ascii="仿宋_GB2312" w:eastAsia="仿宋_GB2312" w:hAnsi="Times New Roman" w:cs="Times New Roman" w:hint="eastAsia"/>
          <w:color w:val="000000" w:themeColor="text1"/>
          <w:kern w:val="0"/>
          <w:sz w:val="32"/>
          <w:szCs w:val="32"/>
        </w:rPr>
        <w:t>减少960600</w:t>
      </w:r>
      <w:r w:rsidRPr="00AC1D96">
        <w:rPr>
          <w:rFonts w:ascii="仿宋_GB2312" w:eastAsia="仿宋_GB2312" w:hAnsi="Times New Roman" w:cs="Times New Roman" w:hint="eastAsia"/>
          <w:color w:val="000000" w:themeColor="text1"/>
          <w:kern w:val="0"/>
          <w:sz w:val="32"/>
          <w:szCs w:val="32"/>
        </w:rPr>
        <w:t>元，</w:t>
      </w:r>
      <w:r w:rsidR="00A87BBA" w:rsidRPr="00AC1D96">
        <w:rPr>
          <w:rFonts w:ascii="仿宋_GB2312" w:eastAsia="仿宋_GB2312" w:hAnsi="Times New Roman" w:cs="Times New Roman" w:hint="eastAsia"/>
          <w:color w:val="000000" w:themeColor="text1"/>
          <w:kern w:val="0"/>
          <w:sz w:val="32"/>
          <w:szCs w:val="32"/>
        </w:rPr>
        <w:t>下降84.96</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。主要是</w:t>
      </w:r>
      <w:r w:rsidR="00A87BBA" w:rsidRPr="00AC1D96">
        <w:rPr>
          <w:rFonts w:ascii="仿宋_GB2312" w:eastAsia="仿宋_GB2312" w:hAnsi="Times New Roman" w:cs="Times New Roman" w:hint="eastAsia"/>
          <w:color w:val="000000" w:themeColor="text1"/>
          <w:kern w:val="0"/>
          <w:sz w:val="32"/>
          <w:szCs w:val="32"/>
        </w:rPr>
        <w:t>设备购置费用减少</w:t>
      </w:r>
      <w:r w:rsidRPr="00AC1D96">
        <w:rPr>
          <w:rFonts w:ascii="仿宋_GB2312" w:eastAsia="仿宋_GB2312" w:hAnsi="Times New Roman" w:cs="Times New Roman" w:hint="eastAsia"/>
          <w:color w:val="000000" w:themeColor="text1"/>
          <w:kern w:val="0"/>
          <w:sz w:val="32"/>
          <w:szCs w:val="32"/>
        </w:rPr>
        <w:t>等原因。</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（五）一般公共预算支出按政府经济科目划分。</w:t>
      </w:r>
    </w:p>
    <w:p w:rsidR="00A87BBA" w:rsidRPr="00AC1D96" w:rsidRDefault="00A87BBA"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1、机关工资福利支出12317096元，其中：①工资奖金津补贴8699847元；②社会保障缴费2451133元；③ 住房公积金1091116元；④其他工资福利支出75000元。</w:t>
      </w:r>
    </w:p>
    <w:p w:rsidR="00A87BBA" w:rsidRPr="00AC1D96" w:rsidRDefault="00A87BBA"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2、机关商品和服务支出8778000元，其中：①办公经费2216984元；②会议费40000元；③培训费343217元；④委托业务费5173000元；⑤公务接待费60000元；⑥公务用车运行维护费70599元；⑦维修（护）费90000元；⑧其他商品和服务支出</w:t>
      </w:r>
      <w:r w:rsidR="009D3376" w:rsidRPr="00AC1D96">
        <w:rPr>
          <w:rFonts w:ascii="仿宋_GB2312" w:eastAsia="仿宋_GB2312" w:hAnsi="Times New Roman" w:cs="Times New Roman" w:hint="eastAsia"/>
          <w:color w:val="000000" w:themeColor="text1"/>
          <w:kern w:val="0"/>
          <w:sz w:val="32"/>
          <w:szCs w:val="32"/>
        </w:rPr>
        <w:t>784200</w:t>
      </w:r>
      <w:r w:rsidRPr="00AC1D96">
        <w:rPr>
          <w:rFonts w:ascii="仿宋_GB2312" w:eastAsia="仿宋_GB2312" w:hAnsi="Times New Roman" w:cs="Times New Roman" w:hint="eastAsia"/>
          <w:color w:val="000000" w:themeColor="text1"/>
          <w:kern w:val="0"/>
          <w:sz w:val="32"/>
          <w:szCs w:val="32"/>
        </w:rPr>
        <w:t>元。</w:t>
      </w:r>
    </w:p>
    <w:p w:rsidR="00A87BBA" w:rsidRPr="00AC1D96" w:rsidRDefault="00A87BBA"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3、机关资本性支出（一）100000元，其中：①设备购置100000元。</w:t>
      </w:r>
    </w:p>
    <w:p w:rsidR="00A87BBA" w:rsidRPr="00AC1D96" w:rsidRDefault="00A87BBA"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4、对事业单位经常性补助支出</w:t>
      </w:r>
      <w:r w:rsidR="009D3376" w:rsidRPr="00AC1D96">
        <w:rPr>
          <w:rFonts w:ascii="仿宋_GB2312" w:eastAsia="仿宋_GB2312" w:hAnsi="Times New Roman" w:cs="Times New Roman" w:hint="eastAsia"/>
          <w:color w:val="000000" w:themeColor="text1"/>
          <w:kern w:val="0"/>
          <w:sz w:val="32"/>
          <w:szCs w:val="32"/>
        </w:rPr>
        <w:t>12007863</w:t>
      </w:r>
      <w:r w:rsidRPr="00AC1D96">
        <w:rPr>
          <w:rFonts w:ascii="仿宋_GB2312" w:eastAsia="仿宋_GB2312" w:hAnsi="Times New Roman" w:cs="Times New Roman" w:hint="eastAsia"/>
          <w:color w:val="000000" w:themeColor="text1"/>
          <w:kern w:val="0"/>
          <w:sz w:val="32"/>
          <w:szCs w:val="32"/>
        </w:rPr>
        <w:t>元，其中：①工资福利支出</w:t>
      </w:r>
      <w:r w:rsidR="009D3376" w:rsidRPr="00AC1D96">
        <w:rPr>
          <w:rFonts w:ascii="仿宋_GB2312" w:eastAsia="仿宋_GB2312" w:hAnsi="Times New Roman" w:cs="Times New Roman" w:hint="eastAsia"/>
          <w:color w:val="000000" w:themeColor="text1"/>
          <w:kern w:val="0"/>
          <w:sz w:val="32"/>
          <w:szCs w:val="32"/>
        </w:rPr>
        <w:t>6339403</w:t>
      </w:r>
      <w:r w:rsidRPr="00AC1D96">
        <w:rPr>
          <w:rFonts w:ascii="仿宋_GB2312" w:eastAsia="仿宋_GB2312" w:hAnsi="Times New Roman" w:cs="Times New Roman" w:hint="eastAsia"/>
          <w:color w:val="000000" w:themeColor="text1"/>
          <w:kern w:val="0"/>
          <w:sz w:val="32"/>
          <w:szCs w:val="32"/>
        </w:rPr>
        <w:t>元；②商品和服务支出</w:t>
      </w:r>
      <w:r w:rsidR="009D3376" w:rsidRPr="00AC1D96">
        <w:rPr>
          <w:rFonts w:ascii="仿宋_GB2312" w:eastAsia="仿宋_GB2312" w:hAnsi="Times New Roman" w:cs="Times New Roman" w:hint="eastAsia"/>
          <w:color w:val="000000" w:themeColor="text1"/>
          <w:kern w:val="0"/>
          <w:sz w:val="32"/>
          <w:szCs w:val="32"/>
        </w:rPr>
        <w:t>5668460</w:t>
      </w:r>
      <w:r w:rsidRPr="00AC1D96">
        <w:rPr>
          <w:rFonts w:ascii="仿宋_GB2312" w:eastAsia="仿宋_GB2312" w:hAnsi="Times New Roman" w:cs="Times New Roman" w:hint="eastAsia"/>
          <w:color w:val="000000" w:themeColor="text1"/>
          <w:kern w:val="0"/>
          <w:sz w:val="32"/>
          <w:szCs w:val="32"/>
        </w:rPr>
        <w:t>元。</w:t>
      </w:r>
    </w:p>
    <w:p w:rsidR="00A87BBA" w:rsidRPr="00AC1D96" w:rsidRDefault="00A87BBA"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5、对事业单位资本性补助支出</w:t>
      </w:r>
      <w:r w:rsidR="009D3376" w:rsidRPr="00AC1D96">
        <w:rPr>
          <w:rFonts w:ascii="仿宋_GB2312" w:eastAsia="仿宋_GB2312" w:hAnsi="Times New Roman" w:cs="Times New Roman" w:hint="eastAsia"/>
          <w:color w:val="000000" w:themeColor="text1"/>
          <w:kern w:val="0"/>
          <w:sz w:val="32"/>
          <w:szCs w:val="32"/>
        </w:rPr>
        <w:t>70000</w:t>
      </w:r>
      <w:r w:rsidRPr="00AC1D96">
        <w:rPr>
          <w:rFonts w:ascii="仿宋_GB2312" w:eastAsia="仿宋_GB2312" w:hAnsi="Times New Roman" w:cs="Times New Roman" w:hint="eastAsia"/>
          <w:color w:val="000000" w:themeColor="text1"/>
          <w:kern w:val="0"/>
          <w:sz w:val="32"/>
          <w:szCs w:val="32"/>
        </w:rPr>
        <w:t>元，其中：①资本性支出（一）</w:t>
      </w:r>
      <w:r w:rsidR="009D3376" w:rsidRPr="00AC1D96">
        <w:rPr>
          <w:rFonts w:ascii="仿宋_GB2312" w:eastAsia="仿宋_GB2312" w:hAnsi="Times New Roman" w:cs="Times New Roman" w:hint="eastAsia"/>
          <w:color w:val="000000" w:themeColor="text1"/>
          <w:kern w:val="0"/>
          <w:sz w:val="32"/>
          <w:szCs w:val="32"/>
        </w:rPr>
        <w:t>70000</w:t>
      </w:r>
      <w:r w:rsidRPr="00AC1D96">
        <w:rPr>
          <w:rFonts w:ascii="仿宋_GB2312" w:eastAsia="仿宋_GB2312" w:hAnsi="Times New Roman" w:cs="Times New Roman" w:hint="eastAsia"/>
          <w:color w:val="000000" w:themeColor="text1"/>
          <w:kern w:val="0"/>
          <w:sz w:val="32"/>
          <w:szCs w:val="32"/>
        </w:rPr>
        <w:t>元。</w:t>
      </w:r>
    </w:p>
    <w:p w:rsidR="00A87BBA" w:rsidRPr="00AC1D96" w:rsidRDefault="00A87BBA"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6、对个人和家庭的补助支出</w:t>
      </w:r>
      <w:r w:rsidR="009D3376" w:rsidRPr="00AC1D96">
        <w:rPr>
          <w:rFonts w:ascii="仿宋_GB2312" w:eastAsia="仿宋_GB2312" w:hAnsi="Times New Roman" w:cs="Times New Roman" w:hint="eastAsia"/>
          <w:color w:val="000000" w:themeColor="text1"/>
          <w:kern w:val="0"/>
          <w:sz w:val="32"/>
          <w:szCs w:val="32"/>
        </w:rPr>
        <w:t>31716</w:t>
      </w:r>
      <w:r w:rsidRPr="00AC1D96">
        <w:rPr>
          <w:rFonts w:ascii="仿宋_GB2312" w:eastAsia="仿宋_GB2312" w:hAnsi="Times New Roman" w:cs="Times New Roman" w:hint="eastAsia"/>
          <w:color w:val="000000" w:themeColor="text1"/>
          <w:kern w:val="0"/>
          <w:sz w:val="32"/>
          <w:szCs w:val="32"/>
        </w:rPr>
        <w:t>元。其中：①社会福利和救助</w:t>
      </w:r>
      <w:r w:rsidR="009D3376" w:rsidRPr="00AC1D96">
        <w:rPr>
          <w:rFonts w:ascii="仿宋_GB2312" w:eastAsia="仿宋_GB2312" w:hAnsi="Times New Roman" w:cs="Times New Roman" w:hint="eastAsia"/>
          <w:color w:val="000000" w:themeColor="text1"/>
          <w:kern w:val="0"/>
          <w:sz w:val="32"/>
          <w:szCs w:val="32"/>
        </w:rPr>
        <w:t>31716</w:t>
      </w:r>
      <w:r w:rsidRPr="00AC1D96">
        <w:rPr>
          <w:rFonts w:ascii="仿宋_GB2312" w:eastAsia="仿宋_GB2312" w:hAnsi="Times New Roman" w:cs="Times New Roman" w:hint="eastAsia"/>
          <w:color w:val="000000" w:themeColor="text1"/>
          <w:kern w:val="0"/>
          <w:sz w:val="32"/>
          <w:szCs w:val="32"/>
        </w:rPr>
        <w:t>元。</w:t>
      </w:r>
    </w:p>
    <w:p w:rsidR="00EE19FD" w:rsidRPr="00141E83" w:rsidRDefault="00EE19FD" w:rsidP="00EE19FD">
      <w:pPr>
        <w:spacing w:line="572" w:lineRule="exact"/>
        <w:ind w:rightChars="-27" w:right="-57" w:firstLineChars="200" w:firstLine="643"/>
        <w:rPr>
          <w:rFonts w:ascii="仿宋_GB2312" w:eastAsia="仿宋_GB2312" w:hAnsi="Times New Roman" w:cs="Times New Roman"/>
          <w:color w:val="333333"/>
          <w:kern w:val="0"/>
          <w:sz w:val="32"/>
          <w:szCs w:val="32"/>
        </w:rPr>
      </w:pPr>
      <w:r w:rsidRPr="00141E83">
        <w:rPr>
          <w:rFonts w:ascii="黑体" w:eastAsia="黑体" w:hAnsi="黑体" w:cs="Times New Roman" w:hint="eastAsia"/>
          <w:b/>
          <w:color w:val="333333"/>
          <w:kern w:val="0"/>
          <w:sz w:val="32"/>
          <w:szCs w:val="32"/>
        </w:rPr>
        <w:t>三、</w:t>
      </w:r>
      <w:r>
        <w:rPr>
          <w:rFonts w:ascii="黑体" w:eastAsia="黑体" w:hAnsi="仿宋" w:cs="宋体" w:hint="eastAsia"/>
          <w:b/>
          <w:color w:val="000000"/>
          <w:kern w:val="0"/>
          <w:sz w:val="32"/>
          <w:szCs w:val="32"/>
        </w:rPr>
        <w:t>2020</w:t>
      </w:r>
      <w:r w:rsidRPr="00141E83">
        <w:rPr>
          <w:rFonts w:ascii="黑体" w:eastAsia="黑体" w:hAnsi="仿宋" w:cs="宋体" w:hint="eastAsia"/>
          <w:b/>
          <w:color w:val="000000"/>
          <w:kern w:val="0"/>
          <w:sz w:val="32"/>
          <w:szCs w:val="32"/>
        </w:rPr>
        <w:t>年政府性基金预算支出预算情况</w:t>
      </w:r>
    </w:p>
    <w:p w:rsidR="00EE19FD" w:rsidRPr="00AC1D96" w:rsidRDefault="00EE19FD" w:rsidP="00EE19FD">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2020年本部门无政府性基金收支业务，因此没有相应的</w:t>
      </w:r>
      <w:r w:rsidRPr="00AC1D96">
        <w:rPr>
          <w:rFonts w:ascii="仿宋_GB2312" w:eastAsia="仿宋_GB2312" w:hAnsi="Times New Roman" w:cs="Times New Roman" w:hint="eastAsia"/>
          <w:color w:val="000000" w:themeColor="text1"/>
          <w:kern w:val="0"/>
          <w:sz w:val="32"/>
          <w:szCs w:val="32"/>
        </w:rPr>
        <w:lastRenderedPageBreak/>
        <w:t>政府</w:t>
      </w:r>
      <w:r w:rsidR="00F01767" w:rsidRPr="00AC1D96">
        <w:rPr>
          <w:rFonts w:ascii="仿宋_GB2312" w:eastAsia="仿宋_GB2312" w:hAnsi="Times New Roman" w:cs="Times New Roman" w:hint="eastAsia"/>
          <w:color w:val="000000" w:themeColor="text1"/>
          <w:kern w:val="0"/>
          <w:sz w:val="32"/>
          <w:szCs w:val="32"/>
        </w:rPr>
        <w:t>性</w:t>
      </w:r>
      <w:r w:rsidRPr="00AC1D96">
        <w:rPr>
          <w:rFonts w:ascii="仿宋_GB2312" w:eastAsia="仿宋_GB2312" w:hAnsi="Times New Roman" w:cs="Times New Roman" w:hint="eastAsia"/>
          <w:color w:val="000000" w:themeColor="text1"/>
          <w:kern w:val="0"/>
          <w:sz w:val="32"/>
          <w:szCs w:val="32"/>
        </w:rPr>
        <w:t>基金收支预算。</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四、2020年部门预算安排的“三公”经费预算情况</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（一）2020年部门预算全口径安排的“三公”经费预算情况。</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color w:val="000000" w:themeColor="text1"/>
          <w:kern w:val="0"/>
          <w:sz w:val="32"/>
          <w:szCs w:val="32"/>
        </w:rPr>
        <w:t>2020</w:t>
      </w:r>
      <w:r w:rsidRPr="00AC1D96">
        <w:rPr>
          <w:rFonts w:ascii="仿宋_GB2312" w:eastAsia="仿宋_GB2312" w:hAnsi="Times New Roman" w:cs="Times New Roman" w:hint="eastAsia"/>
          <w:color w:val="000000" w:themeColor="text1"/>
          <w:kern w:val="0"/>
          <w:sz w:val="32"/>
          <w:szCs w:val="32"/>
        </w:rPr>
        <w:t>年部门预算全口径安排“三公”经费支出预算</w:t>
      </w:r>
      <w:r w:rsidR="007C0132" w:rsidRPr="00AC1D96">
        <w:rPr>
          <w:rFonts w:ascii="仿宋_GB2312" w:eastAsia="仿宋_GB2312" w:hAnsi="Times New Roman" w:cs="Times New Roman" w:hint="eastAsia"/>
          <w:color w:val="000000" w:themeColor="text1"/>
          <w:kern w:val="0"/>
          <w:sz w:val="32"/>
          <w:szCs w:val="32"/>
        </w:rPr>
        <w:t>150969</w:t>
      </w:r>
      <w:r w:rsidRPr="00AC1D96">
        <w:rPr>
          <w:rFonts w:ascii="仿宋_GB2312" w:eastAsia="仿宋_GB2312" w:hAnsi="Times New Roman" w:cs="Times New Roman" w:hint="eastAsia"/>
          <w:color w:val="000000" w:themeColor="text1"/>
          <w:kern w:val="0"/>
          <w:sz w:val="32"/>
          <w:szCs w:val="32"/>
        </w:rPr>
        <w:t>元，同比增加</w:t>
      </w:r>
      <w:r w:rsidR="007C0132" w:rsidRPr="00AC1D96">
        <w:rPr>
          <w:rFonts w:ascii="仿宋_GB2312" w:eastAsia="仿宋_GB2312" w:hAnsi="Times New Roman" w:cs="Times New Roman" w:hint="eastAsia"/>
          <w:color w:val="000000" w:themeColor="text1"/>
          <w:kern w:val="0"/>
          <w:sz w:val="32"/>
          <w:szCs w:val="32"/>
        </w:rPr>
        <w:t>106020</w:t>
      </w:r>
      <w:r w:rsidRPr="00AC1D96">
        <w:rPr>
          <w:rFonts w:ascii="仿宋_GB2312" w:eastAsia="仿宋_GB2312" w:hAnsi="Times New Roman" w:cs="Times New Roman" w:hint="eastAsia"/>
          <w:color w:val="000000" w:themeColor="text1"/>
          <w:kern w:val="0"/>
          <w:sz w:val="32"/>
          <w:szCs w:val="32"/>
        </w:rPr>
        <w:t>元 ，增长</w:t>
      </w:r>
      <w:r w:rsidR="007C0132" w:rsidRPr="00AC1D96">
        <w:rPr>
          <w:rFonts w:ascii="仿宋_GB2312" w:eastAsia="仿宋_GB2312" w:hAnsi="Times New Roman" w:cs="Times New Roman" w:hint="eastAsia"/>
          <w:color w:val="000000" w:themeColor="text1"/>
          <w:kern w:val="0"/>
          <w:sz w:val="32"/>
          <w:szCs w:val="32"/>
        </w:rPr>
        <w:t>235.87</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其中：</w:t>
      </w:r>
    </w:p>
    <w:p w:rsidR="007C0132" w:rsidRPr="00AC1D96" w:rsidRDefault="007C0132" w:rsidP="007C0132">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1、因公出国（境）经费支出预算0元，本单位无因公出国（境）经费支出预算，同比无变化。</w:t>
      </w:r>
    </w:p>
    <w:p w:rsidR="00705619"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2、公务接待费支出预算</w:t>
      </w:r>
      <w:r w:rsidR="007C0132" w:rsidRPr="00AC1D96">
        <w:rPr>
          <w:rFonts w:ascii="仿宋_GB2312" w:eastAsia="仿宋_GB2312" w:hAnsi="Times New Roman" w:cs="Times New Roman" w:hint="eastAsia"/>
          <w:color w:val="000000" w:themeColor="text1"/>
          <w:kern w:val="0"/>
          <w:sz w:val="32"/>
          <w:szCs w:val="32"/>
        </w:rPr>
        <w:t>60970</w:t>
      </w:r>
      <w:r w:rsidRPr="00AC1D96">
        <w:rPr>
          <w:rFonts w:ascii="仿宋_GB2312" w:eastAsia="仿宋_GB2312" w:hAnsi="Times New Roman" w:cs="Times New Roman" w:hint="eastAsia"/>
          <w:color w:val="000000" w:themeColor="text1"/>
          <w:kern w:val="0"/>
          <w:sz w:val="32"/>
          <w:szCs w:val="32"/>
        </w:rPr>
        <w:t>元，同比增加</w:t>
      </w:r>
      <w:r w:rsidR="007C0132" w:rsidRPr="00AC1D96">
        <w:rPr>
          <w:rFonts w:ascii="仿宋_GB2312" w:eastAsia="仿宋_GB2312" w:hAnsi="Times New Roman" w:cs="Times New Roman" w:hint="eastAsia"/>
          <w:color w:val="000000" w:themeColor="text1"/>
          <w:kern w:val="0"/>
          <w:sz w:val="32"/>
          <w:szCs w:val="32"/>
        </w:rPr>
        <w:t>36021</w:t>
      </w:r>
      <w:r w:rsidRPr="00AC1D96">
        <w:rPr>
          <w:rFonts w:ascii="仿宋_GB2312" w:eastAsia="仿宋_GB2312" w:hAnsi="Times New Roman" w:cs="Times New Roman" w:hint="eastAsia"/>
          <w:color w:val="000000" w:themeColor="text1"/>
          <w:kern w:val="0"/>
          <w:sz w:val="32"/>
          <w:szCs w:val="32"/>
        </w:rPr>
        <w:t>元 ，增长</w:t>
      </w:r>
      <w:r w:rsidR="007C0132" w:rsidRPr="00AC1D96">
        <w:rPr>
          <w:rFonts w:ascii="仿宋_GB2312" w:eastAsia="仿宋_GB2312" w:hAnsi="Times New Roman" w:cs="Times New Roman" w:hint="eastAsia"/>
          <w:color w:val="000000" w:themeColor="text1"/>
          <w:kern w:val="0"/>
          <w:sz w:val="32"/>
          <w:szCs w:val="32"/>
        </w:rPr>
        <w:t>144.38</w:t>
      </w:r>
      <w:r w:rsidRPr="00AC1D96">
        <w:rPr>
          <w:rFonts w:ascii="仿宋_GB2312" w:eastAsia="仿宋_GB2312" w:hAnsi="Times New Roman" w:cs="Times New Roman"/>
          <w:color w:val="000000" w:themeColor="text1"/>
          <w:kern w:val="0"/>
          <w:sz w:val="32"/>
          <w:szCs w:val="32"/>
        </w:rPr>
        <w:t> </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，增加</w:t>
      </w:r>
      <w:r w:rsidR="00061BC4" w:rsidRPr="00AC1D96">
        <w:rPr>
          <w:rFonts w:ascii="仿宋_GB2312" w:eastAsia="仿宋_GB2312" w:hAnsi="Times New Roman" w:cs="Times New Roman" w:hint="eastAsia"/>
          <w:color w:val="000000" w:themeColor="text1"/>
          <w:kern w:val="0"/>
          <w:sz w:val="32"/>
          <w:szCs w:val="32"/>
        </w:rPr>
        <w:t>的</w:t>
      </w:r>
      <w:r w:rsidRPr="00AC1D96">
        <w:rPr>
          <w:rFonts w:ascii="仿宋_GB2312" w:eastAsia="仿宋_GB2312" w:hAnsi="Times New Roman" w:cs="Times New Roman" w:hint="eastAsia"/>
          <w:color w:val="000000" w:themeColor="text1"/>
          <w:kern w:val="0"/>
          <w:sz w:val="32"/>
          <w:szCs w:val="32"/>
        </w:rPr>
        <w:t>主要原因</w:t>
      </w:r>
      <w:r w:rsidR="00061BC4" w:rsidRPr="00AC1D96">
        <w:rPr>
          <w:rFonts w:ascii="仿宋_GB2312" w:eastAsia="仿宋_GB2312" w:hAnsi="Times New Roman" w:cs="Times New Roman" w:hint="eastAsia"/>
          <w:color w:val="000000" w:themeColor="text1"/>
          <w:kern w:val="0"/>
          <w:sz w:val="32"/>
          <w:szCs w:val="32"/>
        </w:rPr>
        <w:t>：</w:t>
      </w:r>
      <w:r w:rsidR="00705619">
        <w:rPr>
          <w:rFonts w:ascii="仿宋_GB2312" w:eastAsia="仿宋_GB2312" w:hAnsi="Times New Roman" w:cs="Times New Roman" w:hint="eastAsia"/>
          <w:color w:val="000000" w:themeColor="text1"/>
          <w:kern w:val="0"/>
          <w:sz w:val="32"/>
          <w:szCs w:val="32"/>
        </w:rPr>
        <w:t>机构改革，组建市自然资源局，与原市国土资源局相比增加了职能、科室和人员，并新增下属参公单位市自然资源综合执法支队。</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3、公务用车费预算</w:t>
      </w:r>
      <w:r w:rsidR="007C0132" w:rsidRPr="00AC1D96">
        <w:rPr>
          <w:rFonts w:ascii="仿宋_GB2312" w:eastAsia="仿宋_GB2312" w:hAnsi="Times New Roman" w:cs="Times New Roman" w:hint="eastAsia"/>
          <w:color w:val="000000" w:themeColor="text1"/>
          <w:kern w:val="0"/>
          <w:sz w:val="32"/>
          <w:szCs w:val="32"/>
        </w:rPr>
        <w:t>89999</w:t>
      </w:r>
      <w:r w:rsidRPr="00AC1D96">
        <w:rPr>
          <w:rFonts w:ascii="仿宋_GB2312" w:eastAsia="仿宋_GB2312" w:hAnsi="Times New Roman" w:cs="Times New Roman" w:hint="eastAsia"/>
          <w:color w:val="000000" w:themeColor="text1"/>
          <w:kern w:val="0"/>
          <w:sz w:val="32"/>
          <w:szCs w:val="32"/>
        </w:rPr>
        <w:t>元，同比增加</w:t>
      </w:r>
      <w:r w:rsidR="00DF7A3A" w:rsidRPr="00AC1D96">
        <w:rPr>
          <w:rFonts w:ascii="仿宋_GB2312" w:eastAsia="仿宋_GB2312" w:hAnsi="Times New Roman" w:cs="Times New Roman" w:hint="eastAsia"/>
          <w:color w:val="000000" w:themeColor="text1"/>
          <w:kern w:val="0"/>
          <w:sz w:val="32"/>
          <w:szCs w:val="32"/>
        </w:rPr>
        <w:t>69999</w:t>
      </w:r>
      <w:r w:rsidRPr="00AC1D96">
        <w:rPr>
          <w:rFonts w:ascii="仿宋_GB2312" w:eastAsia="仿宋_GB2312" w:hAnsi="Times New Roman" w:cs="Times New Roman" w:hint="eastAsia"/>
          <w:color w:val="000000" w:themeColor="text1"/>
          <w:kern w:val="0"/>
          <w:sz w:val="32"/>
          <w:szCs w:val="32"/>
        </w:rPr>
        <w:t>元， 增长</w:t>
      </w:r>
      <w:r w:rsidR="00DF7A3A" w:rsidRPr="00AC1D96">
        <w:rPr>
          <w:rFonts w:ascii="仿宋_GB2312" w:eastAsia="仿宋_GB2312" w:hAnsi="Times New Roman" w:cs="Times New Roman" w:hint="eastAsia"/>
          <w:color w:val="000000" w:themeColor="text1"/>
          <w:kern w:val="0"/>
          <w:sz w:val="32"/>
          <w:szCs w:val="32"/>
        </w:rPr>
        <w:t>350</w:t>
      </w:r>
      <w:r w:rsidRPr="00AC1D96">
        <w:rPr>
          <w:rFonts w:ascii="仿宋_GB2312" w:eastAsia="仿宋_GB2312" w:hAnsi="Times New Roman" w:cs="Times New Roman"/>
          <w:color w:val="000000" w:themeColor="text1"/>
          <w:kern w:val="0"/>
          <w:sz w:val="32"/>
          <w:szCs w:val="32"/>
        </w:rPr>
        <w:t> </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。其中：</w:t>
      </w:r>
    </w:p>
    <w:p w:rsidR="007C0132"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（1）公务用车运行维护费支出预算</w:t>
      </w:r>
      <w:r w:rsidR="007C0132" w:rsidRPr="00AC1D96">
        <w:rPr>
          <w:rFonts w:ascii="仿宋_GB2312" w:eastAsia="仿宋_GB2312" w:hAnsi="Times New Roman" w:cs="Times New Roman" w:hint="eastAsia"/>
          <w:color w:val="000000" w:themeColor="text1"/>
          <w:kern w:val="0"/>
          <w:sz w:val="32"/>
          <w:szCs w:val="32"/>
        </w:rPr>
        <w:t>89999</w:t>
      </w:r>
      <w:r w:rsidRPr="00AC1D96">
        <w:rPr>
          <w:rFonts w:ascii="仿宋_GB2312" w:eastAsia="仿宋_GB2312" w:hAnsi="Times New Roman" w:cs="Times New Roman" w:hint="eastAsia"/>
          <w:color w:val="000000" w:themeColor="text1"/>
          <w:kern w:val="0"/>
          <w:sz w:val="32"/>
          <w:szCs w:val="32"/>
        </w:rPr>
        <w:t>元，同比增加</w:t>
      </w:r>
      <w:r w:rsidR="00DF7A3A" w:rsidRPr="00AC1D96">
        <w:rPr>
          <w:rFonts w:ascii="仿宋_GB2312" w:eastAsia="仿宋_GB2312" w:hAnsi="Times New Roman" w:cs="Times New Roman" w:hint="eastAsia"/>
          <w:color w:val="000000" w:themeColor="text1"/>
          <w:kern w:val="0"/>
          <w:sz w:val="32"/>
          <w:szCs w:val="32"/>
        </w:rPr>
        <w:t>69999</w:t>
      </w:r>
      <w:r w:rsidRPr="00AC1D96">
        <w:rPr>
          <w:rFonts w:ascii="仿宋_GB2312" w:eastAsia="仿宋_GB2312" w:hAnsi="Times New Roman" w:cs="Times New Roman" w:hint="eastAsia"/>
          <w:color w:val="000000" w:themeColor="text1"/>
          <w:kern w:val="0"/>
          <w:sz w:val="32"/>
          <w:szCs w:val="32"/>
        </w:rPr>
        <w:t>元 ，增长</w:t>
      </w:r>
      <w:r w:rsidR="00DF7A3A" w:rsidRPr="00AC1D96">
        <w:rPr>
          <w:rFonts w:ascii="仿宋_GB2312" w:eastAsia="仿宋_GB2312" w:hAnsi="Times New Roman" w:cs="Times New Roman" w:hint="eastAsia"/>
          <w:color w:val="000000" w:themeColor="text1"/>
          <w:kern w:val="0"/>
          <w:sz w:val="32"/>
          <w:szCs w:val="32"/>
        </w:rPr>
        <w:t>350</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w:t>
      </w:r>
      <w:r w:rsidR="00E32F76" w:rsidRPr="00AC1D96">
        <w:rPr>
          <w:rFonts w:ascii="仿宋_GB2312" w:eastAsia="仿宋_GB2312" w:hAnsi="Times New Roman" w:cs="Times New Roman" w:hint="eastAsia"/>
          <w:color w:val="000000" w:themeColor="text1"/>
          <w:kern w:val="0"/>
          <w:sz w:val="32"/>
          <w:szCs w:val="32"/>
        </w:rPr>
        <w:t>增加的主要原因：</w:t>
      </w:r>
      <w:r w:rsidR="000821CE">
        <w:rPr>
          <w:rFonts w:ascii="仿宋_GB2312" w:eastAsia="仿宋_GB2312" w:hAnsi="Times New Roman" w:cs="Times New Roman" w:hint="eastAsia"/>
          <w:color w:val="000000" w:themeColor="text1"/>
          <w:kern w:val="0"/>
          <w:sz w:val="32"/>
          <w:szCs w:val="32"/>
        </w:rPr>
        <w:t>机构改革，新增自然资源综合执法支队。</w:t>
      </w:r>
    </w:p>
    <w:p w:rsidR="007C0132" w:rsidRPr="00AC1D96" w:rsidRDefault="007C0132" w:rsidP="007C0132">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（2）公务用车购置费0元，本单位无公务用车购置费支出预算，同比无变化。</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（二）2020年一般公共预算资金安排的“三公”经费预算情况。</w:t>
      </w:r>
    </w:p>
    <w:p w:rsidR="000821CE" w:rsidRPr="00AC1D96" w:rsidRDefault="000821CE"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color w:val="000000" w:themeColor="text1"/>
          <w:kern w:val="0"/>
          <w:sz w:val="32"/>
          <w:szCs w:val="32"/>
        </w:rPr>
        <w:t>2020</w:t>
      </w:r>
      <w:r w:rsidRPr="00AC1D96">
        <w:rPr>
          <w:rFonts w:ascii="仿宋_GB2312" w:eastAsia="仿宋_GB2312" w:hAnsi="Times New Roman" w:cs="Times New Roman" w:hint="eastAsia"/>
          <w:color w:val="000000" w:themeColor="text1"/>
          <w:kern w:val="0"/>
          <w:sz w:val="32"/>
          <w:szCs w:val="32"/>
        </w:rPr>
        <w:t>年</w:t>
      </w:r>
      <w:r w:rsidR="006F631C" w:rsidRPr="006F631C">
        <w:rPr>
          <w:rFonts w:ascii="仿宋_GB2312" w:eastAsia="仿宋_GB2312" w:hAnsi="Times New Roman" w:cs="Times New Roman" w:hint="eastAsia"/>
          <w:color w:val="000000" w:themeColor="text1"/>
          <w:kern w:val="0"/>
          <w:sz w:val="32"/>
          <w:szCs w:val="32"/>
        </w:rPr>
        <w:t>一般公共预算资金安排的</w:t>
      </w:r>
      <w:r w:rsidRPr="00AC1D96">
        <w:rPr>
          <w:rFonts w:ascii="仿宋_GB2312" w:eastAsia="仿宋_GB2312" w:hAnsi="Times New Roman" w:cs="Times New Roman" w:hint="eastAsia"/>
          <w:color w:val="000000" w:themeColor="text1"/>
          <w:kern w:val="0"/>
          <w:sz w:val="32"/>
          <w:szCs w:val="32"/>
        </w:rPr>
        <w:t>“三公”经费支出预算</w:t>
      </w:r>
      <w:r w:rsidRPr="00AC1D96">
        <w:rPr>
          <w:rFonts w:ascii="仿宋_GB2312" w:eastAsia="仿宋_GB2312" w:hAnsi="Times New Roman" w:cs="Times New Roman" w:hint="eastAsia"/>
          <w:color w:val="000000" w:themeColor="text1"/>
          <w:kern w:val="0"/>
          <w:sz w:val="32"/>
          <w:szCs w:val="32"/>
        </w:rPr>
        <w:lastRenderedPageBreak/>
        <w:t>150969元，同比增加106020元，增长235.87</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其中：</w:t>
      </w:r>
    </w:p>
    <w:p w:rsidR="000821CE" w:rsidRPr="00AC1D96" w:rsidRDefault="000821CE" w:rsidP="000821CE">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1、因公出国（境）经费支出预算0元，本单位无因公出国（境）经费支出预算，同比无变化。</w:t>
      </w:r>
    </w:p>
    <w:p w:rsidR="00705619" w:rsidRDefault="000821CE"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2、公务接待费支出预算60970元，同比增加36021元，增长144.38</w:t>
      </w:r>
      <w:r w:rsidRPr="00AC1D96">
        <w:rPr>
          <w:rFonts w:ascii="仿宋_GB2312" w:eastAsia="仿宋_GB2312" w:hAnsi="Times New Roman" w:cs="Times New Roman"/>
          <w:color w:val="000000" w:themeColor="text1"/>
          <w:kern w:val="0"/>
          <w:sz w:val="32"/>
          <w:szCs w:val="32"/>
        </w:rPr>
        <w:t> </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，增加的主要原因：</w:t>
      </w:r>
      <w:r w:rsidR="00705619">
        <w:rPr>
          <w:rFonts w:ascii="仿宋_GB2312" w:eastAsia="仿宋_GB2312" w:hAnsi="Times New Roman" w:cs="Times New Roman" w:hint="eastAsia"/>
          <w:color w:val="000000" w:themeColor="text1"/>
          <w:kern w:val="0"/>
          <w:sz w:val="32"/>
          <w:szCs w:val="32"/>
        </w:rPr>
        <w:t>机构改革，组建市自然资源局，与原市国土资源局相比增加了职能、科室和人员，并新增下属参公单位市自然资源综合执法支队。</w:t>
      </w:r>
    </w:p>
    <w:p w:rsidR="000821CE" w:rsidRPr="00AC1D96" w:rsidRDefault="000821CE"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3、公务用车费预算89999元，同比增加69999元， 增长350</w:t>
      </w:r>
      <w:r w:rsidRPr="00AC1D96">
        <w:rPr>
          <w:rFonts w:ascii="仿宋_GB2312" w:eastAsia="仿宋_GB2312" w:hAnsi="Times New Roman" w:cs="Times New Roman"/>
          <w:color w:val="000000" w:themeColor="text1"/>
          <w:kern w:val="0"/>
          <w:sz w:val="32"/>
          <w:szCs w:val="32"/>
        </w:rPr>
        <w:t> </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。其中：</w:t>
      </w:r>
    </w:p>
    <w:p w:rsidR="000821CE" w:rsidRPr="00AC1D96" w:rsidRDefault="000821CE"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（1）公务用车运行维护费支出预算89999元，同比增加69999元，增长350</w:t>
      </w:r>
      <w:r w:rsidRPr="00AC1D96">
        <w:rPr>
          <w:rFonts w:ascii="仿宋_GB2312" w:eastAsia="仿宋_GB2312" w:hAnsi="Times New Roman" w:cs="Times New Roman"/>
          <w:color w:val="000000" w:themeColor="text1"/>
          <w:kern w:val="0"/>
          <w:sz w:val="32"/>
          <w:szCs w:val="32"/>
        </w:rPr>
        <w:t>%</w:t>
      </w:r>
      <w:r w:rsidRPr="00AC1D96">
        <w:rPr>
          <w:rFonts w:ascii="仿宋_GB2312" w:eastAsia="仿宋_GB2312" w:hAnsi="Times New Roman" w:cs="Times New Roman" w:hint="eastAsia"/>
          <w:color w:val="000000" w:themeColor="text1"/>
          <w:kern w:val="0"/>
          <w:sz w:val="32"/>
          <w:szCs w:val="32"/>
        </w:rPr>
        <w:t>，</w:t>
      </w:r>
      <w:r w:rsidR="00E32F76" w:rsidRPr="00AC1D96">
        <w:rPr>
          <w:rFonts w:ascii="仿宋_GB2312" w:eastAsia="仿宋_GB2312" w:hAnsi="Times New Roman" w:cs="Times New Roman" w:hint="eastAsia"/>
          <w:color w:val="000000" w:themeColor="text1"/>
          <w:kern w:val="0"/>
          <w:sz w:val="32"/>
          <w:szCs w:val="32"/>
        </w:rPr>
        <w:t>增加的主要原因：</w:t>
      </w:r>
      <w:r>
        <w:rPr>
          <w:rFonts w:ascii="仿宋_GB2312" w:eastAsia="仿宋_GB2312" w:hAnsi="Times New Roman" w:cs="Times New Roman" w:hint="eastAsia"/>
          <w:color w:val="000000" w:themeColor="text1"/>
          <w:kern w:val="0"/>
          <w:sz w:val="32"/>
          <w:szCs w:val="32"/>
        </w:rPr>
        <w:t>机构改革，新增自然资源综合执法支队。</w:t>
      </w:r>
    </w:p>
    <w:p w:rsidR="000821CE" w:rsidRPr="00AC1D96" w:rsidRDefault="000821CE" w:rsidP="000821CE">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（2）公务用车购置费0元，本单位无公务用车购置费支出预算，同比无变化。</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五、2020年部门预算其他事项说明</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（一）机关运行经费预算安排情况。</w:t>
      </w:r>
    </w:p>
    <w:p w:rsidR="003868B3" w:rsidRPr="00AC1D96" w:rsidRDefault="00AA17CE" w:rsidP="003868B3">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梧州市自然资源局</w:t>
      </w:r>
      <w:r w:rsidR="00EE19FD" w:rsidRPr="00AC1D96">
        <w:rPr>
          <w:rFonts w:ascii="仿宋_GB2312" w:eastAsia="仿宋_GB2312" w:hAnsi="Times New Roman" w:cs="Times New Roman" w:hint="eastAsia"/>
          <w:color w:val="000000" w:themeColor="text1"/>
          <w:kern w:val="0"/>
          <w:sz w:val="32"/>
          <w:szCs w:val="32"/>
        </w:rPr>
        <w:t>本级及下属单位有</w:t>
      </w:r>
      <w:r w:rsidRPr="00AC1D96">
        <w:rPr>
          <w:rFonts w:ascii="仿宋_GB2312" w:eastAsia="仿宋_GB2312" w:hAnsi="Times New Roman" w:cs="Times New Roman" w:hint="eastAsia"/>
          <w:color w:val="000000" w:themeColor="text1"/>
          <w:kern w:val="0"/>
          <w:sz w:val="32"/>
          <w:szCs w:val="32"/>
        </w:rPr>
        <w:t>1</w:t>
      </w:r>
      <w:r w:rsidR="00EE19FD" w:rsidRPr="00AC1D96">
        <w:rPr>
          <w:rFonts w:ascii="仿宋_GB2312" w:eastAsia="仿宋_GB2312" w:hAnsi="Times New Roman" w:cs="Times New Roman" w:hint="eastAsia"/>
          <w:color w:val="000000" w:themeColor="text1"/>
          <w:kern w:val="0"/>
          <w:sz w:val="32"/>
          <w:szCs w:val="32"/>
        </w:rPr>
        <w:t>个行政机关和</w:t>
      </w:r>
      <w:r w:rsidRPr="00AC1D96">
        <w:rPr>
          <w:rFonts w:ascii="仿宋_GB2312" w:eastAsia="仿宋_GB2312" w:hAnsi="Times New Roman" w:cs="Times New Roman" w:hint="eastAsia"/>
          <w:color w:val="000000" w:themeColor="text1"/>
          <w:kern w:val="0"/>
          <w:sz w:val="32"/>
          <w:szCs w:val="32"/>
        </w:rPr>
        <w:t>1</w:t>
      </w:r>
      <w:r w:rsidR="00EE19FD" w:rsidRPr="00AC1D96">
        <w:rPr>
          <w:rFonts w:ascii="仿宋_GB2312" w:eastAsia="仿宋_GB2312" w:hAnsi="Times New Roman" w:cs="Times New Roman" w:hint="eastAsia"/>
          <w:color w:val="000000" w:themeColor="text1"/>
          <w:kern w:val="0"/>
          <w:sz w:val="32"/>
          <w:szCs w:val="32"/>
        </w:rPr>
        <w:t>个参照公务员法管理的事业单位，机关运行经费财政拨款预算</w:t>
      </w:r>
      <w:r w:rsidR="00C34551" w:rsidRPr="00AC1D96">
        <w:rPr>
          <w:rFonts w:ascii="仿宋_GB2312" w:eastAsia="仿宋_GB2312" w:hAnsi="Times New Roman" w:cs="Times New Roman" w:hint="eastAsia"/>
          <w:color w:val="000000" w:themeColor="text1"/>
          <w:kern w:val="0"/>
          <w:sz w:val="32"/>
          <w:szCs w:val="32"/>
        </w:rPr>
        <w:t>2236200</w:t>
      </w:r>
      <w:r w:rsidR="00EE19FD" w:rsidRPr="00AC1D96">
        <w:rPr>
          <w:rFonts w:ascii="仿宋_GB2312" w:eastAsia="仿宋_GB2312" w:hAnsi="Times New Roman" w:cs="Times New Roman" w:hint="eastAsia"/>
          <w:color w:val="000000" w:themeColor="text1"/>
          <w:kern w:val="0"/>
          <w:sz w:val="32"/>
          <w:szCs w:val="32"/>
        </w:rPr>
        <w:t>元，较去年预算增加</w:t>
      </w:r>
      <w:r w:rsidR="004C342D" w:rsidRPr="00AC1D96">
        <w:rPr>
          <w:rFonts w:ascii="仿宋_GB2312" w:eastAsia="仿宋_GB2312" w:hAnsi="Times New Roman" w:cs="Times New Roman" w:hint="eastAsia"/>
          <w:color w:val="000000" w:themeColor="text1"/>
          <w:kern w:val="0"/>
          <w:sz w:val="32"/>
          <w:szCs w:val="32"/>
        </w:rPr>
        <w:t>1159400</w:t>
      </w:r>
      <w:r w:rsidR="00EE19FD" w:rsidRPr="00AC1D96">
        <w:rPr>
          <w:rFonts w:ascii="仿宋_GB2312" w:eastAsia="仿宋_GB2312" w:hAnsi="Times New Roman" w:cs="Times New Roman" w:hint="eastAsia"/>
          <w:color w:val="000000" w:themeColor="text1"/>
          <w:kern w:val="0"/>
          <w:sz w:val="32"/>
          <w:szCs w:val="32"/>
        </w:rPr>
        <w:t>元，增长</w:t>
      </w:r>
      <w:r w:rsidRPr="00AC1D96">
        <w:rPr>
          <w:rFonts w:ascii="仿宋_GB2312" w:eastAsia="仿宋_GB2312" w:hAnsi="Times New Roman" w:cs="Times New Roman" w:hint="eastAsia"/>
          <w:color w:val="000000" w:themeColor="text1"/>
          <w:kern w:val="0"/>
          <w:sz w:val="32"/>
          <w:szCs w:val="32"/>
        </w:rPr>
        <w:t>1</w:t>
      </w:r>
      <w:r w:rsidR="004C342D" w:rsidRPr="00AC1D96">
        <w:rPr>
          <w:rFonts w:ascii="仿宋_GB2312" w:eastAsia="仿宋_GB2312" w:hAnsi="Times New Roman" w:cs="Times New Roman" w:hint="eastAsia"/>
          <w:color w:val="000000" w:themeColor="text1"/>
          <w:kern w:val="0"/>
          <w:sz w:val="32"/>
          <w:szCs w:val="32"/>
        </w:rPr>
        <w:t>07.67</w:t>
      </w:r>
      <w:r w:rsidR="00EE19FD" w:rsidRPr="00AC1D96">
        <w:rPr>
          <w:rFonts w:ascii="仿宋_GB2312" w:eastAsia="仿宋_GB2312" w:hAnsi="Times New Roman" w:cs="Times New Roman" w:hint="eastAsia"/>
          <w:color w:val="000000" w:themeColor="text1"/>
          <w:kern w:val="0"/>
          <w:sz w:val="32"/>
          <w:szCs w:val="32"/>
        </w:rPr>
        <w:t>%，主要原因</w:t>
      </w:r>
      <w:r w:rsidR="003868B3">
        <w:rPr>
          <w:rFonts w:ascii="仿宋_GB2312" w:eastAsia="仿宋_GB2312" w:hAnsi="Times New Roman" w:cs="Times New Roman" w:hint="eastAsia"/>
          <w:color w:val="000000" w:themeColor="text1"/>
          <w:kern w:val="0"/>
          <w:sz w:val="32"/>
          <w:szCs w:val="32"/>
        </w:rPr>
        <w:t>：机构改革，组建市自然资源局，</w:t>
      </w:r>
      <w:r w:rsidR="00705619">
        <w:rPr>
          <w:rFonts w:ascii="仿宋_GB2312" w:eastAsia="仿宋_GB2312" w:hAnsi="Times New Roman" w:cs="Times New Roman" w:hint="eastAsia"/>
          <w:color w:val="000000" w:themeColor="text1"/>
          <w:kern w:val="0"/>
          <w:sz w:val="32"/>
          <w:szCs w:val="32"/>
        </w:rPr>
        <w:t>与原</w:t>
      </w:r>
      <w:r w:rsidR="003868B3">
        <w:rPr>
          <w:rFonts w:ascii="仿宋_GB2312" w:eastAsia="仿宋_GB2312" w:hAnsi="Times New Roman" w:cs="Times New Roman" w:hint="eastAsia"/>
          <w:color w:val="000000" w:themeColor="text1"/>
          <w:kern w:val="0"/>
          <w:sz w:val="32"/>
          <w:szCs w:val="32"/>
        </w:rPr>
        <w:t>市国土资源局</w:t>
      </w:r>
      <w:r w:rsidR="00705619">
        <w:rPr>
          <w:rFonts w:ascii="仿宋_GB2312" w:eastAsia="仿宋_GB2312" w:hAnsi="Times New Roman" w:cs="Times New Roman" w:hint="eastAsia"/>
          <w:color w:val="000000" w:themeColor="text1"/>
          <w:kern w:val="0"/>
          <w:sz w:val="32"/>
          <w:szCs w:val="32"/>
        </w:rPr>
        <w:t>相比</w:t>
      </w:r>
      <w:r w:rsidR="003868B3">
        <w:rPr>
          <w:rFonts w:ascii="仿宋_GB2312" w:eastAsia="仿宋_GB2312" w:hAnsi="Times New Roman" w:cs="Times New Roman" w:hint="eastAsia"/>
          <w:color w:val="000000" w:themeColor="text1"/>
          <w:kern w:val="0"/>
          <w:sz w:val="32"/>
          <w:szCs w:val="32"/>
        </w:rPr>
        <w:t>增加</w:t>
      </w:r>
      <w:r w:rsidR="00705619">
        <w:rPr>
          <w:rFonts w:ascii="仿宋_GB2312" w:eastAsia="仿宋_GB2312" w:hAnsi="Times New Roman" w:cs="Times New Roman" w:hint="eastAsia"/>
          <w:color w:val="000000" w:themeColor="text1"/>
          <w:kern w:val="0"/>
          <w:sz w:val="32"/>
          <w:szCs w:val="32"/>
        </w:rPr>
        <w:t>了职能、</w:t>
      </w:r>
      <w:r w:rsidR="003868B3">
        <w:rPr>
          <w:rFonts w:ascii="仿宋_GB2312" w:eastAsia="仿宋_GB2312" w:hAnsi="Times New Roman" w:cs="Times New Roman" w:hint="eastAsia"/>
          <w:color w:val="000000" w:themeColor="text1"/>
          <w:kern w:val="0"/>
          <w:sz w:val="32"/>
          <w:szCs w:val="32"/>
        </w:rPr>
        <w:t>科室和人员</w:t>
      </w:r>
      <w:r w:rsidR="00705619">
        <w:rPr>
          <w:rFonts w:ascii="仿宋_GB2312" w:eastAsia="仿宋_GB2312" w:hAnsi="Times New Roman" w:cs="Times New Roman" w:hint="eastAsia"/>
          <w:color w:val="000000" w:themeColor="text1"/>
          <w:kern w:val="0"/>
          <w:sz w:val="32"/>
          <w:szCs w:val="32"/>
        </w:rPr>
        <w:t>，并</w:t>
      </w:r>
      <w:r w:rsidR="003868B3">
        <w:rPr>
          <w:rFonts w:ascii="仿宋_GB2312" w:eastAsia="仿宋_GB2312" w:hAnsi="Times New Roman" w:cs="Times New Roman" w:hint="eastAsia"/>
          <w:color w:val="000000" w:themeColor="text1"/>
          <w:kern w:val="0"/>
          <w:sz w:val="32"/>
          <w:szCs w:val="32"/>
        </w:rPr>
        <w:t>新增</w:t>
      </w:r>
      <w:r w:rsidR="00705619">
        <w:rPr>
          <w:rFonts w:ascii="仿宋_GB2312" w:eastAsia="仿宋_GB2312" w:hAnsi="Times New Roman" w:cs="Times New Roman" w:hint="eastAsia"/>
          <w:color w:val="000000" w:themeColor="text1"/>
          <w:kern w:val="0"/>
          <w:sz w:val="32"/>
          <w:szCs w:val="32"/>
        </w:rPr>
        <w:t>下属参公单位市</w:t>
      </w:r>
      <w:r w:rsidR="003868B3">
        <w:rPr>
          <w:rFonts w:ascii="仿宋_GB2312" w:eastAsia="仿宋_GB2312" w:hAnsi="Times New Roman" w:cs="Times New Roman" w:hint="eastAsia"/>
          <w:color w:val="000000" w:themeColor="text1"/>
          <w:kern w:val="0"/>
          <w:sz w:val="32"/>
          <w:szCs w:val="32"/>
        </w:rPr>
        <w:t>自然资源综合执法支队。</w:t>
      </w:r>
    </w:p>
    <w:p w:rsidR="007C376D"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主要用于办公</w:t>
      </w:r>
      <w:r w:rsidR="004C342D" w:rsidRPr="00AC1D96">
        <w:rPr>
          <w:rFonts w:ascii="仿宋_GB2312" w:eastAsia="仿宋_GB2312" w:hAnsi="Times New Roman" w:cs="Times New Roman" w:hint="eastAsia"/>
          <w:color w:val="000000" w:themeColor="text1"/>
          <w:kern w:val="0"/>
          <w:sz w:val="32"/>
          <w:szCs w:val="32"/>
        </w:rPr>
        <w:t>经</w:t>
      </w:r>
      <w:r w:rsidRPr="00AC1D96">
        <w:rPr>
          <w:rFonts w:ascii="仿宋_GB2312" w:eastAsia="仿宋_GB2312" w:hAnsi="Times New Roman" w:cs="Times New Roman" w:hint="eastAsia"/>
          <w:color w:val="000000" w:themeColor="text1"/>
          <w:kern w:val="0"/>
          <w:sz w:val="32"/>
          <w:szCs w:val="32"/>
        </w:rPr>
        <w:t>费、培训费、会议费</w:t>
      </w:r>
      <w:r w:rsidR="00AA17CE" w:rsidRPr="00AC1D96">
        <w:rPr>
          <w:rFonts w:ascii="仿宋_GB2312" w:eastAsia="仿宋_GB2312" w:hAnsi="Times New Roman" w:cs="Times New Roman" w:hint="eastAsia"/>
          <w:color w:val="000000" w:themeColor="text1"/>
          <w:kern w:val="0"/>
          <w:sz w:val="32"/>
          <w:szCs w:val="32"/>
        </w:rPr>
        <w:t>、公务接待费、公</w:t>
      </w:r>
      <w:r w:rsidR="00AA17CE" w:rsidRPr="00AC1D96">
        <w:rPr>
          <w:rFonts w:ascii="仿宋_GB2312" w:eastAsia="仿宋_GB2312" w:hAnsi="Times New Roman" w:cs="Times New Roman" w:hint="eastAsia"/>
          <w:color w:val="000000" w:themeColor="text1"/>
          <w:kern w:val="0"/>
          <w:sz w:val="32"/>
          <w:szCs w:val="32"/>
        </w:rPr>
        <w:lastRenderedPageBreak/>
        <w:t>务用车运行维护费、</w:t>
      </w:r>
      <w:r w:rsidR="00C34551" w:rsidRPr="00AC1D96">
        <w:rPr>
          <w:rFonts w:ascii="仿宋_GB2312" w:eastAsia="仿宋_GB2312" w:hAnsi="Times New Roman" w:cs="Times New Roman" w:hint="eastAsia"/>
          <w:color w:val="000000" w:themeColor="text1"/>
          <w:kern w:val="0"/>
          <w:sz w:val="32"/>
          <w:szCs w:val="32"/>
        </w:rPr>
        <w:t>其他商品和服务支出</w:t>
      </w:r>
      <w:r w:rsidRPr="00AC1D96">
        <w:rPr>
          <w:rFonts w:ascii="仿宋_GB2312" w:eastAsia="仿宋_GB2312" w:hAnsi="Times New Roman" w:cs="Times New Roman" w:hint="eastAsia"/>
          <w:color w:val="000000" w:themeColor="text1"/>
          <w:kern w:val="0"/>
          <w:sz w:val="32"/>
          <w:szCs w:val="32"/>
        </w:rPr>
        <w:t>等日常公用经费支出。</w:t>
      </w:r>
      <w:r w:rsidR="00E1216C" w:rsidRPr="00AC1D96">
        <w:rPr>
          <w:rFonts w:ascii="仿宋_GB2312" w:eastAsia="仿宋_GB2312" w:hAnsi="Times New Roman" w:cs="Times New Roman" w:hint="eastAsia"/>
          <w:color w:val="000000" w:themeColor="text1"/>
          <w:kern w:val="0"/>
          <w:sz w:val="32"/>
          <w:szCs w:val="32"/>
        </w:rPr>
        <w:t xml:space="preserve">     </w:t>
      </w:r>
    </w:p>
    <w:p w:rsidR="00E1216C"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另外，</w:t>
      </w:r>
      <w:r w:rsidR="00C34551" w:rsidRPr="00AC1D96">
        <w:rPr>
          <w:rFonts w:ascii="仿宋_GB2312" w:eastAsia="仿宋_GB2312" w:hAnsi="Times New Roman" w:cs="Times New Roman" w:hint="eastAsia"/>
          <w:color w:val="000000" w:themeColor="text1"/>
          <w:kern w:val="0"/>
          <w:sz w:val="32"/>
          <w:szCs w:val="32"/>
        </w:rPr>
        <w:t>梧州市自然资源局</w:t>
      </w:r>
      <w:r w:rsidR="007C376D">
        <w:rPr>
          <w:rFonts w:ascii="仿宋_GB2312" w:eastAsia="仿宋_GB2312" w:hAnsi="Times New Roman" w:cs="Times New Roman" w:hint="eastAsia"/>
          <w:color w:val="000000" w:themeColor="text1"/>
          <w:kern w:val="0"/>
          <w:sz w:val="32"/>
          <w:szCs w:val="32"/>
        </w:rPr>
        <w:t>下属</w:t>
      </w:r>
      <w:r w:rsidRPr="00AC1D96">
        <w:rPr>
          <w:rFonts w:ascii="仿宋_GB2312" w:eastAsia="仿宋_GB2312" w:hAnsi="Times New Roman" w:cs="Times New Roman" w:hint="eastAsia"/>
          <w:color w:val="000000" w:themeColor="text1"/>
          <w:kern w:val="0"/>
          <w:sz w:val="32"/>
          <w:szCs w:val="32"/>
        </w:rPr>
        <w:t>有</w:t>
      </w:r>
      <w:r w:rsidR="00C34551" w:rsidRPr="00AC1D96">
        <w:rPr>
          <w:rFonts w:ascii="仿宋_GB2312" w:eastAsia="仿宋_GB2312" w:hAnsi="Times New Roman" w:cs="Times New Roman" w:hint="eastAsia"/>
          <w:color w:val="000000" w:themeColor="text1"/>
          <w:kern w:val="0"/>
          <w:sz w:val="32"/>
          <w:szCs w:val="32"/>
        </w:rPr>
        <w:t>3</w:t>
      </w:r>
      <w:r w:rsidRPr="00AC1D96">
        <w:rPr>
          <w:rFonts w:ascii="仿宋_GB2312" w:eastAsia="仿宋_GB2312" w:hAnsi="Times New Roman" w:cs="Times New Roman" w:hint="eastAsia"/>
          <w:color w:val="000000" w:themeColor="text1"/>
          <w:kern w:val="0"/>
          <w:sz w:val="32"/>
          <w:szCs w:val="32"/>
        </w:rPr>
        <w:t>个</w:t>
      </w:r>
      <w:r w:rsidR="007C376D">
        <w:rPr>
          <w:rFonts w:ascii="仿宋_GB2312" w:eastAsia="仿宋_GB2312" w:hAnsi="Times New Roman" w:cs="Times New Roman" w:hint="eastAsia"/>
          <w:color w:val="000000" w:themeColor="text1"/>
          <w:kern w:val="0"/>
          <w:sz w:val="32"/>
          <w:szCs w:val="32"/>
        </w:rPr>
        <w:t>全额</w:t>
      </w:r>
      <w:r w:rsidRPr="00AC1D96">
        <w:rPr>
          <w:rFonts w:ascii="仿宋_GB2312" w:eastAsia="仿宋_GB2312" w:hAnsi="Times New Roman" w:cs="Times New Roman" w:hint="eastAsia"/>
          <w:color w:val="000000" w:themeColor="text1"/>
          <w:kern w:val="0"/>
          <w:sz w:val="32"/>
          <w:szCs w:val="32"/>
        </w:rPr>
        <w:t>事业单位，事业单位运行经费财政拨款预算</w:t>
      </w:r>
      <w:r w:rsidR="004C342D" w:rsidRPr="00AC1D96">
        <w:rPr>
          <w:rFonts w:ascii="仿宋_GB2312" w:eastAsia="仿宋_GB2312" w:hAnsi="Times New Roman" w:cs="Times New Roman" w:hint="eastAsia"/>
          <w:color w:val="000000" w:themeColor="text1"/>
          <w:kern w:val="0"/>
          <w:sz w:val="32"/>
          <w:szCs w:val="32"/>
        </w:rPr>
        <w:t>642760</w:t>
      </w:r>
      <w:r w:rsidRPr="00AC1D96">
        <w:rPr>
          <w:rFonts w:ascii="仿宋_GB2312" w:eastAsia="仿宋_GB2312" w:hAnsi="Times New Roman" w:cs="Times New Roman" w:hint="eastAsia"/>
          <w:color w:val="000000" w:themeColor="text1"/>
          <w:kern w:val="0"/>
          <w:sz w:val="32"/>
          <w:szCs w:val="32"/>
        </w:rPr>
        <w:t>元，较去年预算</w:t>
      </w:r>
      <w:r w:rsidR="004C342D" w:rsidRPr="00AC1D96">
        <w:rPr>
          <w:rFonts w:ascii="仿宋_GB2312" w:eastAsia="仿宋_GB2312" w:hAnsi="Times New Roman" w:cs="Times New Roman" w:hint="eastAsia"/>
          <w:color w:val="000000" w:themeColor="text1"/>
          <w:kern w:val="0"/>
          <w:sz w:val="32"/>
          <w:szCs w:val="32"/>
        </w:rPr>
        <w:t>减少68600</w:t>
      </w:r>
      <w:r w:rsidRPr="00AC1D96">
        <w:rPr>
          <w:rFonts w:ascii="仿宋_GB2312" w:eastAsia="仿宋_GB2312" w:hAnsi="Times New Roman" w:cs="Times New Roman" w:hint="eastAsia"/>
          <w:color w:val="000000" w:themeColor="text1"/>
          <w:kern w:val="0"/>
          <w:sz w:val="32"/>
          <w:szCs w:val="32"/>
        </w:rPr>
        <w:t>元，</w:t>
      </w:r>
      <w:r w:rsidR="004C342D" w:rsidRPr="00AC1D96">
        <w:rPr>
          <w:rFonts w:ascii="仿宋_GB2312" w:eastAsia="仿宋_GB2312" w:hAnsi="Times New Roman" w:cs="Times New Roman" w:hint="eastAsia"/>
          <w:color w:val="000000" w:themeColor="text1"/>
          <w:kern w:val="0"/>
          <w:sz w:val="32"/>
          <w:szCs w:val="32"/>
        </w:rPr>
        <w:t>下降9.64</w:t>
      </w:r>
      <w:r w:rsidRPr="00AC1D96">
        <w:rPr>
          <w:rFonts w:ascii="仿宋_GB2312" w:eastAsia="仿宋_GB2312" w:hAnsi="Times New Roman" w:cs="Times New Roman" w:hint="eastAsia"/>
          <w:color w:val="000000" w:themeColor="text1"/>
          <w:kern w:val="0"/>
          <w:sz w:val="32"/>
          <w:szCs w:val="32"/>
        </w:rPr>
        <w:t>%，主要原因是</w:t>
      </w:r>
      <w:r w:rsidR="00E1216C" w:rsidRPr="00AC1D96">
        <w:rPr>
          <w:rFonts w:ascii="仿宋_GB2312" w:eastAsia="仿宋_GB2312" w:hAnsi="Times New Roman" w:cs="Times New Roman" w:hint="eastAsia"/>
          <w:color w:val="000000" w:themeColor="text1"/>
          <w:kern w:val="0"/>
          <w:sz w:val="32"/>
          <w:szCs w:val="32"/>
        </w:rPr>
        <w:t>国土资源储备中心调走一人、退休一人</w:t>
      </w:r>
      <w:r w:rsidRPr="00AC1D96">
        <w:rPr>
          <w:rFonts w:ascii="仿宋_GB2312" w:eastAsia="仿宋_GB2312" w:hAnsi="Times New Roman" w:cs="Times New Roman" w:hint="eastAsia"/>
          <w:color w:val="000000" w:themeColor="text1"/>
          <w:kern w:val="0"/>
          <w:sz w:val="32"/>
          <w:szCs w:val="32"/>
        </w:rPr>
        <w:t>。主要用于</w:t>
      </w:r>
      <w:r w:rsidR="00E1216C" w:rsidRPr="00AC1D96">
        <w:rPr>
          <w:rFonts w:ascii="仿宋_GB2312" w:eastAsia="仿宋_GB2312" w:hAnsi="Times New Roman" w:cs="Times New Roman" w:hint="eastAsia"/>
          <w:color w:val="000000" w:themeColor="text1"/>
          <w:kern w:val="0"/>
          <w:sz w:val="32"/>
          <w:szCs w:val="32"/>
        </w:rPr>
        <w:t>办公费、印刷费、水电费、邮电费、物业管理费、培训费、差旅费、会议费、维修（护）费、公务接待费、委托业务费、工会经费、公务用车运行维护费、其他交通费用、其他商品和服务支出等日常公用经费支出。</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（二）政府采购预算安排情况。</w:t>
      </w:r>
    </w:p>
    <w:p w:rsidR="00EE19FD" w:rsidRPr="00AC1D96" w:rsidRDefault="006F631C" w:rsidP="00EE19FD">
      <w:pPr>
        <w:tabs>
          <w:tab w:val="center" w:pos="4475"/>
        </w:tabs>
        <w:spacing w:line="580" w:lineRule="exact"/>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2020</w:t>
      </w:r>
      <w:r w:rsidR="00EE19FD" w:rsidRPr="00AC1D96">
        <w:rPr>
          <w:rFonts w:ascii="仿宋_GB2312" w:eastAsia="仿宋_GB2312" w:hAnsi="Times New Roman" w:cs="Times New Roman" w:hint="eastAsia"/>
          <w:color w:val="000000" w:themeColor="text1"/>
          <w:kern w:val="0"/>
          <w:sz w:val="32"/>
          <w:szCs w:val="32"/>
        </w:rPr>
        <w:t>年政府采购预算</w:t>
      </w:r>
      <w:r w:rsidR="00FD0BCA">
        <w:rPr>
          <w:rFonts w:ascii="仿宋_GB2312" w:eastAsia="仿宋_GB2312" w:hAnsi="Times New Roman" w:cs="Times New Roman" w:hint="eastAsia"/>
          <w:color w:val="000000" w:themeColor="text1"/>
          <w:kern w:val="0"/>
          <w:sz w:val="32"/>
          <w:szCs w:val="32"/>
        </w:rPr>
        <w:t>8843000</w:t>
      </w:r>
      <w:r w:rsidR="00EE19FD" w:rsidRPr="00AC1D96">
        <w:rPr>
          <w:rFonts w:ascii="仿宋_GB2312" w:eastAsia="仿宋_GB2312" w:hAnsi="Times New Roman" w:cs="Times New Roman" w:hint="eastAsia"/>
          <w:color w:val="000000" w:themeColor="text1"/>
          <w:kern w:val="0"/>
          <w:sz w:val="32"/>
          <w:szCs w:val="32"/>
        </w:rPr>
        <w:t>元，同比</w:t>
      </w:r>
      <w:r w:rsidR="00FD0BCA">
        <w:rPr>
          <w:rFonts w:ascii="仿宋_GB2312" w:eastAsia="仿宋_GB2312" w:hAnsi="Times New Roman" w:cs="Times New Roman" w:hint="eastAsia"/>
          <w:color w:val="000000" w:themeColor="text1"/>
          <w:kern w:val="0"/>
          <w:sz w:val="32"/>
          <w:szCs w:val="32"/>
        </w:rPr>
        <w:t>增加37400</w:t>
      </w:r>
      <w:r w:rsidR="00EE19FD" w:rsidRPr="00AC1D96">
        <w:rPr>
          <w:rFonts w:ascii="仿宋_GB2312" w:eastAsia="仿宋_GB2312" w:hAnsi="Times New Roman" w:cs="Times New Roman" w:hint="eastAsia"/>
          <w:color w:val="000000" w:themeColor="text1"/>
          <w:kern w:val="0"/>
          <w:sz w:val="32"/>
          <w:szCs w:val="32"/>
        </w:rPr>
        <w:t>元，</w:t>
      </w:r>
      <w:r w:rsidR="00240675">
        <w:rPr>
          <w:rFonts w:ascii="仿宋_GB2312" w:eastAsia="仿宋_GB2312" w:hAnsi="Times New Roman" w:cs="Times New Roman" w:hint="eastAsia"/>
          <w:color w:val="000000" w:themeColor="text1"/>
          <w:kern w:val="0"/>
          <w:sz w:val="32"/>
          <w:szCs w:val="32"/>
        </w:rPr>
        <w:t>增长</w:t>
      </w:r>
      <w:r w:rsidR="00FD0BCA">
        <w:rPr>
          <w:rFonts w:ascii="仿宋_GB2312" w:eastAsia="仿宋_GB2312" w:hAnsi="Times New Roman" w:cs="Times New Roman" w:hint="eastAsia"/>
          <w:color w:val="000000" w:themeColor="text1"/>
          <w:kern w:val="0"/>
          <w:sz w:val="32"/>
          <w:szCs w:val="32"/>
        </w:rPr>
        <w:t>0.42</w:t>
      </w:r>
      <w:r w:rsidR="00EE19FD" w:rsidRPr="00AC1D96">
        <w:rPr>
          <w:rFonts w:ascii="仿宋_GB2312" w:eastAsia="仿宋_GB2312" w:hAnsi="Times New Roman" w:cs="Times New Roman"/>
          <w:color w:val="000000" w:themeColor="text1"/>
          <w:kern w:val="0"/>
          <w:sz w:val="32"/>
          <w:szCs w:val="32"/>
        </w:rPr>
        <w:t>%</w:t>
      </w:r>
      <w:r w:rsidR="00EE19FD" w:rsidRPr="00AC1D96">
        <w:rPr>
          <w:rFonts w:ascii="仿宋_GB2312" w:eastAsia="仿宋_GB2312" w:hAnsi="Times New Roman" w:cs="Times New Roman" w:hint="eastAsia"/>
          <w:color w:val="000000" w:themeColor="text1"/>
          <w:kern w:val="0"/>
          <w:sz w:val="32"/>
          <w:szCs w:val="32"/>
        </w:rPr>
        <w:t>。按采购资金类型划分，一般公共预算拨款</w:t>
      </w:r>
      <w:r w:rsidR="00FD0BCA">
        <w:rPr>
          <w:rFonts w:ascii="仿宋_GB2312" w:eastAsia="仿宋_GB2312" w:hAnsi="Times New Roman" w:cs="Times New Roman" w:hint="eastAsia"/>
          <w:color w:val="000000" w:themeColor="text1"/>
          <w:kern w:val="0"/>
          <w:sz w:val="32"/>
          <w:szCs w:val="32"/>
        </w:rPr>
        <w:t>8843000</w:t>
      </w:r>
      <w:r w:rsidR="00EE19FD" w:rsidRPr="00AC1D96">
        <w:rPr>
          <w:rFonts w:ascii="仿宋_GB2312" w:eastAsia="仿宋_GB2312" w:hAnsi="Times New Roman" w:cs="Times New Roman" w:hint="eastAsia"/>
          <w:color w:val="000000" w:themeColor="text1"/>
          <w:kern w:val="0"/>
          <w:sz w:val="32"/>
          <w:szCs w:val="32"/>
        </w:rPr>
        <w:t>元，纳入财政专户管理的收入安排的资金</w:t>
      </w:r>
      <w:r w:rsidR="000A30C7" w:rsidRPr="00AC1D96">
        <w:rPr>
          <w:rFonts w:ascii="仿宋_GB2312" w:eastAsia="仿宋_GB2312" w:hAnsi="Times New Roman" w:cs="Times New Roman" w:hint="eastAsia"/>
          <w:color w:val="000000" w:themeColor="text1"/>
          <w:kern w:val="0"/>
          <w:sz w:val="32"/>
          <w:szCs w:val="32"/>
        </w:rPr>
        <w:t>0</w:t>
      </w:r>
      <w:r w:rsidR="00EE19FD" w:rsidRPr="00AC1D96">
        <w:rPr>
          <w:rFonts w:ascii="仿宋_GB2312" w:eastAsia="仿宋_GB2312" w:hAnsi="Times New Roman" w:cs="Times New Roman" w:hint="eastAsia"/>
          <w:color w:val="000000" w:themeColor="text1"/>
          <w:kern w:val="0"/>
          <w:sz w:val="32"/>
          <w:szCs w:val="32"/>
        </w:rPr>
        <w:t>元，上年结余收入安排的资金</w:t>
      </w:r>
      <w:r w:rsidR="000A30C7" w:rsidRPr="00AC1D96">
        <w:rPr>
          <w:rFonts w:ascii="仿宋_GB2312" w:eastAsia="仿宋_GB2312" w:hAnsi="Times New Roman" w:cs="Times New Roman" w:hint="eastAsia"/>
          <w:color w:val="000000" w:themeColor="text1"/>
          <w:kern w:val="0"/>
          <w:sz w:val="32"/>
          <w:szCs w:val="32"/>
        </w:rPr>
        <w:t>0</w:t>
      </w:r>
      <w:r w:rsidR="00EE19FD" w:rsidRPr="00AC1D96">
        <w:rPr>
          <w:rFonts w:ascii="仿宋_GB2312" w:eastAsia="仿宋_GB2312" w:hAnsi="Times New Roman" w:cs="Times New Roman" w:hint="eastAsia"/>
          <w:color w:val="000000" w:themeColor="text1"/>
          <w:kern w:val="0"/>
          <w:sz w:val="32"/>
          <w:szCs w:val="32"/>
        </w:rPr>
        <w:t>元。</w:t>
      </w:r>
      <w:r w:rsidR="00EE19FD" w:rsidRPr="00BA7236">
        <w:rPr>
          <w:rFonts w:ascii="仿宋_GB2312" w:eastAsia="仿宋_GB2312" w:hAnsi="宋体" w:hint="eastAsia"/>
          <w:b/>
          <w:sz w:val="32"/>
          <w:szCs w:val="32"/>
        </w:rPr>
        <w:t>按采购项目类型划分</w:t>
      </w:r>
      <w:r w:rsidR="00EE19FD" w:rsidRPr="004B3392">
        <w:rPr>
          <w:rFonts w:ascii="仿宋_GB2312" w:eastAsia="仿宋_GB2312" w:hAnsi="宋体" w:hint="eastAsia"/>
          <w:sz w:val="32"/>
          <w:szCs w:val="32"/>
        </w:rPr>
        <w:t>，</w:t>
      </w:r>
      <w:r w:rsidR="00EE19FD" w:rsidRPr="00BA7236">
        <w:rPr>
          <w:rFonts w:ascii="仿宋_GB2312" w:eastAsia="仿宋_GB2312" w:hAnsi="宋体" w:hint="eastAsia"/>
          <w:b/>
          <w:sz w:val="32"/>
          <w:szCs w:val="32"/>
        </w:rPr>
        <w:t>集中采购</w:t>
      </w:r>
      <w:r w:rsidR="00E81683">
        <w:rPr>
          <w:rFonts w:ascii="仿宋_GB2312" w:eastAsia="仿宋_GB2312" w:hAnsi="Times New Roman" w:cs="Times New Roman" w:hint="eastAsia"/>
          <w:color w:val="000000" w:themeColor="text1"/>
          <w:kern w:val="0"/>
          <w:sz w:val="32"/>
          <w:szCs w:val="32"/>
        </w:rPr>
        <w:t>604</w:t>
      </w:r>
      <w:r w:rsidR="00E32F76">
        <w:rPr>
          <w:rFonts w:ascii="仿宋_GB2312" w:eastAsia="仿宋_GB2312" w:hAnsi="Times New Roman" w:cs="Times New Roman" w:hint="eastAsia"/>
          <w:color w:val="000000" w:themeColor="text1"/>
          <w:kern w:val="0"/>
          <w:sz w:val="32"/>
          <w:szCs w:val="32"/>
        </w:rPr>
        <w:t>3000</w:t>
      </w:r>
      <w:r w:rsidR="00EE19FD" w:rsidRPr="00AC1D96">
        <w:rPr>
          <w:rFonts w:ascii="仿宋_GB2312" w:eastAsia="仿宋_GB2312" w:hAnsi="Times New Roman" w:cs="Times New Roman" w:hint="eastAsia"/>
          <w:color w:val="000000" w:themeColor="text1"/>
          <w:kern w:val="0"/>
          <w:sz w:val="32"/>
          <w:szCs w:val="32"/>
        </w:rPr>
        <w:t>元，其中：货物类采购</w:t>
      </w:r>
      <w:r w:rsidR="00E81683">
        <w:rPr>
          <w:rFonts w:ascii="仿宋_GB2312" w:eastAsia="仿宋_GB2312" w:hAnsi="Times New Roman" w:cs="Times New Roman" w:hint="eastAsia"/>
          <w:color w:val="000000" w:themeColor="text1"/>
          <w:kern w:val="0"/>
          <w:sz w:val="32"/>
          <w:szCs w:val="32"/>
        </w:rPr>
        <w:t>17000</w:t>
      </w:r>
      <w:r w:rsidR="000A30C7" w:rsidRPr="00AC1D96">
        <w:rPr>
          <w:rFonts w:ascii="仿宋_GB2312" w:eastAsia="仿宋_GB2312" w:hAnsi="Times New Roman" w:cs="Times New Roman" w:hint="eastAsia"/>
          <w:color w:val="000000" w:themeColor="text1"/>
          <w:kern w:val="0"/>
          <w:sz w:val="32"/>
          <w:szCs w:val="32"/>
        </w:rPr>
        <w:t>0</w:t>
      </w:r>
      <w:r w:rsidR="00EE19FD" w:rsidRPr="00AC1D96">
        <w:rPr>
          <w:rFonts w:ascii="仿宋_GB2312" w:eastAsia="仿宋_GB2312" w:hAnsi="Times New Roman" w:cs="Times New Roman" w:hint="eastAsia"/>
          <w:color w:val="000000" w:themeColor="text1"/>
          <w:kern w:val="0"/>
          <w:sz w:val="32"/>
          <w:szCs w:val="32"/>
        </w:rPr>
        <w:t>元、工程类采购</w:t>
      </w:r>
      <w:r w:rsidR="000A30C7" w:rsidRPr="00AC1D96">
        <w:rPr>
          <w:rFonts w:ascii="仿宋_GB2312" w:eastAsia="仿宋_GB2312" w:hAnsi="Times New Roman" w:cs="Times New Roman" w:hint="eastAsia"/>
          <w:color w:val="000000" w:themeColor="text1"/>
          <w:kern w:val="0"/>
          <w:sz w:val="32"/>
          <w:szCs w:val="32"/>
        </w:rPr>
        <w:t>0</w:t>
      </w:r>
      <w:r w:rsidR="00EE19FD" w:rsidRPr="00AC1D96">
        <w:rPr>
          <w:rFonts w:ascii="仿宋_GB2312" w:eastAsia="仿宋_GB2312" w:hAnsi="Times New Roman" w:cs="Times New Roman" w:hint="eastAsia"/>
          <w:color w:val="000000" w:themeColor="text1"/>
          <w:kern w:val="0"/>
          <w:sz w:val="32"/>
          <w:szCs w:val="32"/>
        </w:rPr>
        <w:t>元、服务类采购</w:t>
      </w:r>
      <w:r w:rsidR="007202DE">
        <w:rPr>
          <w:rFonts w:ascii="仿宋_GB2312" w:eastAsia="仿宋_GB2312" w:hAnsi="Times New Roman" w:cs="Times New Roman" w:hint="eastAsia"/>
          <w:color w:val="000000" w:themeColor="text1"/>
          <w:kern w:val="0"/>
          <w:sz w:val="32"/>
          <w:szCs w:val="32"/>
        </w:rPr>
        <w:t>587</w:t>
      </w:r>
      <w:r w:rsidR="00E32F76">
        <w:rPr>
          <w:rFonts w:ascii="仿宋_GB2312" w:eastAsia="仿宋_GB2312" w:hAnsi="Times New Roman" w:cs="Times New Roman" w:hint="eastAsia"/>
          <w:color w:val="000000" w:themeColor="text1"/>
          <w:kern w:val="0"/>
          <w:sz w:val="32"/>
          <w:szCs w:val="32"/>
        </w:rPr>
        <w:t>3000</w:t>
      </w:r>
      <w:r w:rsidR="00EE19FD" w:rsidRPr="00AC1D96">
        <w:rPr>
          <w:rFonts w:ascii="仿宋_GB2312" w:eastAsia="仿宋_GB2312" w:hAnsi="Times New Roman" w:cs="Times New Roman" w:hint="eastAsia"/>
          <w:color w:val="000000" w:themeColor="text1"/>
          <w:kern w:val="0"/>
          <w:sz w:val="32"/>
          <w:szCs w:val="32"/>
        </w:rPr>
        <w:t>元；</w:t>
      </w:r>
      <w:r w:rsidR="00EE19FD" w:rsidRPr="00BA7236">
        <w:rPr>
          <w:rFonts w:ascii="仿宋_GB2312" w:eastAsia="仿宋_GB2312" w:hAnsi="宋体" w:hint="eastAsia"/>
          <w:b/>
          <w:sz w:val="32"/>
          <w:szCs w:val="32"/>
        </w:rPr>
        <w:t>分散采购</w:t>
      </w:r>
      <w:r w:rsidR="007202DE">
        <w:rPr>
          <w:rFonts w:ascii="仿宋_GB2312" w:eastAsia="仿宋_GB2312" w:hAnsi="Times New Roman" w:cs="Times New Roman" w:hint="eastAsia"/>
          <w:color w:val="000000" w:themeColor="text1"/>
          <w:kern w:val="0"/>
          <w:sz w:val="32"/>
          <w:szCs w:val="32"/>
        </w:rPr>
        <w:t>2</w:t>
      </w:r>
      <w:r w:rsidR="00E81683">
        <w:rPr>
          <w:rFonts w:ascii="仿宋_GB2312" w:eastAsia="仿宋_GB2312" w:hAnsi="Times New Roman" w:cs="Times New Roman" w:hint="eastAsia"/>
          <w:color w:val="000000" w:themeColor="text1"/>
          <w:kern w:val="0"/>
          <w:sz w:val="32"/>
          <w:szCs w:val="32"/>
        </w:rPr>
        <w:t>80</w:t>
      </w:r>
      <w:r w:rsidR="007202DE">
        <w:rPr>
          <w:rFonts w:ascii="仿宋_GB2312" w:eastAsia="仿宋_GB2312" w:hAnsi="Times New Roman" w:cs="Times New Roman" w:hint="eastAsia"/>
          <w:color w:val="000000" w:themeColor="text1"/>
          <w:kern w:val="0"/>
          <w:sz w:val="32"/>
          <w:szCs w:val="32"/>
        </w:rPr>
        <w:t>0000</w:t>
      </w:r>
      <w:r w:rsidR="00EE19FD" w:rsidRPr="00AC1D96">
        <w:rPr>
          <w:rFonts w:ascii="仿宋_GB2312" w:eastAsia="仿宋_GB2312" w:hAnsi="Times New Roman" w:cs="Times New Roman" w:hint="eastAsia"/>
          <w:color w:val="000000" w:themeColor="text1"/>
          <w:kern w:val="0"/>
          <w:sz w:val="32"/>
          <w:szCs w:val="32"/>
        </w:rPr>
        <w:t>元，其中：货物类采购</w:t>
      </w:r>
      <w:r w:rsidR="00E32F76">
        <w:rPr>
          <w:rFonts w:ascii="仿宋_GB2312" w:eastAsia="仿宋_GB2312" w:hAnsi="Times New Roman" w:cs="Times New Roman" w:hint="eastAsia"/>
          <w:color w:val="000000" w:themeColor="text1"/>
          <w:kern w:val="0"/>
          <w:sz w:val="32"/>
          <w:szCs w:val="32"/>
        </w:rPr>
        <w:t>0</w:t>
      </w:r>
      <w:r w:rsidR="00EE19FD" w:rsidRPr="00AC1D96">
        <w:rPr>
          <w:rFonts w:ascii="仿宋_GB2312" w:eastAsia="仿宋_GB2312" w:hAnsi="Times New Roman" w:cs="Times New Roman" w:hint="eastAsia"/>
          <w:color w:val="000000" w:themeColor="text1"/>
          <w:kern w:val="0"/>
          <w:sz w:val="32"/>
          <w:szCs w:val="32"/>
        </w:rPr>
        <w:t>元、工程类采购</w:t>
      </w:r>
      <w:r w:rsidR="000A30C7" w:rsidRPr="00AC1D96">
        <w:rPr>
          <w:rFonts w:ascii="仿宋_GB2312" w:eastAsia="仿宋_GB2312" w:hAnsi="Times New Roman" w:cs="Times New Roman" w:hint="eastAsia"/>
          <w:color w:val="000000" w:themeColor="text1"/>
          <w:kern w:val="0"/>
          <w:sz w:val="32"/>
          <w:szCs w:val="32"/>
        </w:rPr>
        <w:t>0</w:t>
      </w:r>
      <w:r w:rsidR="00EE19FD" w:rsidRPr="00AC1D96">
        <w:rPr>
          <w:rFonts w:ascii="仿宋_GB2312" w:eastAsia="仿宋_GB2312" w:hAnsi="Times New Roman" w:cs="Times New Roman" w:hint="eastAsia"/>
          <w:color w:val="000000" w:themeColor="text1"/>
          <w:kern w:val="0"/>
          <w:sz w:val="32"/>
          <w:szCs w:val="32"/>
        </w:rPr>
        <w:t>元、服务类采购</w:t>
      </w:r>
      <w:r w:rsidR="007202DE">
        <w:rPr>
          <w:rFonts w:ascii="仿宋_GB2312" w:eastAsia="仿宋_GB2312" w:hAnsi="Times New Roman" w:cs="Times New Roman" w:hint="eastAsia"/>
          <w:color w:val="000000" w:themeColor="text1"/>
          <w:kern w:val="0"/>
          <w:sz w:val="32"/>
          <w:szCs w:val="32"/>
        </w:rPr>
        <w:t>2800000</w:t>
      </w:r>
      <w:r w:rsidR="00EE19FD" w:rsidRPr="00AC1D96">
        <w:rPr>
          <w:rFonts w:ascii="仿宋_GB2312" w:eastAsia="仿宋_GB2312" w:hAnsi="Times New Roman" w:cs="Times New Roman" w:hint="eastAsia"/>
          <w:color w:val="000000" w:themeColor="text1"/>
          <w:kern w:val="0"/>
          <w:sz w:val="32"/>
          <w:szCs w:val="32"/>
        </w:rPr>
        <w:t>元。</w:t>
      </w:r>
    </w:p>
    <w:p w:rsidR="00EE19FD" w:rsidRPr="00DE3A01" w:rsidRDefault="00EE19FD" w:rsidP="00E03F9A">
      <w:pPr>
        <w:widowControl/>
        <w:spacing w:line="555" w:lineRule="atLeast"/>
        <w:ind w:rightChars="-27" w:right="-57" w:firstLineChars="200" w:firstLine="643"/>
        <w:jc w:val="left"/>
        <w:rPr>
          <w:rFonts w:ascii="仿宋_GB2312" w:eastAsia="仿宋_GB2312" w:hAnsi="Times New Roman" w:cs="Times New Roman"/>
          <w:b/>
          <w:color w:val="333333"/>
          <w:kern w:val="0"/>
          <w:sz w:val="32"/>
          <w:szCs w:val="32"/>
        </w:rPr>
      </w:pPr>
      <w:r w:rsidRPr="00D50F6D">
        <w:rPr>
          <w:rFonts w:ascii="仿宋_GB2312" w:eastAsia="仿宋_GB2312" w:hAnsi="仿宋_GB2312" w:cs="宋体" w:hint="eastAsia"/>
          <w:b/>
          <w:sz w:val="32"/>
          <w:szCs w:val="32"/>
        </w:rPr>
        <w:t>（三）国有资产的总体情况。</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本部门共有车辆</w:t>
      </w:r>
      <w:r w:rsidR="007C376D">
        <w:rPr>
          <w:rFonts w:ascii="仿宋_GB2312" w:eastAsia="仿宋_GB2312" w:hAnsi="Times New Roman" w:cs="Times New Roman" w:hint="eastAsia"/>
          <w:color w:val="000000" w:themeColor="text1"/>
          <w:kern w:val="0"/>
          <w:sz w:val="32"/>
          <w:szCs w:val="32"/>
        </w:rPr>
        <w:t>6</w:t>
      </w:r>
      <w:r w:rsidRPr="00AC1D96">
        <w:rPr>
          <w:rFonts w:ascii="仿宋_GB2312" w:eastAsia="仿宋_GB2312" w:hAnsi="Times New Roman" w:cs="Times New Roman" w:hint="eastAsia"/>
          <w:color w:val="000000" w:themeColor="text1"/>
          <w:kern w:val="0"/>
          <w:sz w:val="32"/>
          <w:szCs w:val="32"/>
        </w:rPr>
        <w:t>辆，其中：一般公务用车</w:t>
      </w:r>
      <w:r w:rsidR="007C376D">
        <w:rPr>
          <w:rFonts w:ascii="仿宋_GB2312" w:eastAsia="仿宋_GB2312" w:hAnsi="Times New Roman" w:cs="Times New Roman" w:hint="eastAsia"/>
          <w:color w:val="000000" w:themeColor="text1"/>
          <w:kern w:val="0"/>
          <w:sz w:val="32"/>
          <w:szCs w:val="32"/>
        </w:rPr>
        <w:t>6</w:t>
      </w:r>
      <w:r w:rsidRPr="00AC1D96">
        <w:rPr>
          <w:rFonts w:ascii="仿宋_GB2312" w:eastAsia="仿宋_GB2312" w:hAnsi="Times New Roman" w:cs="Times New Roman" w:hint="eastAsia"/>
          <w:color w:val="000000" w:themeColor="text1"/>
          <w:kern w:val="0"/>
          <w:sz w:val="32"/>
          <w:szCs w:val="32"/>
        </w:rPr>
        <w:t>辆。</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截至2019年12月31日，资产原值合计</w:t>
      </w:r>
      <w:r w:rsidR="00D50F6D" w:rsidRPr="00AC1D96">
        <w:rPr>
          <w:rFonts w:ascii="仿宋_GB2312" w:eastAsia="仿宋_GB2312" w:hAnsi="Times New Roman" w:cs="Times New Roman" w:hint="eastAsia"/>
          <w:color w:val="000000" w:themeColor="text1"/>
          <w:kern w:val="0"/>
          <w:sz w:val="32"/>
          <w:szCs w:val="32"/>
        </w:rPr>
        <w:t>2203.17</w:t>
      </w:r>
      <w:r w:rsidRPr="00AC1D96">
        <w:rPr>
          <w:rFonts w:ascii="仿宋_GB2312" w:eastAsia="仿宋_GB2312" w:hAnsi="Times New Roman" w:cs="Times New Roman" w:hint="eastAsia"/>
          <w:color w:val="000000" w:themeColor="text1"/>
          <w:kern w:val="0"/>
          <w:sz w:val="32"/>
          <w:szCs w:val="32"/>
        </w:rPr>
        <w:t>万元，其中：</w:t>
      </w:r>
      <w:r w:rsidR="00D50F6D" w:rsidRPr="00AC1D96">
        <w:rPr>
          <w:rFonts w:ascii="仿宋_GB2312" w:eastAsia="仿宋_GB2312" w:hAnsi="Times New Roman" w:cs="Times New Roman" w:hint="eastAsia"/>
          <w:color w:val="000000" w:themeColor="text1"/>
          <w:kern w:val="0"/>
          <w:sz w:val="32"/>
          <w:szCs w:val="32"/>
        </w:rPr>
        <w:t>1、</w:t>
      </w:r>
      <w:r w:rsidRPr="00AC1D96">
        <w:rPr>
          <w:rFonts w:ascii="仿宋_GB2312" w:eastAsia="仿宋_GB2312" w:hAnsi="Times New Roman" w:cs="Times New Roman" w:hint="eastAsia"/>
          <w:color w:val="000000" w:themeColor="text1"/>
          <w:kern w:val="0"/>
          <w:sz w:val="32"/>
          <w:szCs w:val="32"/>
        </w:rPr>
        <w:t>土地、房屋及构筑物</w:t>
      </w:r>
      <w:r w:rsidR="007100D3">
        <w:rPr>
          <w:rFonts w:ascii="仿宋_GB2312" w:eastAsia="仿宋_GB2312" w:hAnsi="Times New Roman" w:cs="Times New Roman" w:hint="eastAsia"/>
          <w:color w:val="000000" w:themeColor="text1"/>
          <w:kern w:val="0"/>
          <w:sz w:val="32"/>
          <w:szCs w:val="32"/>
        </w:rPr>
        <w:t>427.89</w:t>
      </w:r>
      <w:r w:rsidRPr="00AC1D96">
        <w:rPr>
          <w:rFonts w:ascii="仿宋_GB2312" w:eastAsia="仿宋_GB2312" w:hAnsi="Times New Roman" w:cs="Times New Roman" w:hint="eastAsia"/>
          <w:color w:val="000000" w:themeColor="text1"/>
          <w:kern w:val="0"/>
          <w:sz w:val="32"/>
          <w:szCs w:val="32"/>
        </w:rPr>
        <w:t>万元，</w:t>
      </w:r>
      <w:r w:rsidR="00D50F6D" w:rsidRPr="00AC1D96">
        <w:rPr>
          <w:rFonts w:ascii="仿宋_GB2312" w:eastAsia="仿宋_GB2312" w:hAnsi="Times New Roman" w:cs="Times New Roman" w:hint="eastAsia"/>
          <w:color w:val="000000" w:themeColor="text1"/>
          <w:kern w:val="0"/>
          <w:sz w:val="32"/>
          <w:szCs w:val="32"/>
        </w:rPr>
        <w:t xml:space="preserve"> 2、</w:t>
      </w:r>
      <w:r w:rsidRPr="00AC1D96">
        <w:rPr>
          <w:rFonts w:ascii="仿宋_GB2312" w:eastAsia="仿宋_GB2312" w:hAnsi="Times New Roman" w:cs="Times New Roman" w:hint="eastAsia"/>
          <w:color w:val="000000" w:themeColor="text1"/>
          <w:kern w:val="0"/>
          <w:sz w:val="32"/>
          <w:szCs w:val="32"/>
        </w:rPr>
        <w:t xml:space="preserve">通用设备 </w:t>
      </w:r>
      <w:r w:rsidR="00D50F6D" w:rsidRPr="00AC1D96">
        <w:rPr>
          <w:rFonts w:ascii="仿宋_GB2312" w:eastAsia="仿宋_GB2312" w:hAnsi="Times New Roman" w:cs="Times New Roman" w:hint="eastAsia"/>
          <w:color w:val="000000" w:themeColor="text1"/>
          <w:kern w:val="0"/>
          <w:sz w:val="32"/>
          <w:szCs w:val="32"/>
        </w:rPr>
        <w:t>1112.46</w:t>
      </w:r>
      <w:r w:rsidRPr="00AC1D96">
        <w:rPr>
          <w:rFonts w:ascii="仿宋_GB2312" w:eastAsia="仿宋_GB2312" w:hAnsi="Times New Roman" w:cs="Times New Roman" w:hint="eastAsia"/>
          <w:color w:val="000000" w:themeColor="text1"/>
          <w:kern w:val="0"/>
          <w:sz w:val="32"/>
          <w:szCs w:val="32"/>
        </w:rPr>
        <w:t>万元，</w:t>
      </w:r>
      <w:r w:rsidR="00D50F6D" w:rsidRPr="00AC1D96">
        <w:rPr>
          <w:rFonts w:ascii="仿宋_GB2312" w:eastAsia="仿宋_GB2312" w:hAnsi="Times New Roman" w:cs="Times New Roman" w:hint="eastAsia"/>
          <w:color w:val="000000" w:themeColor="text1"/>
          <w:kern w:val="0"/>
          <w:sz w:val="32"/>
          <w:szCs w:val="32"/>
        </w:rPr>
        <w:t>3、</w:t>
      </w:r>
      <w:r w:rsidRPr="00AC1D96">
        <w:rPr>
          <w:rFonts w:ascii="仿宋_GB2312" w:eastAsia="仿宋_GB2312" w:hAnsi="Times New Roman" w:cs="Times New Roman" w:hint="eastAsia"/>
          <w:color w:val="000000" w:themeColor="text1"/>
          <w:kern w:val="0"/>
          <w:sz w:val="32"/>
          <w:szCs w:val="32"/>
        </w:rPr>
        <w:t>专用设备</w:t>
      </w:r>
      <w:r w:rsidR="00D50F6D" w:rsidRPr="00AC1D96">
        <w:rPr>
          <w:rFonts w:ascii="仿宋_GB2312" w:eastAsia="仿宋_GB2312" w:hAnsi="Times New Roman" w:cs="Times New Roman" w:hint="eastAsia"/>
          <w:color w:val="000000" w:themeColor="text1"/>
          <w:kern w:val="0"/>
          <w:sz w:val="32"/>
          <w:szCs w:val="32"/>
        </w:rPr>
        <w:t>28.32</w:t>
      </w:r>
      <w:r w:rsidRPr="00AC1D96">
        <w:rPr>
          <w:rFonts w:ascii="仿宋_GB2312" w:eastAsia="仿宋_GB2312" w:hAnsi="Times New Roman" w:cs="Times New Roman" w:hint="eastAsia"/>
          <w:color w:val="000000" w:themeColor="text1"/>
          <w:kern w:val="0"/>
          <w:sz w:val="32"/>
          <w:szCs w:val="32"/>
        </w:rPr>
        <w:t>万元，</w:t>
      </w:r>
      <w:r w:rsidR="00D50F6D" w:rsidRPr="00AC1D96">
        <w:rPr>
          <w:rFonts w:ascii="仿宋_GB2312" w:eastAsia="仿宋_GB2312" w:hAnsi="Times New Roman" w:cs="Times New Roman" w:hint="eastAsia"/>
          <w:color w:val="000000" w:themeColor="text1"/>
          <w:kern w:val="0"/>
          <w:sz w:val="32"/>
          <w:szCs w:val="32"/>
        </w:rPr>
        <w:t>4、</w:t>
      </w:r>
      <w:r w:rsidRPr="00AC1D96">
        <w:rPr>
          <w:rFonts w:ascii="仿宋_GB2312" w:eastAsia="仿宋_GB2312" w:hAnsi="Times New Roman" w:cs="Times New Roman" w:hint="eastAsia"/>
          <w:color w:val="000000" w:themeColor="text1"/>
          <w:kern w:val="0"/>
          <w:sz w:val="32"/>
          <w:szCs w:val="32"/>
        </w:rPr>
        <w:t>文物和陈列品</w:t>
      </w:r>
      <w:r w:rsidR="00D50F6D" w:rsidRPr="00AC1D96">
        <w:rPr>
          <w:rFonts w:ascii="仿宋_GB2312" w:eastAsia="仿宋_GB2312" w:hAnsi="Times New Roman" w:cs="Times New Roman" w:hint="eastAsia"/>
          <w:color w:val="000000" w:themeColor="text1"/>
          <w:kern w:val="0"/>
          <w:sz w:val="32"/>
          <w:szCs w:val="32"/>
        </w:rPr>
        <w:t>0</w:t>
      </w:r>
      <w:r w:rsidRPr="00AC1D96">
        <w:rPr>
          <w:rFonts w:ascii="仿宋_GB2312" w:eastAsia="仿宋_GB2312" w:hAnsi="Times New Roman" w:cs="Times New Roman" w:hint="eastAsia"/>
          <w:color w:val="000000" w:themeColor="text1"/>
          <w:kern w:val="0"/>
          <w:sz w:val="32"/>
          <w:szCs w:val="32"/>
        </w:rPr>
        <w:t>万元，</w:t>
      </w:r>
      <w:r w:rsidR="00D50F6D" w:rsidRPr="00AC1D96">
        <w:rPr>
          <w:rFonts w:ascii="仿宋_GB2312" w:eastAsia="仿宋_GB2312" w:hAnsi="Times New Roman" w:cs="Times New Roman" w:hint="eastAsia"/>
          <w:color w:val="000000" w:themeColor="text1"/>
          <w:kern w:val="0"/>
          <w:sz w:val="32"/>
          <w:szCs w:val="32"/>
        </w:rPr>
        <w:t>5、</w:t>
      </w:r>
      <w:r w:rsidRPr="00AC1D96">
        <w:rPr>
          <w:rFonts w:ascii="仿宋_GB2312" w:eastAsia="仿宋_GB2312" w:hAnsi="Times New Roman" w:cs="Times New Roman" w:hint="eastAsia"/>
          <w:color w:val="000000" w:themeColor="text1"/>
          <w:kern w:val="0"/>
          <w:sz w:val="32"/>
          <w:szCs w:val="32"/>
        </w:rPr>
        <w:t>图书档案</w:t>
      </w:r>
      <w:r w:rsidR="00D50F6D" w:rsidRPr="00AC1D96">
        <w:rPr>
          <w:rFonts w:ascii="仿宋_GB2312" w:eastAsia="仿宋_GB2312" w:hAnsi="Times New Roman" w:cs="Times New Roman" w:hint="eastAsia"/>
          <w:color w:val="000000" w:themeColor="text1"/>
          <w:kern w:val="0"/>
          <w:sz w:val="32"/>
          <w:szCs w:val="32"/>
        </w:rPr>
        <w:t>0</w:t>
      </w:r>
      <w:r w:rsidRPr="00AC1D96">
        <w:rPr>
          <w:rFonts w:ascii="仿宋_GB2312" w:eastAsia="仿宋_GB2312" w:hAnsi="Times New Roman" w:cs="Times New Roman" w:hint="eastAsia"/>
          <w:color w:val="000000" w:themeColor="text1"/>
          <w:kern w:val="0"/>
          <w:sz w:val="32"/>
          <w:szCs w:val="32"/>
        </w:rPr>
        <w:t>万元，</w:t>
      </w:r>
      <w:r w:rsidR="00D50F6D" w:rsidRPr="00AC1D96">
        <w:rPr>
          <w:rFonts w:ascii="仿宋_GB2312" w:eastAsia="仿宋_GB2312" w:hAnsi="Times New Roman" w:cs="Times New Roman" w:hint="eastAsia"/>
          <w:color w:val="000000" w:themeColor="text1"/>
          <w:kern w:val="0"/>
          <w:sz w:val="32"/>
          <w:szCs w:val="32"/>
        </w:rPr>
        <w:t>6、</w:t>
      </w:r>
      <w:r w:rsidRPr="00AC1D96">
        <w:rPr>
          <w:rFonts w:ascii="仿宋_GB2312" w:eastAsia="仿宋_GB2312" w:hAnsi="Times New Roman" w:cs="Times New Roman" w:hint="eastAsia"/>
          <w:color w:val="000000" w:themeColor="text1"/>
          <w:kern w:val="0"/>
          <w:sz w:val="32"/>
          <w:szCs w:val="32"/>
        </w:rPr>
        <w:t xml:space="preserve">家具、用具、装具等 </w:t>
      </w:r>
      <w:r w:rsidR="007100D3">
        <w:rPr>
          <w:rFonts w:ascii="仿宋_GB2312" w:eastAsia="仿宋_GB2312" w:hAnsi="Times New Roman" w:cs="Times New Roman" w:hint="eastAsia"/>
          <w:color w:val="000000" w:themeColor="text1"/>
          <w:kern w:val="0"/>
          <w:sz w:val="32"/>
          <w:szCs w:val="32"/>
        </w:rPr>
        <w:t>58.02</w:t>
      </w:r>
      <w:r w:rsidR="00240675">
        <w:rPr>
          <w:rFonts w:ascii="仿宋_GB2312" w:eastAsia="仿宋_GB2312" w:hAnsi="Times New Roman" w:cs="Times New Roman" w:hint="eastAsia"/>
          <w:color w:val="000000" w:themeColor="text1"/>
          <w:kern w:val="0"/>
          <w:sz w:val="32"/>
          <w:szCs w:val="32"/>
        </w:rPr>
        <w:t>万元，</w:t>
      </w:r>
      <w:r w:rsidR="00D50F6D" w:rsidRPr="00AC1D96">
        <w:rPr>
          <w:rFonts w:ascii="仿宋_GB2312" w:eastAsia="仿宋_GB2312" w:hAnsi="Times New Roman" w:cs="Times New Roman" w:hint="eastAsia"/>
          <w:color w:val="000000" w:themeColor="text1"/>
          <w:kern w:val="0"/>
          <w:sz w:val="32"/>
          <w:szCs w:val="32"/>
        </w:rPr>
        <w:t>7、无形资产576.48万元。</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lastRenderedPageBreak/>
        <w:t>（四）预算绩效说明。</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2020年本部门无其他专项支出项目预算，故未制定项目绩效目标。</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（五）国有资本经营预算收支情况说明</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2020年本部门无国有资本经营预算收支业务，因此没有相应的国有资本经营收支预算。</w:t>
      </w:r>
    </w:p>
    <w:p w:rsidR="00EE19FD" w:rsidRPr="00D50F6D" w:rsidRDefault="00EE19FD" w:rsidP="00E03F9A">
      <w:pPr>
        <w:widowControl/>
        <w:spacing w:line="555" w:lineRule="atLeast"/>
        <w:ind w:rightChars="-27" w:right="-57" w:firstLineChars="200" w:firstLine="643"/>
        <w:jc w:val="left"/>
        <w:rPr>
          <w:rFonts w:ascii="仿宋_GB2312" w:eastAsia="仿宋_GB2312" w:hAnsi="仿宋_GB2312" w:cs="宋体"/>
          <w:b/>
          <w:sz w:val="32"/>
          <w:szCs w:val="32"/>
        </w:rPr>
      </w:pPr>
      <w:r w:rsidRPr="00D50F6D">
        <w:rPr>
          <w:rFonts w:ascii="仿宋_GB2312" w:eastAsia="仿宋_GB2312" w:hAnsi="仿宋_GB2312" w:cs="宋体" w:hint="eastAsia"/>
          <w:b/>
          <w:sz w:val="32"/>
          <w:szCs w:val="32"/>
        </w:rPr>
        <w:t>第四部分：专业名词解释</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2.事业收入：指事业单位开展专业业务活动及辅助活动所取得的收入。</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3.事业单位经营收入：指事业单位在专业业务活动及其辅助活动之外开展非独立核算经营活动取得的收入。</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4.其他收入：指除上述“财政拨款收入”、“事业收入”、“事业单位经营收入”等以外的收入。</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w:t>
      </w:r>
      <w:r w:rsidRPr="00AC1D96">
        <w:rPr>
          <w:rFonts w:ascii="仿宋_GB2312" w:eastAsia="仿宋_GB2312" w:hAnsi="Times New Roman" w:cs="Times New Roman" w:hint="eastAsia"/>
          <w:color w:val="000000" w:themeColor="text1"/>
          <w:kern w:val="0"/>
          <w:sz w:val="32"/>
          <w:szCs w:val="32"/>
        </w:rPr>
        <w:lastRenderedPageBreak/>
        <w:t>支差额的基金）弥补本年度收支缺口的资金。</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6.上年结转：指以前年度尚未完成、结转到本年仍按原规定用途继续使用的资金。</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7．基本支出：指为保障机构正常运转、完成日常工作任务而发生的人员经费和日常公用经费。</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8．项目支出：指在基本支出之外为完成特定行政任务和事业发展目标所发生的支出。</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9．事业单位经营支出：指事业单位在专业业务活动及其辅助活动之外开展非独立核算经营活动发生的支出。</w:t>
      </w:r>
    </w:p>
    <w:p w:rsidR="00EE19FD" w:rsidRPr="00AC1D96" w:rsidRDefault="00EE19FD" w:rsidP="00AC1D96">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A27CE" w:rsidRPr="00240675" w:rsidRDefault="00EE19FD" w:rsidP="00240675">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AC1D96">
        <w:rPr>
          <w:rFonts w:ascii="仿宋_GB2312" w:eastAsia="仿宋_GB2312" w:hAnsi="Times New Roman" w:cs="Times New Roman" w:hint="eastAsia"/>
          <w:color w:val="000000" w:themeColor="text1"/>
          <w:kern w:val="0"/>
          <w:sz w:val="32"/>
          <w:szCs w:val="32"/>
        </w:rPr>
        <w:t>11．“三公”经费：纳入本级财政预决算管理的“三公”经费，是指各部门用财政拨款安排的因公出国（境）费、公务用车购置及运行费和公务接待费。其中，因公出国（境）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sectPr w:rsidR="001A27CE" w:rsidRPr="00240675" w:rsidSect="001A27C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3F4" w:rsidRDefault="001E73F4" w:rsidP="00D56E73">
      <w:r>
        <w:separator/>
      </w:r>
    </w:p>
  </w:endnote>
  <w:endnote w:type="continuationSeparator" w:id="0">
    <w:p w:rsidR="001E73F4" w:rsidRDefault="001E73F4" w:rsidP="00D56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3985"/>
      <w:docPartObj>
        <w:docPartGallery w:val="Page Numbers (Bottom of Page)"/>
        <w:docPartUnique/>
      </w:docPartObj>
    </w:sdtPr>
    <w:sdtContent>
      <w:p w:rsidR="000821CE" w:rsidRDefault="00C32999">
        <w:pPr>
          <w:pStyle w:val="a6"/>
          <w:jc w:val="center"/>
        </w:pPr>
        <w:fldSimple w:instr=" PAGE   \* MERGEFORMAT ">
          <w:r w:rsidR="009D0471" w:rsidRPr="009D0471">
            <w:rPr>
              <w:noProof/>
              <w:lang w:val="zh-CN"/>
            </w:rPr>
            <w:t>24</w:t>
          </w:r>
        </w:fldSimple>
      </w:p>
    </w:sdtContent>
  </w:sdt>
  <w:p w:rsidR="000821CE" w:rsidRDefault="000821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3F4" w:rsidRDefault="001E73F4" w:rsidP="00D56E73">
      <w:r>
        <w:separator/>
      </w:r>
    </w:p>
  </w:footnote>
  <w:footnote w:type="continuationSeparator" w:id="0">
    <w:p w:rsidR="001E73F4" w:rsidRDefault="001E73F4" w:rsidP="00D56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7396"/>
    <w:multiLevelType w:val="hybridMultilevel"/>
    <w:tmpl w:val="70B2ED70"/>
    <w:lvl w:ilvl="0" w:tplc="7BD28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3A0099"/>
    <w:multiLevelType w:val="hybridMultilevel"/>
    <w:tmpl w:val="0E02B9D4"/>
    <w:lvl w:ilvl="0" w:tplc="B646100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5112D7"/>
    <w:multiLevelType w:val="hybridMultilevel"/>
    <w:tmpl w:val="64BE25D4"/>
    <w:lvl w:ilvl="0" w:tplc="5B6CB38A">
      <w:start w:val="1"/>
      <w:numFmt w:val="japaneseCounting"/>
      <w:lvlText w:val="%1、"/>
      <w:lvlJc w:val="left"/>
      <w:pPr>
        <w:ind w:left="630" w:hanging="63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3">
    <w:nsid w:val="4AC81B94"/>
    <w:multiLevelType w:val="hybridMultilevel"/>
    <w:tmpl w:val="59E4E1F4"/>
    <w:lvl w:ilvl="0" w:tplc="1A78E4F6">
      <w:start w:val="2"/>
      <w:numFmt w:val="decimal"/>
      <w:lvlText w:val="%1、"/>
      <w:lvlJc w:val="left"/>
      <w:pPr>
        <w:ind w:left="2312" w:hanging="720"/>
      </w:pPr>
      <w:rPr>
        <w:rFonts w:hint="default"/>
      </w:rPr>
    </w:lvl>
    <w:lvl w:ilvl="1" w:tplc="04090019" w:tentative="1">
      <w:start w:val="1"/>
      <w:numFmt w:val="lowerLetter"/>
      <w:lvlText w:val="%2)"/>
      <w:lvlJc w:val="left"/>
      <w:pPr>
        <w:ind w:left="2432" w:hanging="420"/>
      </w:pPr>
    </w:lvl>
    <w:lvl w:ilvl="2" w:tplc="0409001B" w:tentative="1">
      <w:start w:val="1"/>
      <w:numFmt w:val="lowerRoman"/>
      <w:lvlText w:val="%3."/>
      <w:lvlJc w:val="right"/>
      <w:pPr>
        <w:ind w:left="2852" w:hanging="420"/>
      </w:pPr>
    </w:lvl>
    <w:lvl w:ilvl="3" w:tplc="0409000F" w:tentative="1">
      <w:start w:val="1"/>
      <w:numFmt w:val="decimal"/>
      <w:lvlText w:val="%4."/>
      <w:lvlJc w:val="left"/>
      <w:pPr>
        <w:ind w:left="3272" w:hanging="420"/>
      </w:pPr>
    </w:lvl>
    <w:lvl w:ilvl="4" w:tplc="04090019" w:tentative="1">
      <w:start w:val="1"/>
      <w:numFmt w:val="lowerLetter"/>
      <w:lvlText w:val="%5)"/>
      <w:lvlJc w:val="left"/>
      <w:pPr>
        <w:ind w:left="3692" w:hanging="420"/>
      </w:pPr>
    </w:lvl>
    <w:lvl w:ilvl="5" w:tplc="0409001B" w:tentative="1">
      <w:start w:val="1"/>
      <w:numFmt w:val="lowerRoman"/>
      <w:lvlText w:val="%6."/>
      <w:lvlJc w:val="right"/>
      <w:pPr>
        <w:ind w:left="4112" w:hanging="420"/>
      </w:pPr>
    </w:lvl>
    <w:lvl w:ilvl="6" w:tplc="0409000F" w:tentative="1">
      <w:start w:val="1"/>
      <w:numFmt w:val="decimal"/>
      <w:lvlText w:val="%7."/>
      <w:lvlJc w:val="left"/>
      <w:pPr>
        <w:ind w:left="4532" w:hanging="420"/>
      </w:pPr>
    </w:lvl>
    <w:lvl w:ilvl="7" w:tplc="04090019" w:tentative="1">
      <w:start w:val="1"/>
      <w:numFmt w:val="lowerLetter"/>
      <w:lvlText w:val="%8)"/>
      <w:lvlJc w:val="left"/>
      <w:pPr>
        <w:ind w:left="4952" w:hanging="420"/>
      </w:pPr>
    </w:lvl>
    <w:lvl w:ilvl="8" w:tplc="0409001B" w:tentative="1">
      <w:start w:val="1"/>
      <w:numFmt w:val="lowerRoman"/>
      <w:lvlText w:val="%9."/>
      <w:lvlJc w:val="right"/>
      <w:pPr>
        <w:ind w:left="5372" w:hanging="420"/>
      </w:pPr>
    </w:lvl>
  </w:abstractNum>
  <w:abstractNum w:abstractNumId="4">
    <w:nsid w:val="614B57A9"/>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
    <w:nsid w:val="7272628B"/>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19FD"/>
    <w:rsid w:val="00011363"/>
    <w:rsid w:val="00017A02"/>
    <w:rsid w:val="0003579B"/>
    <w:rsid w:val="000440BF"/>
    <w:rsid w:val="00061BC4"/>
    <w:rsid w:val="000821CE"/>
    <w:rsid w:val="000945ED"/>
    <w:rsid w:val="000A03BD"/>
    <w:rsid w:val="000A30C7"/>
    <w:rsid w:val="000C2136"/>
    <w:rsid w:val="000C3A5B"/>
    <w:rsid w:val="000C79B8"/>
    <w:rsid w:val="000D6785"/>
    <w:rsid w:val="000D69CE"/>
    <w:rsid w:val="00101D4C"/>
    <w:rsid w:val="001044AE"/>
    <w:rsid w:val="001061BC"/>
    <w:rsid w:val="001069F3"/>
    <w:rsid w:val="001945EC"/>
    <w:rsid w:val="001A110D"/>
    <w:rsid w:val="001A27CE"/>
    <w:rsid w:val="001C1360"/>
    <w:rsid w:val="001E73F4"/>
    <w:rsid w:val="00205FB9"/>
    <w:rsid w:val="0024028B"/>
    <w:rsid w:val="00240675"/>
    <w:rsid w:val="0028279F"/>
    <w:rsid w:val="002E52BF"/>
    <w:rsid w:val="002F160C"/>
    <w:rsid w:val="00320D3C"/>
    <w:rsid w:val="00327F8C"/>
    <w:rsid w:val="003301DE"/>
    <w:rsid w:val="003330D4"/>
    <w:rsid w:val="00371D0C"/>
    <w:rsid w:val="003868B3"/>
    <w:rsid w:val="003C7FEB"/>
    <w:rsid w:val="0043412A"/>
    <w:rsid w:val="00486BAB"/>
    <w:rsid w:val="004C342D"/>
    <w:rsid w:val="004D0202"/>
    <w:rsid w:val="005208DC"/>
    <w:rsid w:val="00585D20"/>
    <w:rsid w:val="00617A18"/>
    <w:rsid w:val="00641F0F"/>
    <w:rsid w:val="00645929"/>
    <w:rsid w:val="00686D6A"/>
    <w:rsid w:val="006A6454"/>
    <w:rsid w:val="006C212A"/>
    <w:rsid w:val="006C48DA"/>
    <w:rsid w:val="006D0D93"/>
    <w:rsid w:val="006D32C0"/>
    <w:rsid w:val="006F499E"/>
    <w:rsid w:val="006F631C"/>
    <w:rsid w:val="00705619"/>
    <w:rsid w:val="00707F52"/>
    <w:rsid w:val="007100D3"/>
    <w:rsid w:val="007202DE"/>
    <w:rsid w:val="00721761"/>
    <w:rsid w:val="00740621"/>
    <w:rsid w:val="007503E5"/>
    <w:rsid w:val="00775CA2"/>
    <w:rsid w:val="00781FDC"/>
    <w:rsid w:val="00782A80"/>
    <w:rsid w:val="00790B7B"/>
    <w:rsid w:val="00792BDE"/>
    <w:rsid w:val="007C0132"/>
    <w:rsid w:val="007C376D"/>
    <w:rsid w:val="00843E75"/>
    <w:rsid w:val="00870583"/>
    <w:rsid w:val="00916B4D"/>
    <w:rsid w:val="00951616"/>
    <w:rsid w:val="00952381"/>
    <w:rsid w:val="00960833"/>
    <w:rsid w:val="0096123B"/>
    <w:rsid w:val="009665B7"/>
    <w:rsid w:val="00995EA1"/>
    <w:rsid w:val="009B394C"/>
    <w:rsid w:val="009D0471"/>
    <w:rsid w:val="009D3376"/>
    <w:rsid w:val="009E0660"/>
    <w:rsid w:val="00A04D69"/>
    <w:rsid w:val="00A20B85"/>
    <w:rsid w:val="00A31AC2"/>
    <w:rsid w:val="00A72CAE"/>
    <w:rsid w:val="00A87BBA"/>
    <w:rsid w:val="00A95325"/>
    <w:rsid w:val="00AA17CE"/>
    <w:rsid w:val="00AC1D96"/>
    <w:rsid w:val="00AE4B69"/>
    <w:rsid w:val="00AE7D10"/>
    <w:rsid w:val="00AF4F19"/>
    <w:rsid w:val="00B04607"/>
    <w:rsid w:val="00B45C53"/>
    <w:rsid w:val="00B475AC"/>
    <w:rsid w:val="00BC65EC"/>
    <w:rsid w:val="00BE2D59"/>
    <w:rsid w:val="00C21DDE"/>
    <w:rsid w:val="00C32392"/>
    <w:rsid w:val="00C32999"/>
    <w:rsid w:val="00C34551"/>
    <w:rsid w:val="00C46D5F"/>
    <w:rsid w:val="00CD2A7A"/>
    <w:rsid w:val="00D13037"/>
    <w:rsid w:val="00D50F6D"/>
    <w:rsid w:val="00D56E73"/>
    <w:rsid w:val="00D851EA"/>
    <w:rsid w:val="00DC27A8"/>
    <w:rsid w:val="00DD075F"/>
    <w:rsid w:val="00DF7A3A"/>
    <w:rsid w:val="00E03F9A"/>
    <w:rsid w:val="00E07945"/>
    <w:rsid w:val="00E1216C"/>
    <w:rsid w:val="00E22C6C"/>
    <w:rsid w:val="00E32F76"/>
    <w:rsid w:val="00E37B9D"/>
    <w:rsid w:val="00E43D10"/>
    <w:rsid w:val="00E519B2"/>
    <w:rsid w:val="00E75493"/>
    <w:rsid w:val="00E81683"/>
    <w:rsid w:val="00EC0C33"/>
    <w:rsid w:val="00EC3D63"/>
    <w:rsid w:val="00EE19FD"/>
    <w:rsid w:val="00EE28FA"/>
    <w:rsid w:val="00F01767"/>
    <w:rsid w:val="00F5498D"/>
    <w:rsid w:val="00F75F7F"/>
    <w:rsid w:val="00F80F47"/>
    <w:rsid w:val="00FD0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FD"/>
    <w:pPr>
      <w:ind w:firstLineChars="200" w:firstLine="420"/>
    </w:pPr>
  </w:style>
  <w:style w:type="paragraph" w:styleId="a4">
    <w:name w:val="Balloon Text"/>
    <w:basedOn w:val="a"/>
    <w:link w:val="Char"/>
    <w:uiPriority w:val="99"/>
    <w:semiHidden/>
    <w:unhideWhenUsed/>
    <w:rsid w:val="00EE19FD"/>
    <w:rPr>
      <w:sz w:val="18"/>
      <w:szCs w:val="18"/>
    </w:rPr>
  </w:style>
  <w:style w:type="character" w:customStyle="1" w:styleId="Char">
    <w:name w:val="批注框文本 Char"/>
    <w:basedOn w:val="a0"/>
    <w:link w:val="a4"/>
    <w:uiPriority w:val="99"/>
    <w:semiHidden/>
    <w:rsid w:val="00EE19FD"/>
    <w:rPr>
      <w:sz w:val="18"/>
      <w:szCs w:val="18"/>
    </w:rPr>
  </w:style>
  <w:style w:type="paragraph" w:styleId="a5">
    <w:name w:val="header"/>
    <w:basedOn w:val="a"/>
    <w:link w:val="Char0"/>
    <w:uiPriority w:val="99"/>
    <w:semiHidden/>
    <w:unhideWhenUsed/>
    <w:rsid w:val="00EE19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19FD"/>
    <w:rPr>
      <w:sz w:val="18"/>
      <w:szCs w:val="18"/>
    </w:rPr>
  </w:style>
  <w:style w:type="paragraph" w:styleId="a6">
    <w:name w:val="footer"/>
    <w:basedOn w:val="a"/>
    <w:link w:val="Char1"/>
    <w:uiPriority w:val="99"/>
    <w:unhideWhenUsed/>
    <w:rsid w:val="00EE19FD"/>
    <w:pPr>
      <w:tabs>
        <w:tab w:val="center" w:pos="4153"/>
        <w:tab w:val="right" w:pos="8306"/>
      </w:tabs>
      <w:snapToGrid w:val="0"/>
      <w:jc w:val="left"/>
    </w:pPr>
    <w:rPr>
      <w:sz w:val="18"/>
      <w:szCs w:val="18"/>
    </w:rPr>
  </w:style>
  <w:style w:type="character" w:customStyle="1" w:styleId="Char1">
    <w:name w:val="页脚 Char"/>
    <w:basedOn w:val="a0"/>
    <w:link w:val="a6"/>
    <w:uiPriority w:val="99"/>
    <w:rsid w:val="00EE19FD"/>
    <w:rPr>
      <w:sz w:val="18"/>
      <w:szCs w:val="18"/>
    </w:rPr>
  </w:style>
  <w:style w:type="character" w:styleId="a7">
    <w:name w:val="page number"/>
    <w:basedOn w:val="a0"/>
    <w:rsid w:val="00EE19FD"/>
  </w:style>
  <w:style w:type="paragraph" w:customStyle="1" w:styleId="CharCharCharCharCharCharChar">
    <w:name w:val="Char Char Char Char Char Char Char"/>
    <w:basedOn w:val="a"/>
    <w:rsid w:val="00EE19FD"/>
    <w:rPr>
      <w:rFonts w:ascii="Times New Roman" w:eastAsia="宋体" w:hAnsi="Times New Roman" w:cs="Times New Roman"/>
      <w:szCs w:val="24"/>
    </w:rPr>
  </w:style>
  <w:style w:type="paragraph" w:styleId="a8">
    <w:name w:val="No Spacing"/>
    <w:uiPriority w:val="1"/>
    <w:qFormat/>
    <w:rsid w:val="00D13037"/>
    <w:pPr>
      <w:widowControl w:val="0"/>
      <w:jc w:val="both"/>
    </w:pPr>
  </w:style>
  <w:style w:type="paragraph" w:customStyle="1" w:styleId="Default">
    <w:name w:val="Default"/>
    <w:uiPriority w:val="99"/>
    <w:rsid w:val="00E03F9A"/>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1F3C0D-680F-495E-A877-73C39B6E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1861</Words>
  <Characters>10610</Characters>
  <Application>Microsoft Office Word</Application>
  <DocSecurity>0</DocSecurity>
  <Lines>88</Lines>
  <Paragraphs>24</Paragraphs>
  <ScaleCrop>false</ScaleCrop>
  <Company/>
  <LinksUpToDate>false</LinksUpToDate>
  <CharactersWithSpaces>12447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欧阳玉</dc:creator>
  <cp:keywords/>
  <dc:description/>
  <cp:lastModifiedBy>Administrator</cp:lastModifiedBy>
  <cp:revision>41</cp:revision>
  <cp:lastPrinted>2020-02-12T03:28:00Z</cp:lastPrinted>
  <dcterms:created xsi:type="dcterms:W3CDTF">2020-01-15T00:25:00Z</dcterms:created>
  <dcterms:modified xsi:type="dcterms:W3CDTF">2020-02-12T08:47:00Z</dcterms:modified>
</cp:coreProperties>
</file>