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57" w:rightChars="-27"/>
        <w:rPr>
          <w:rFonts w:hint="eastAsia" w:ascii="Arial" w:hAnsi="Arial" w:eastAsia="黑体" w:cs="Times New Roman"/>
          <w:kern w:val="0"/>
        </w:rPr>
      </w:pPr>
    </w:p>
    <w:p>
      <w:pPr>
        <w:ind w:right="-57" w:rightChars="-27"/>
        <w:jc w:val="center"/>
        <w:rPr>
          <w:rFonts w:hint="eastAsia" w:ascii="黑体" w:hAnsi="宋体" w:eastAsia="黑体" w:cs="Times New Roman"/>
          <w:b/>
          <w:bCs/>
          <w:color w:val="333333"/>
          <w:kern w:val="0"/>
          <w:sz w:val="36"/>
          <w:szCs w:val="36"/>
          <w:lang w:eastAsia="zh-CN"/>
        </w:rPr>
      </w:pPr>
      <w:r>
        <w:rPr>
          <w:rFonts w:hint="eastAsia" w:ascii="黑体" w:hAnsi="宋体" w:eastAsia="黑体" w:cs="黑体"/>
          <w:b/>
          <w:bCs/>
          <w:color w:val="333333"/>
          <w:kern w:val="0"/>
          <w:sz w:val="36"/>
          <w:szCs w:val="36"/>
        </w:rPr>
        <w:t>梧州市发展和改革委员会</w:t>
      </w:r>
      <w:r>
        <w:rPr>
          <w:rFonts w:hint="eastAsia" w:ascii="黑体" w:hAnsi="宋体" w:eastAsia="黑体" w:cs="黑体"/>
          <w:b/>
          <w:bCs/>
          <w:color w:val="333333"/>
          <w:kern w:val="0"/>
          <w:sz w:val="36"/>
          <w:szCs w:val="36"/>
          <w:lang w:eastAsia="zh-CN"/>
        </w:rPr>
        <w:t>2020年</w:t>
      </w:r>
    </w:p>
    <w:p>
      <w:pPr>
        <w:widowControl/>
        <w:shd w:val="clear" w:color="auto" w:fill="FFFFFF"/>
        <w:spacing w:line="420" w:lineRule="atLeast"/>
        <w:ind w:right="-57" w:rightChars="-27"/>
        <w:jc w:val="center"/>
        <w:outlineLvl w:val="1"/>
        <w:rPr>
          <w:rFonts w:ascii="黑体" w:hAnsi="宋体" w:eastAsia="黑体" w:cs="Times New Roman"/>
          <w:b/>
          <w:bCs/>
          <w:color w:val="333333"/>
          <w:kern w:val="0"/>
          <w:sz w:val="36"/>
          <w:szCs w:val="36"/>
        </w:rPr>
      </w:pPr>
      <w:r>
        <w:rPr>
          <w:rFonts w:hint="eastAsia" w:ascii="黑体" w:hAnsi="宋体" w:eastAsia="黑体" w:cs="黑体"/>
          <w:b/>
          <w:bCs/>
          <w:color w:val="333333"/>
          <w:kern w:val="0"/>
          <w:sz w:val="36"/>
          <w:szCs w:val="36"/>
        </w:rPr>
        <w:t>部门预算及“三公”经费预算</w:t>
      </w:r>
    </w:p>
    <w:p>
      <w:pPr>
        <w:widowControl/>
        <w:shd w:val="clear" w:color="auto" w:fill="FFFFFF"/>
        <w:spacing w:line="525" w:lineRule="atLeast"/>
        <w:ind w:right="-57" w:rightChars="-27"/>
        <w:jc w:val="center"/>
        <w:rPr>
          <w:rFonts w:ascii="黑体" w:hAnsi="仿宋" w:eastAsia="黑体" w:cs="Times New Roman"/>
          <w:b/>
          <w:bCs/>
          <w:color w:val="333333"/>
          <w:kern w:val="0"/>
          <w:sz w:val="36"/>
          <w:szCs w:val="36"/>
        </w:rPr>
      </w:pPr>
    </w:p>
    <w:p>
      <w:pPr>
        <w:widowControl/>
        <w:shd w:val="clear" w:color="auto" w:fill="FFFFFF"/>
        <w:spacing w:line="525" w:lineRule="atLeast"/>
        <w:ind w:right="-57" w:rightChars="-27"/>
        <w:jc w:val="center"/>
        <w:rPr>
          <w:rFonts w:ascii="黑体" w:hAnsi="宋体" w:eastAsia="黑体" w:cs="Times New Roman"/>
          <w:color w:val="333333"/>
          <w:kern w:val="0"/>
          <w:sz w:val="36"/>
          <w:szCs w:val="36"/>
        </w:rPr>
      </w:pPr>
      <w:r>
        <w:rPr>
          <w:rFonts w:hint="eastAsia" w:ascii="黑体" w:hAnsi="仿宋" w:eastAsia="黑体" w:cs="黑体"/>
          <w:b/>
          <w:bCs/>
          <w:color w:val="333333"/>
          <w:kern w:val="0"/>
          <w:sz w:val="36"/>
          <w:szCs w:val="36"/>
        </w:rPr>
        <w:t>目</w:t>
      </w:r>
      <w:r>
        <w:rPr>
          <w:rFonts w:ascii="宋体" w:hAnsi="宋体" w:eastAsia="黑体" w:cs="Times New Roman"/>
          <w:b/>
          <w:bCs/>
          <w:color w:val="333333"/>
          <w:kern w:val="0"/>
          <w:sz w:val="36"/>
          <w:szCs w:val="36"/>
        </w:rPr>
        <w:t>   </w:t>
      </w:r>
      <w:r>
        <w:rPr>
          <w:rFonts w:hint="eastAsia" w:ascii="黑体" w:hAnsi="仿宋" w:eastAsia="黑体" w:cs="黑体"/>
          <w:b/>
          <w:bCs/>
          <w:color w:val="333333"/>
          <w:kern w:val="0"/>
          <w:sz w:val="36"/>
          <w:szCs w:val="36"/>
        </w:rPr>
        <w:t>录：</w:t>
      </w:r>
    </w:p>
    <w:p>
      <w:pPr>
        <w:widowControl/>
        <w:shd w:val="clear" w:color="auto" w:fill="FFFFFF"/>
        <w:spacing w:line="525" w:lineRule="atLeast"/>
        <w:ind w:right="-57" w:rightChars="-27" w:firstLine="643" w:firstLineChars="200"/>
        <w:rPr>
          <w:rFonts w:ascii="黑体" w:hAnsi="宋体" w:eastAsia="黑体" w:cs="Times New Roman"/>
          <w:color w:val="333333"/>
          <w:kern w:val="0"/>
          <w:sz w:val="32"/>
          <w:szCs w:val="32"/>
        </w:rPr>
      </w:pPr>
      <w:r>
        <w:rPr>
          <w:rFonts w:hint="eastAsia" w:ascii="黑体" w:hAnsi="仿宋" w:eastAsia="黑体" w:cs="黑体"/>
          <w:b/>
          <w:bCs/>
          <w:color w:val="333333"/>
          <w:kern w:val="0"/>
          <w:sz w:val="32"/>
          <w:szCs w:val="32"/>
        </w:rPr>
        <w:t>第一部分：部门概况</w:t>
      </w:r>
    </w:p>
    <w:p>
      <w:pPr>
        <w:widowControl/>
        <w:shd w:val="clear" w:color="auto" w:fill="FFFFFF"/>
        <w:spacing w:line="525" w:lineRule="atLeast"/>
        <w:ind w:right="-57" w:rightChars="-27"/>
        <w:rPr>
          <w:rFonts w:ascii="仿宋_GB2312" w:hAnsi="宋体" w:eastAsia="仿宋_GB2312" w:cs="Times New Roman"/>
          <w:color w:val="333333"/>
          <w:kern w:val="0"/>
          <w:sz w:val="32"/>
          <w:szCs w:val="32"/>
        </w:rPr>
      </w:pPr>
      <w:r>
        <w:rPr>
          <w:rFonts w:ascii="仿宋_GB2312" w:hAnsi="仿宋" w:eastAsia="仿宋_GB2312" w:cs="仿宋_GB2312"/>
          <w:color w:val="000000"/>
          <w:kern w:val="0"/>
          <w:sz w:val="32"/>
          <w:szCs w:val="32"/>
        </w:rPr>
        <w:t xml:space="preserve">    </w:t>
      </w:r>
      <w:r>
        <w:rPr>
          <w:rFonts w:hint="eastAsia" w:ascii="仿宋_GB2312" w:hAnsi="仿宋" w:eastAsia="仿宋_GB2312" w:cs="仿宋_GB2312"/>
          <w:color w:val="000000"/>
          <w:kern w:val="0"/>
          <w:sz w:val="32"/>
          <w:szCs w:val="32"/>
        </w:rPr>
        <w:t>一、基本情况</w:t>
      </w:r>
    </w:p>
    <w:p>
      <w:pPr>
        <w:widowControl/>
        <w:shd w:val="clear" w:color="auto" w:fill="FFFFFF"/>
        <w:spacing w:line="525" w:lineRule="atLeast"/>
        <w:ind w:left="424" w:leftChars="1" w:right="-57" w:rightChars="-27" w:hanging="422" w:hangingChars="132"/>
        <w:jc w:val="left"/>
        <w:rPr>
          <w:rFonts w:ascii="仿宋_GB2312" w:hAnsi="仿宋" w:eastAsia="仿宋_GB2312" w:cs="Times New Roman"/>
          <w:color w:val="000000"/>
          <w:kern w:val="0"/>
          <w:sz w:val="32"/>
          <w:szCs w:val="32"/>
        </w:rPr>
      </w:pPr>
      <w:r>
        <w:rPr>
          <w:rFonts w:ascii="仿宋_GB2312" w:hAnsi="仿宋" w:eastAsia="仿宋_GB2312" w:cs="仿宋_GB2312"/>
          <w:color w:val="000000"/>
          <w:kern w:val="0"/>
          <w:sz w:val="32"/>
          <w:szCs w:val="32"/>
        </w:rPr>
        <w:t xml:space="preserve">    </w:t>
      </w:r>
      <w:r>
        <w:rPr>
          <w:rFonts w:hint="eastAsia" w:ascii="仿宋_GB2312" w:hAnsi="仿宋" w:eastAsia="仿宋_GB2312" w:cs="仿宋_GB2312"/>
          <w:color w:val="000000"/>
          <w:kern w:val="0"/>
          <w:sz w:val="32"/>
          <w:szCs w:val="32"/>
        </w:rPr>
        <w:t>二、机构设置、编制现状情况</w:t>
      </w:r>
    </w:p>
    <w:p>
      <w:pPr>
        <w:ind w:right="-57" w:rightChars="-27"/>
        <w:rPr>
          <w:rFonts w:ascii="仿宋_GB2312" w:hAnsi="仿宋" w:eastAsia="仿宋_GB2312" w:cs="Times New Roman"/>
          <w:color w:val="000000"/>
          <w:kern w:val="0"/>
          <w:sz w:val="32"/>
          <w:szCs w:val="32"/>
        </w:rPr>
      </w:pPr>
      <w:r>
        <w:rPr>
          <w:rFonts w:ascii="仿宋_GB2312" w:hAnsi="仿宋" w:eastAsia="仿宋_GB2312" w:cs="仿宋_GB2312"/>
          <w:color w:val="000000"/>
          <w:kern w:val="0"/>
          <w:sz w:val="32"/>
          <w:szCs w:val="32"/>
        </w:rPr>
        <w:t xml:space="preserve">    </w:t>
      </w:r>
      <w:r>
        <w:rPr>
          <w:rFonts w:hint="eastAsia" w:ascii="仿宋_GB2312" w:hAnsi="仿宋" w:eastAsia="仿宋_GB2312" w:cs="仿宋_GB2312"/>
          <w:color w:val="000000"/>
          <w:kern w:val="0"/>
          <w:sz w:val="32"/>
          <w:szCs w:val="32"/>
        </w:rPr>
        <w:t>三、人员构成情况</w:t>
      </w:r>
    </w:p>
    <w:p>
      <w:pPr>
        <w:widowControl/>
        <w:shd w:val="clear" w:color="auto" w:fill="FFFFFF"/>
        <w:tabs>
          <w:tab w:val="left" w:pos="3895"/>
        </w:tabs>
        <w:spacing w:line="525" w:lineRule="atLeast"/>
        <w:ind w:right="-57" w:rightChars="-27"/>
        <w:rPr>
          <w:rFonts w:ascii="仿宋_GB2312" w:hAnsi="仿宋" w:eastAsia="仿宋_GB2312" w:cs="Times New Roman"/>
          <w:color w:val="000000"/>
          <w:kern w:val="0"/>
          <w:sz w:val="32"/>
          <w:szCs w:val="32"/>
        </w:rPr>
      </w:pPr>
      <w:r>
        <w:rPr>
          <w:rFonts w:ascii="仿宋_GB2312" w:hAnsi="仿宋" w:eastAsia="仿宋_GB2312" w:cs="仿宋_GB2312"/>
          <w:color w:val="000000"/>
          <w:kern w:val="0"/>
          <w:sz w:val="32"/>
          <w:szCs w:val="32"/>
        </w:rPr>
        <w:t xml:space="preserve">    </w:t>
      </w:r>
      <w:r>
        <w:rPr>
          <w:rFonts w:hint="eastAsia" w:ascii="仿宋_GB2312" w:hAnsi="仿宋" w:eastAsia="仿宋_GB2312" w:cs="仿宋_GB2312"/>
          <w:color w:val="000000"/>
          <w:kern w:val="0"/>
          <w:sz w:val="32"/>
          <w:szCs w:val="32"/>
        </w:rPr>
        <w:t>四、年度主要工作任务</w:t>
      </w:r>
      <w:r>
        <w:rPr>
          <w:rFonts w:ascii="仿宋_GB2312" w:hAnsi="仿宋" w:eastAsia="仿宋_GB2312" w:cs="Times New Roman"/>
          <w:color w:val="000000"/>
          <w:kern w:val="0"/>
          <w:sz w:val="32"/>
          <w:szCs w:val="32"/>
        </w:rPr>
        <w:tab/>
      </w:r>
    </w:p>
    <w:p>
      <w:pPr>
        <w:widowControl/>
        <w:shd w:val="clear" w:color="auto" w:fill="FFFFFF"/>
        <w:spacing w:line="525" w:lineRule="atLeast"/>
        <w:ind w:right="-57" w:rightChars="-27" w:firstLine="643" w:firstLineChars="200"/>
        <w:jc w:val="left"/>
        <w:rPr>
          <w:rFonts w:ascii="黑体" w:hAnsi="宋体" w:eastAsia="黑体" w:cs="Times New Roman"/>
          <w:b/>
          <w:bCs/>
          <w:color w:val="333333"/>
          <w:kern w:val="0"/>
        </w:rPr>
      </w:pPr>
      <w:r>
        <w:rPr>
          <w:rFonts w:hint="eastAsia" w:ascii="黑体" w:hAnsi="仿宋" w:eastAsia="黑体" w:cs="黑体"/>
          <w:b/>
          <w:bCs/>
          <w:color w:val="333333"/>
          <w:kern w:val="0"/>
          <w:sz w:val="32"/>
          <w:szCs w:val="32"/>
        </w:rPr>
        <w:t>第二部分：</w:t>
      </w:r>
      <w:r>
        <w:rPr>
          <w:rFonts w:ascii="黑体" w:hAnsi="仿宋" w:eastAsia="黑体" w:cs="黑体"/>
          <w:b/>
          <w:bCs/>
          <w:color w:val="333333"/>
          <w:kern w:val="0"/>
          <w:sz w:val="32"/>
          <w:szCs w:val="32"/>
        </w:rPr>
        <w:t xml:space="preserve"> </w:t>
      </w:r>
      <w:r>
        <w:rPr>
          <w:rFonts w:hint="eastAsia" w:ascii="黑体" w:hAnsi="仿宋" w:eastAsia="黑体" w:cs="黑体"/>
          <w:b/>
          <w:bCs/>
          <w:color w:val="333333"/>
          <w:kern w:val="0"/>
          <w:sz w:val="32"/>
          <w:szCs w:val="32"/>
          <w:lang w:eastAsia="zh-CN"/>
        </w:rPr>
        <w:t>2020年</w:t>
      </w:r>
      <w:r>
        <w:rPr>
          <w:rFonts w:hint="eastAsia" w:ascii="黑体" w:hAnsi="仿宋" w:eastAsia="黑体" w:cs="黑体"/>
          <w:b/>
          <w:bCs/>
          <w:color w:val="333333"/>
          <w:kern w:val="0"/>
          <w:sz w:val="32"/>
          <w:szCs w:val="32"/>
        </w:rPr>
        <w:t>部门预算报表（详见附件）</w:t>
      </w:r>
    </w:p>
    <w:p>
      <w:pPr>
        <w:spacing w:line="500" w:lineRule="exact"/>
        <w:ind w:left="708" w:leftChars="337" w:right="-57" w:rightChars="-27"/>
        <w:rPr>
          <w:rFonts w:ascii="仿宋_GB2312" w:hAnsi="Arial" w:eastAsia="仿宋_GB2312" w:cs="Times New Roman"/>
          <w:sz w:val="32"/>
          <w:szCs w:val="32"/>
        </w:rPr>
      </w:pPr>
      <w:r>
        <w:rPr>
          <w:rFonts w:ascii="仿宋_GB2312" w:hAnsi="Arial" w:eastAsia="仿宋_GB2312" w:cs="仿宋_GB2312"/>
          <w:sz w:val="32"/>
          <w:szCs w:val="32"/>
        </w:rPr>
        <w:t>1</w:t>
      </w:r>
      <w:r>
        <w:rPr>
          <w:rFonts w:hint="eastAsia" w:ascii="仿宋_GB2312" w:hAnsi="Arial" w:eastAsia="仿宋_GB2312" w:cs="仿宋_GB2312"/>
          <w:sz w:val="32"/>
          <w:szCs w:val="32"/>
        </w:rPr>
        <w:t>．部门收支总表</w:t>
      </w:r>
    </w:p>
    <w:p>
      <w:pPr>
        <w:spacing w:line="500" w:lineRule="exact"/>
        <w:ind w:left="991" w:leftChars="338" w:right="-57" w:rightChars="-27" w:hanging="281" w:hangingChars="88"/>
        <w:rPr>
          <w:rFonts w:ascii="仿宋_GB2312" w:hAnsi="Arial" w:eastAsia="仿宋_GB2312" w:cs="Times New Roman"/>
          <w:sz w:val="32"/>
          <w:szCs w:val="32"/>
        </w:rPr>
      </w:pPr>
      <w:r>
        <w:rPr>
          <w:rFonts w:ascii="仿宋_GB2312" w:hAnsi="Arial" w:eastAsia="仿宋_GB2312" w:cs="仿宋_GB2312"/>
          <w:sz w:val="32"/>
          <w:szCs w:val="32"/>
        </w:rPr>
        <w:t>2</w:t>
      </w:r>
      <w:r>
        <w:rPr>
          <w:rFonts w:hint="eastAsia" w:ascii="仿宋_GB2312" w:hAnsi="Arial" w:eastAsia="仿宋_GB2312" w:cs="仿宋_GB2312"/>
          <w:sz w:val="32"/>
          <w:szCs w:val="32"/>
        </w:rPr>
        <w:t>．部门收入总表</w:t>
      </w:r>
    </w:p>
    <w:p>
      <w:pPr>
        <w:spacing w:line="500" w:lineRule="exact"/>
        <w:ind w:left="991" w:leftChars="338" w:right="-57" w:rightChars="-27" w:hanging="281" w:hangingChars="88"/>
        <w:rPr>
          <w:rFonts w:ascii="仿宋_GB2312" w:hAnsi="Arial" w:eastAsia="仿宋_GB2312" w:cs="Times New Roman"/>
          <w:sz w:val="32"/>
          <w:szCs w:val="32"/>
        </w:rPr>
      </w:pPr>
      <w:r>
        <w:rPr>
          <w:rFonts w:ascii="仿宋_GB2312" w:hAnsi="Arial" w:eastAsia="仿宋_GB2312" w:cs="仿宋_GB2312"/>
          <w:sz w:val="32"/>
          <w:szCs w:val="32"/>
        </w:rPr>
        <w:t>3</w:t>
      </w:r>
      <w:r>
        <w:rPr>
          <w:rFonts w:hint="eastAsia" w:ascii="仿宋_GB2312" w:hAnsi="Arial" w:eastAsia="仿宋_GB2312" w:cs="仿宋_GB2312"/>
          <w:sz w:val="32"/>
          <w:szCs w:val="32"/>
        </w:rPr>
        <w:t>．部门支出总表</w:t>
      </w:r>
    </w:p>
    <w:p>
      <w:pPr>
        <w:spacing w:line="500" w:lineRule="exact"/>
        <w:ind w:left="991" w:leftChars="338" w:right="-57" w:rightChars="-27" w:hanging="281" w:hangingChars="88"/>
        <w:rPr>
          <w:rFonts w:ascii="仿宋_GB2312" w:hAnsi="Arial" w:eastAsia="仿宋_GB2312" w:cs="Times New Roman"/>
          <w:sz w:val="32"/>
          <w:szCs w:val="32"/>
        </w:rPr>
      </w:pPr>
      <w:r>
        <w:rPr>
          <w:rFonts w:ascii="仿宋_GB2312" w:hAnsi="Arial" w:eastAsia="仿宋_GB2312" w:cs="仿宋_GB2312"/>
          <w:sz w:val="32"/>
          <w:szCs w:val="32"/>
        </w:rPr>
        <w:t>4</w:t>
      </w:r>
      <w:r>
        <w:rPr>
          <w:rFonts w:hint="eastAsia" w:ascii="仿宋_GB2312" w:hAnsi="Arial" w:eastAsia="仿宋_GB2312" w:cs="仿宋_GB2312"/>
          <w:sz w:val="32"/>
          <w:szCs w:val="32"/>
        </w:rPr>
        <w:t>．财政拨款收支总表</w:t>
      </w:r>
    </w:p>
    <w:p>
      <w:pPr>
        <w:spacing w:line="500" w:lineRule="exact"/>
        <w:ind w:left="991" w:leftChars="338" w:right="-57" w:rightChars="-27" w:hanging="281" w:hangingChars="88"/>
        <w:rPr>
          <w:rFonts w:ascii="仿宋_GB2312" w:hAnsi="Arial" w:eastAsia="仿宋_GB2312" w:cs="Times New Roman"/>
          <w:sz w:val="32"/>
          <w:szCs w:val="32"/>
        </w:rPr>
      </w:pPr>
      <w:r>
        <w:rPr>
          <w:rFonts w:ascii="仿宋_GB2312" w:hAnsi="Arial" w:eastAsia="仿宋_GB2312" w:cs="仿宋_GB2312"/>
          <w:sz w:val="32"/>
          <w:szCs w:val="32"/>
        </w:rPr>
        <w:t>5</w:t>
      </w:r>
      <w:r>
        <w:rPr>
          <w:rFonts w:hint="eastAsia" w:ascii="仿宋_GB2312" w:hAnsi="Arial" w:eastAsia="仿宋_GB2312" w:cs="仿宋_GB2312"/>
          <w:sz w:val="32"/>
          <w:szCs w:val="32"/>
        </w:rPr>
        <w:t>．一般公共预算支出表（按功能科目分类）</w:t>
      </w:r>
    </w:p>
    <w:p>
      <w:pPr>
        <w:spacing w:line="500" w:lineRule="exact"/>
        <w:ind w:left="991" w:leftChars="338" w:right="-57" w:rightChars="-27" w:hanging="281" w:hangingChars="88"/>
        <w:rPr>
          <w:rFonts w:ascii="仿宋_GB2312" w:hAnsi="Arial" w:eastAsia="仿宋_GB2312" w:cs="Times New Roman"/>
          <w:sz w:val="32"/>
          <w:szCs w:val="32"/>
        </w:rPr>
      </w:pPr>
      <w:r>
        <w:rPr>
          <w:rFonts w:ascii="仿宋_GB2312" w:hAnsi="Arial" w:eastAsia="仿宋_GB2312" w:cs="仿宋_GB2312"/>
          <w:sz w:val="32"/>
          <w:szCs w:val="32"/>
        </w:rPr>
        <w:t>6</w:t>
      </w:r>
      <w:r>
        <w:rPr>
          <w:rFonts w:hint="eastAsia" w:ascii="仿宋_GB2312" w:hAnsi="Arial" w:eastAsia="仿宋_GB2312" w:cs="仿宋_GB2312"/>
          <w:sz w:val="32"/>
          <w:szCs w:val="32"/>
        </w:rPr>
        <w:t>．一般公共预算支出表（按部门经济科目分类）</w:t>
      </w:r>
    </w:p>
    <w:p>
      <w:pPr>
        <w:spacing w:line="500" w:lineRule="exact"/>
        <w:ind w:left="991" w:leftChars="338" w:right="-57" w:rightChars="-27" w:hanging="281" w:hangingChars="88"/>
        <w:rPr>
          <w:rFonts w:ascii="仿宋_GB2312" w:hAnsi="Arial" w:eastAsia="仿宋_GB2312" w:cs="Times New Roman"/>
          <w:sz w:val="32"/>
          <w:szCs w:val="32"/>
        </w:rPr>
      </w:pPr>
      <w:r>
        <w:rPr>
          <w:rFonts w:ascii="仿宋_GB2312" w:hAnsi="Arial" w:eastAsia="仿宋_GB2312" w:cs="仿宋_GB2312"/>
          <w:sz w:val="32"/>
          <w:szCs w:val="32"/>
        </w:rPr>
        <w:t>7</w:t>
      </w:r>
      <w:r>
        <w:rPr>
          <w:rFonts w:hint="eastAsia" w:ascii="仿宋_GB2312" w:hAnsi="Arial" w:eastAsia="仿宋_GB2312" w:cs="仿宋_GB2312"/>
          <w:sz w:val="32"/>
          <w:szCs w:val="32"/>
        </w:rPr>
        <w:t>．一般公共预算支出表</w:t>
      </w:r>
      <w:r>
        <w:rPr>
          <w:rFonts w:ascii="仿宋_GB2312" w:hAnsi="Arial" w:eastAsia="仿宋_GB2312" w:cs="仿宋_GB2312"/>
          <w:sz w:val="32"/>
          <w:szCs w:val="32"/>
        </w:rPr>
        <w:t>(</w:t>
      </w:r>
      <w:r>
        <w:rPr>
          <w:rFonts w:hint="eastAsia" w:ascii="仿宋_GB2312" w:hAnsi="Arial" w:eastAsia="仿宋_GB2312" w:cs="仿宋_GB2312"/>
          <w:sz w:val="32"/>
          <w:szCs w:val="32"/>
        </w:rPr>
        <w:t>按政府经济科目分类）</w:t>
      </w:r>
    </w:p>
    <w:p>
      <w:pPr>
        <w:spacing w:line="500" w:lineRule="exact"/>
        <w:ind w:left="991" w:leftChars="338" w:right="-57" w:rightChars="-27" w:hanging="281" w:hangingChars="88"/>
        <w:rPr>
          <w:rFonts w:ascii="仿宋_GB2312" w:hAnsi="Arial" w:eastAsia="仿宋_GB2312" w:cs="Times New Roman"/>
          <w:sz w:val="32"/>
          <w:szCs w:val="32"/>
        </w:rPr>
      </w:pPr>
      <w:r>
        <w:rPr>
          <w:rFonts w:ascii="仿宋_GB2312" w:hAnsi="Arial" w:eastAsia="仿宋_GB2312" w:cs="仿宋_GB2312"/>
          <w:sz w:val="32"/>
          <w:szCs w:val="32"/>
        </w:rPr>
        <w:t>8</w:t>
      </w:r>
      <w:r>
        <w:rPr>
          <w:rFonts w:hint="eastAsia" w:ascii="仿宋_GB2312" w:hAnsi="Arial" w:eastAsia="仿宋_GB2312" w:cs="仿宋_GB2312"/>
          <w:sz w:val="32"/>
          <w:szCs w:val="32"/>
        </w:rPr>
        <w:t>．一般公共预算基本支出表</w:t>
      </w:r>
    </w:p>
    <w:p>
      <w:pPr>
        <w:spacing w:line="500" w:lineRule="exact"/>
        <w:ind w:left="991" w:leftChars="338" w:right="-57" w:rightChars="-27" w:hanging="281" w:hangingChars="88"/>
        <w:rPr>
          <w:rFonts w:ascii="仿宋_GB2312" w:hAnsi="Arial" w:eastAsia="仿宋_GB2312" w:cs="Times New Roman"/>
          <w:sz w:val="32"/>
          <w:szCs w:val="32"/>
        </w:rPr>
      </w:pPr>
      <w:r>
        <w:rPr>
          <w:rFonts w:ascii="仿宋_GB2312" w:hAnsi="Arial" w:eastAsia="仿宋_GB2312" w:cs="仿宋_GB2312"/>
          <w:sz w:val="32"/>
          <w:szCs w:val="32"/>
        </w:rPr>
        <w:t>9</w:t>
      </w:r>
      <w:r>
        <w:rPr>
          <w:rFonts w:hint="eastAsia" w:ascii="仿宋_GB2312" w:hAnsi="Arial" w:eastAsia="仿宋_GB2312" w:cs="仿宋_GB2312"/>
          <w:sz w:val="32"/>
          <w:szCs w:val="32"/>
        </w:rPr>
        <w:t>．政府性基金预算支出表</w:t>
      </w:r>
    </w:p>
    <w:p>
      <w:pPr>
        <w:spacing w:line="500" w:lineRule="exact"/>
        <w:ind w:left="991" w:leftChars="338" w:right="-57" w:rightChars="-27" w:hanging="281" w:hangingChars="88"/>
        <w:rPr>
          <w:rFonts w:ascii="仿宋_GB2312" w:hAnsi="Arial" w:eastAsia="仿宋_GB2312" w:cs="Times New Roman"/>
          <w:sz w:val="32"/>
          <w:szCs w:val="32"/>
        </w:rPr>
      </w:pPr>
      <w:r>
        <w:rPr>
          <w:rFonts w:ascii="仿宋_GB2312" w:hAnsi="Arial" w:eastAsia="仿宋_GB2312" w:cs="仿宋_GB2312"/>
          <w:sz w:val="32"/>
          <w:szCs w:val="32"/>
        </w:rPr>
        <w:t>10</w:t>
      </w:r>
      <w:r>
        <w:rPr>
          <w:rFonts w:hint="eastAsia" w:ascii="仿宋_GB2312" w:hAnsi="Arial" w:eastAsia="仿宋_GB2312" w:cs="仿宋_GB2312"/>
          <w:sz w:val="32"/>
          <w:szCs w:val="32"/>
        </w:rPr>
        <w:t>．“三公”经费支出表</w:t>
      </w:r>
    </w:p>
    <w:p>
      <w:pPr>
        <w:spacing w:line="500" w:lineRule="exact"/>
        <w:ind w:left="991" w:leftChars="338" w:right="-57" w:rightChars="-27" w:hanging="281" w:hangingChars="88"/>
        <w:rPr>
          <w:rFonts w:ascii="仿宋_GB2312" w:hAnsi="Arial" w:eastAsia="仿宋_GB2312" w:cs="Times New Roman"/>
          <w:sz w:val="32"/>
          <w:szCs w:val="32"/>
        </w:rPr>
      </w:pPr>
      <w:r>
        <w:rPr>
          <w:rFonts w:ascii="仿宋_GB2312" w:hAnsi="Arial" w:eastAsia="仿宋_GB2312" w:cs="仿宋_GB2312"/>
          <w:sz w:val="32"/>
          <w:szCs w:val="32"/>
        </w:rPr>
        <w:t>11</w:t>
      </w:r>
      <w:r>
        <w:rPr>
          <w:rFonts w:hint="eastAsia" w:ascii="仿宋_GB2312" w:hAnsi="Arial" w:eastAsia="仿宋_GB2312" w:cs="仿宋_GB2312"/>
          <w:sz w:val="32"/>
          <w:szCs w:val="32"/>
        </w:rPr>
        <w:t>．国有资本经营预算支出情况表</w:t>
      </w:r>
    </w:p>
    <w:p>
      <w:pPr>
        <w:widowControl/>
        <w:shd w:val="clear" w:color="auto" w:fill="FFFFFF"/>
        <w:spacing w:line="525" w:lineRule="atLeast"/>
        <w:ind w:left="1" w:right="-57" w:rightChars="-27" w:firstLine="643" w:firstLineChars="200"/>
        <w:rPr>
          <w:rFonts w:ascii="黑体" w:hAnsi="宋体" w:eastAsia="黑体" w:cs="Times New Roman"/>
          <w:b/>
          <w:bCs/>
          <w:color w:val="333333"/>
          <w:kern w:val="0"/>
        </w:rPr>
      </w:pPr>
      <w:r>
        <w:rPr>
          <w:rFonts w:hint="eastAsia" w:ascii="黑体" w:hAnsi="仿宋" w:eastAsia="黑体" w:cs="黑体"/>
          <w:b/>
          <w:bCs/>
          <w:color w:val="333333"/>
          <w:kern w:val="0"/>
          <w:sz w:val="32"/>
          <w:szCs w:val="32"/>
        </w:rPr>
        <w:t>第三部分：</w:t>
      </w:r>
      <w:r>
        <w:rPr>
          <w:rFonts w:hint="eastAsia" w:ascii="黑体" w:hAnsi="仿宋" w:eastAsia="黑体" w:cs="黑体"/>
          <w:b/>
          <w:bCs/>
          <w:color w:val="333333"/>
          <w:kern w:val="0"/>
          <w:sz w:val="32"/>
          <w:szCs w:val="32"/>
          <w:lang w:eastAsia="zh-CN"/>
        </w:rPr>
        <w:t>2020年</w:t>
      </w:r>
      <w:r>
        <w:rPr>
          <w:rFonts w:hint="eastAsia" w:ascii="黑体" w:hAnsi="仿宋" w:eastAsia="黑体" w:cs="黑体"/>
          <w:b/>
          <w:bCs/>
          <w:color w:val="333333"/>
          <w:kern w:val="0"/>
          <w:sz w:val="32"/>
          <w:szCs w:val="32"/>
        </w:rPr>
        <w:t>部门预算及“三公”经费预算报表说明</w:t>
      </w:r>
    </w:p>
    <w:p>
      <w:pPr>
        <w:widowControl/>
        <w:shd w:val="clear" w:color="auto" w:fill="FFFFFF"/>
        <w:spacing w:line="525" w:lineRule="atLeast"/>
        <w:ind w:right="-57" w:rightChars="-27"/>
        <w:rPr>
          <w:rFonts w:ascii="仿宋_GB2312" w:hAnsi="宋体" w:eastAsia="仿宋_GB2312" w:cs="Times New Roman"/>
          <w:color w:val="333333"/>
          <w:kern w:val="0"/>
        </w:rPr>
      </w:pPr>
      <w:r>
        <w:rPr>
          <w:rFonts w:ascii="仿宋" w:hAnsi="仿宋" w:eastAsia="仿宋" w:cs="仿宋"/>
          <w:color w:val="000000"/>
          <w:kern w:val="0"/>
          <w:sz w:val="32"/>
          <w:szCs w:val="32"/>
        </w:rPr>
        <w:t xml:space="preserve"> </w:t>
      </w:r>
      <w:r>
        <w:rPr>
          <w:rFonts w:ascii="仿宋_GB2312" w:hAnsi="仿宋" w:eastAsia="仿宋_GB2312" w:cs="仿宋_GB2312"/>
          <w:color w:val="000000"/>
          <w:kern w:val="0"/>
          <w:sz w:val="32"/>
          <w:szCs w:val="32"/>
        </w:rPr>
        <w:t xml:space="preserve">   </w:t>
      </w:r>
      <w:r>
        <w:rPr>
          <w:rFonts w:hint="eastAsia" w:ascii="仿宋_GB2312" w:hAnsi="仿宋" w:eastAsia="仿宋_GB2312" w:cs="仿宋_GB2312"/>
          <w:color w:val="000000"/>
          <w:kern w:val="0"/>
          <w:sz w:val="32"/>
          <w:szCs w:val="32"/>
        </w:rPr>
        <w:t>一、</w:t>
      </w:r>
      <w:r>
        <w:rPr>
          <w:rFonts w:hint="eastAsia" w:ascii="仿宋_GB2312" w:hAnsi="仿宋" w:eastAsia="仿宋_GB2312" w:cs="仿宋_GB2312"/>
          <w:color w:val="000000"/>
          <w:kern w:val="0"/>
          <w:sz w:val="32"/>
          <w:szCs w:val="32"/>
          <w:lang w:eastAsia="zh-CN"/>
        </w:rPr>
        <w:t>2020年</w:t>
      </w:r>
      <w:r>
        <w:rPr>
          <w:rFonts w:hint="eastAsia" w:ascii="仿宋_GB2312" w:hAnsi="黑体" w:eastAsia="仿宋_GB2312" w:cs="仿宋_GB2312"/>
          <w:color w:val="333333"/>
          <w:kern w:val="0"/>
          <w:sz w:val="32"/>
          <w:szCs w:val="32"/>
        </w:rPr>
        <w:t>部门</w:t>
      </w:r>
      <w:r>
        <w:rPr>
          <w:rFonts w:hint="eastAsia" w:ascii="仿宋_GB2312" w:hAnsi="仿宋" w:eastAsia="仿宋_GB2312" w:cs="仿宋_GB2312"/>
          <w:color w:val="000000"/>
          <w:kern w:val="0"/>
          <w:sz w:val="32"/>
          <w:szCs w:val="32"/>
        </w:rPr>
        <w:t>收支总体预算情况。</w:t>
      </w:r>
    </w:p>
    <w:p>
      <w:pPr>
        <w:spacing w:line="500" w:lineRule="exact"/>
        <w:ind w:right="-57" w:rightChars="-27" w:firstLine="480" w:firstLineChars="150"/>
        <w:rPr>
          <w:rFonts w:ascii="仿宋_GB2312" w:hAnsi="仿宋" w:eastAsia="仿宋_GB2312" w:cs="Times New Roman"/>
          <w:color w:val="000000"/>
          <w:kern w:val="0"/>
          <w:sz w:val="32"/>
          <w:szCs w:val="32"/>
        </w:rPr>
      </w:pPr>
      <w:r>
        <w:rPr>
          <w:rFonts w:ascii="仿宋_GB2312" w:hAnsi="仿宋" w:eastAsia="仿宋_GB2312" w:cs="仿宋_GB2312"/>
          <w:color w:val="000000"/>
          <w:kern w:val="0"/>
          <w:sz w:val="32"/>
          <w:szCs w:val="32"/>
        </w:rPr>
        <w:t xml:space="preserve"> </w:t>
      </w:r>
      <w:r>
        <w:rPr>
          <w:rFonts w:hint="eastAsia" w:ascii="仿宋_GB2312" w:hAnsi="仿宋" w:eastAsia="仿宋_GB2312" w:cs="仿宋_GB2312"/>
          <w:color w:val="000000"/>
          <w:kern w:val="0"/>
          <w:sz w:val="32"/>
          <w:szCs w:val="32"/>
        </w:rPr>
        <w:t>二、</w:t>
      </w:r>
      <w:r>
        <w:rPr>
          <w:rFonts w:hint="eastAsia" w:ascii="仿宋_GB2312" w:hAnsi="仿宋" w:eastAsia="仿宋_GB2312" w:cs="仿宋_GB2312"/>
          <w:color w:val="000000"/>
          <w:kern w:val="0"/>
          <w:sz w:val="32"/>
          <w:szCs w:val="32"/>
          <w:lang w:eastAsia="zh-CN"/>
        </w:rPr>
        <w:t>2020年</w:t>
      </w:r>
      <w:r>
        <w:rPr>
          <w:rFonts w:hint="eastAsia" w:ascii="仿宋_GB2312" w:hAnsi="仿宋" w:eastAsia="仿宋_GB2312" w:cs="仿宋_GB2312"/>
          <w:color w:val="000000"/>
          <w:kern w:val="0"/>
          <w:sz w:val="32"/>
          <w:szCs w:val="32"/>
        </w:rPr>
        <w:t>部门财政拨款收支预算情况。</w:t>
      </w:r>
    </w:p>
    <w:p>
      <w:pPr>
        <w:spacing w:line="500" w:lineRule="exact"/>
        <w:ind w:right="-57" w:rightChars="-27" w:firstLine="480" w:firstLineChars="150"/>
        <w:rPr>
          <w:rFonts w:ascii="仿宋_GB2312" w:hAnsi="仿宋" w:eastAsia="仿宋_GB2312" w:cs="Times New Roman"/>
          <w:color w:val="000000"/>
          <w:kern w:val="0"/>
          <w:sz w:val="32"/>
          <w:szCs w:val="32"/>
        </w:rPr>
      </w:pPr>
      <w:r>
        <w:rPr>
          <w:rFonts w:ascii="仿宋_GB2312" w:hAnsi="仿宋" w:eastAsia="仿宋_GB2312" w:cs="仿宋_GB2312"/>
          <w:color w:val="000000"/>
          <w:kern w:val="0"/>
          <w:sz w:val="32"/>
          <w:szCs w:val="32"/>
        </w:rPr>
        <w:t xml:space="preserve"> </w:t>
      </w:r>
      <w:r>
        <w:rPr>
          <w:rFonts w:hint="eastAsia" w:ascii="仿宋_GB2312" w:hAnsi="仿宋" w:eastAsia="仿宋_GB2312" w:cs="仿宋_GB2312"/>
          <w:color w:val="000000"/>
          <w:kern w:val="0"/>
          <w:sz w:val="32"/>
          <w:szCs w:val="32"/>
        </w:rPr>
        <w:t>三、</w:t>
      </w:r>
      <w:r>
        <w:rPr>
          <w:rFonts w:hint="eastAsia" w:ascii="仿宋_GB2312" w:hAnsi="仿宋" w:eastAsia="仿宋_GB2312" w:cs="仿宋_GB2312"/>
          <w:color w:val="000000"/>
          <w:kern w:val="0"/>
          <w:sz w:val="32"/>
          <w:szCs w:val="32"/>
          <w:lang w:eastAsia="zh-CN"/>
        </w:rPr>
        <w:t>2020年</w:t>
      </w:r>
      <w:r>
        <w:rPr>
          <w:rFonts w:hint="eastAsia" w:ascii="仿宋_GB2312" w:hAnsi="仿宋" w:eastAsia="仿宋_GB2312" w:cs="仿宋_GB2312"/>
          <w:color w:val="000000"/>
          <w:kern w:val="0"/>
          <w:sz w:val="32"/>
          <w:szCs w:val="32"/>
        </w:rPr>
        <w:t>政府性基金预算支出预算情况</w:t>
      </w:r>
    </w:p>
    <w:p>
      <w:pPr>
        <w:widowControl/>
        <w:shd w:val="clear" w:color="auto" w:fill="FFFFFF"/>
        <w:spacing w:line="525" w:lineRule="atLeast"/>
        <w:ind w:right="-57" w:rightChars="-27" w:firstLine="480" w:firstLineChars="150"/>
        <w:rPr>
          <w:rFonts w:ascii="仿宋_GB2312" w:hAnsi="宋体" w:eastAsia="仿宋_GB2312" w:cs="Times New Roman"/>
          <w:color w:val="333333"/>
          <w:kern w:val="0"/>
        </w:rPr>
      </w:pPr>
      <w:r>
        <w:rPr>
          <w:rFonts w:ascii="仿宋_GB2312" w:hAnsi="仿宋" w:eastAsia="仿宋_GB2312" w:cs="仿宋_GB2312"/>
          <w:color w:val="000000"/>
          <w:kern w:val="0"/>
          <w:sz w:val="32"/>
          <w:szCs w:val="32"/>
        </w:rPr>
        <w:t xml:space="preserve"> </w:t>
      </w:r>
      <w:r>
        <w:rPr>
          <w:rFonts w:hint="eastAsia" w:ascii="仿宋_GB2312" w:hAnsi="仿宋" w:eastAsia="仿宋_GB2312" w:cs="仿宋_GB2312"/>
          <w:color w:val="000000"/>
          <w:kern w:val="0"/>
          <w:sz w:val="32"/>
          <w:szCs w:val="32"/>
        </w:rPr>
        <w:t>四、</w:t>
      </w:r>
      <w:r>
        <w:rPr>
          <w:rFonts w:hint="eastAsia" w:ascii="仿宋_GB2312" w:hAnsi="仿宋" w:eastAsia="仿宋_GB2312" w:cs="仿宋_GB2312"/>
          <w:color w:val="000000"/>
          <w:kern w:val="0"/>
          <w:sz w:val="32"/>
          <w:szCs w:val="32"/>
          <w:lang w:eastAsia="zh-CN"/>
        </w:rPr>
        <w:t>2020年</w:t>
      </w:r>
      <w:r>
        <w:rPr>
          <w:rFonts w:hint="eastAsia" w:ascii="仿宋_GB2312" w:hAnsi="仿宋" w:eastAsia="仿宋_GB2312" w:cs="仿宋_GB2312"/>
          <w:color w:val="000000"/>
          <w:kern w:val="0"/>
          <w:sz w:val="32"/>
          <w:szCs w:val="32"/>
        </w:rPr>
        <w:t>部门预算安排的“三公”经费预算情况。</w:t>
      </w:r>
    </w:p>
    <w:p>
      <w:pPr>
        <w:widowControl/>
        <w:shd w:val="clear" w:color="auto" w:fill="FFFFFF"/>
        <w:spacing w:line="525" w:lineRule="atLeast"/>
        <w:ind w:right="-57" w:rightChars="-27"/>
        <w:rPr>
          <w:rFonts w:ascii="仿宋_GB2312" w:hAnsi="仿宋" w:eastAsia="仿宋_GB2312" w:cs="Times New Roman"/>
          <w:color w:val="333333"/>
          <w:kern w:val="0"/>
          <w:sz w:val="32"/>
          <w:szCs w:val="32"/>
        </w:rPr>
      </w:pPr>
      <w:r>
        <w:rPr>
          <w:rFonts w:ascii="仿宋_GB2312" w:hAnsi="仿宋" w:eastAsia="仿宋_GB2312" w:cs="仿宋_GB2312"/>
          <w:color w:val="000000"/>
          <w:kern w:val="0"/>
          <w:sz w:val="32"/>
          <w:szCs w:val="32"/>
        </w:rPr>
        <w:t xml:space="preserve">    </w:t>
      </w:r>
      <w:r>
        <w:rPr>
          <w:rFonts w:hint="eastAsia" w:ascii="仿宋_GB2312" w:hAnsi="仿宋" w:eastAsia="仿宋_GB2312" w:cs="仿宋_GB2312"/>
          <w:color w:val="000000"/>
          <w:kern w:val="0"/>
          <w:sz w:val="32"/>
          <w:szCs w:val="32"/>
        </w:rPr>
        <w:t>五、</w:t>
      </w:r>
      <w:r>
        <w:rPr>
          <w:rFonts w:hint="eastAsia" w:ascii="仿宋_GB2312" w:hAnsi="仿宋" w:eastAsia="仿宋_GB2312" w:cs="仿宋_GB2312"/>
          <w:color w:val="333333"/>
          <w:kern w:val="0"/>
          <w:sz w:val="32"/>
          <w:szCs w:val="32"/>
        </w:rPr>
        <w:t>其</w:t>
      </w:r>
      <w:r>
        <w:rPr>
          <w:rFonts w:hint="eastAsia" w:ascii="仿宋_GB2312" w:hAnsi="仿宋" w:eastAsia="仿宋_GB2312" w:cs="仿宋_GB2312"/>
          <w:color w:val="000000"/>
          <w:kern w:val="0"/>
          <w:sz w:val="32"/>
          <w:szCs w:val="32"/>
        </w:rPr>
        <w:t>他情况说明。</w:t>
      </w:r>
    </w:p>
    <w:p>
      <w:pPr>
        <w:widowControl/>
        <w:shd w:val="clear" w:color="auto" w:fill="FFFFFF"/>
        <w:spacing w:line="525" w:lineRule="atLeast"/>
        <w:ind w:right="-57" w:rightChars="-27" w:firstLine="643" w:firstLineChars="200"/>
        <w:rPr>
          <w:rFonts w:ascii="黑体" w:hAnsi="仿宋" w:eastAsia="黑体" w:cs="Times New Roman"/>
          <w:b/>
          <w:bCs/>
          <w:color w:val="333333"/>
          <w:kern w:val="0"/>
          <w:sz w:val="32"/>
          <w:szCs w:val="32"/>
        </w:rPr>
      </w:pPr>
      <w:r>
        <w:rPr>
          <w:rFonts w:hint="eastAsia" w:ascii="黑体" w:hAnsi="仿宋" w:eastAsia="黑体" w:cs="黑体"/>
          <w:b/>
          <w:bCs/>
          <w:color w:val="333333"/>
          <w:kern w:val="0"/>
          <w:sz w:val="32"/>
          <w:szCs w:val="32"/>
        </w:rPr>
        <w:t>第四部分：专业名词解释</w:t>
      </w:r>
    </w:p>
    <w:p>
      <w:pPr>
        <w:widowControl/>
        <w:shd w:val="clear" w:color="auto" w:fill="FFFFFF"/>
        <w:spacing w:line="525" w:lineRule="atLeast"/>
        <w:ind w:right="-57" w:rightChars="-27" w:firstLine="800" w:firstLineChars="250"/>
        <w:rPr>
          <w:rFonts w:ascii="仿宋" w:hAnsi="仿宋" w:eastAsia="仿宋" w:cs="Times New Roman"/>
          <w:color w:val="333333"/>
          <w:kern w:val="0"/>
          <w:sz w:val="32"/>
          <w:szCs w:val="32"/>
        </w:rPr>
      </w:pPr>
    </w:p>
    <w:p>
      <w:pPr>
        <w:widowControl/>
        <w:shd w:val="clear" w:color="auto" w:fill="FFFFFF"/>
        <w:spacing w:line="525" w:lineRule="atLeast"/>
        <w:ind w:right="-57" w:rightChars="-27" w:firstLine="800" w:firstLineChars="250"/>
        <w:rPr>
          <w:rFonts w:ascii="仿宋" w:hAnsi="仿宋" w:eastAsia="仿宋" w:cs="Times New Roman"/>
          <w:color w:val="333333"/>
          <w:kern w:val="0"/>
          <w:sz w:val="32"/>
          <w:szCs w:val="32"/>
        </w:rPr>
      </w:pPr>
    </w:p>
    <w:p>
      <w:pPr>
        <w:widowControl/>
        <w:shd w:val="clear" w:color="auto" w:fill="FFFFFF"/>
        <w:spacing w:line="525" w:lineRule="atLeast"/>
        <w:ind w:right="-57" w:rightChars="-27" w:firstLine="800" w:firstLineChars="250"/>
        <w:rPr>
          <w:rFonts w:ascii="仿宋" w:hAnsi="仿宋" w:eastAsia="仿宋" w:cs="Times New Roman"/>
          <w:color w:val="333333"/>
          <w:kern w:val="0"/>
          <w:sz w:val="32"/>
          <w:szCs w:val="32"/>
        </w:rPr>
      </w:pPr>
    </w:p>
    <w:p>
      <w:pPr>
        <w:widowControl/>
        <w:shd w:val="clear" w:color="auto" w:fill="FFFFFF"/>
        <w:spacing w:line="525" w:lineRule="atLeast"/>
        <w:ind w:right="-57" w:rightChars="-27" w:firstLine="800" w:firstLineChars="250"/>
        <w:rPr>
          <w:rFonts w:ascii="仿宋" w:hAnsi="仿宋" w:eastAsia="仿宋" w:cs="Times New Roman"/>
          <w:color w:val="333333"/>
          <w:kern w:val="0"/>
          <w:sz w:val="32"/>
          <w:szCs w:val="32"/>
        </w:rPr>
      </w:pPr>
    </w:p>
    <w:p>
      <w:pPr>
        <w:widowControl/>
        <w:shd w:val="clear" w:color="auto" w:fill="FFFFFF"/>
        <w:spacing w:line="525" w:lineRule="atLeast"/>
        <w:ind w:right="-57" w:rightChars="-27" w:firstLine="800" w:firstLineChars="250"/>
        <w:rPr>
          <w:rFonts w:ascii="仿宋" w:hAnsi="仿宋" w:eastAsia="仿宋" w:cs="Times New Roman"/>
          <w:color w:val="333333"/>
          <w:kern w:val="0"/>
          <w:sz w:val="32"/>
          <w:szCs w:val="32"/>
        </w:rPr>
      </w:pPr>
    </w:p>
    <w:p>
      <w:pPr>
        <w:widowControl/>
        <w:shd w:val="clear" w:color="auto" w:fill="FFFFFF"/>
        <w:spacing w:line="525" w:lineRule="atLeast"/>
        <w:ind w:right="-57" w:rightChars="-27" w:firstLine="800" w:firstLineChars="250"/>
        <w:rPr>
          <w:rFonts w:ascii="仿宋" w:hAnsi="仿宋" w:eastAsia="仿宋" w:cs="Times New Roman"/>
          <w:color w:val="333333"/>
          <w:kern w:val="0"/>
          <w:sz w:val="32"/>
          <w:szCs w:val="32"/>
        </w:rPr>
      </w:pPr>
    </w:p>
    <w:p>
      <w:pPr>
        <w:widowControl/>
        <w:shd w:val="clear" w:color="auto" w:fill="FFFFFF"/>
        <w:spacing w:line="525" w:lineRule="atLeast"/>
        <w:ind w:right="-57" w:rightChars="-27" w:firstLine="800" w:firstLineChars="250"/>
        <w:rPr>
          <w:rFonts w:ascii="仿宋" w:hAnsi="仿宋" w:eastAsia="仿宋" w:cs="Times New Roman"/>
          <w:color w:val="333333"/>
          <w:kern w:val="0"/>
          <w:sz w:val="32"/>
          <w:szCs w:val="32"/>
        </w:rPr>
      </w:pPr>
    </w:p>
    <w:p>
      <w:pPr>
        <w:widowControl/>
        <w:shd w:val="clear" w:color="auto" w:fill="FFFFFF"/>
        <w:spacing w:line="525" w:lineRule="atLeast"/>
        <w:ind w:right="-57" w:rightChars="-27" w:firstLine="800" w:firstLineChars="250"/>
        <w:rPr>
          <w:rFonts w:ascii="仿宋" w:hAnsi="仿宋" w:eastAsia="仿宋" w:cs="Times New Roman"/>
          <w:color w:val="333333"/>
          <w:kern w:val="0"/>
          <w:sz w:val="32"/>
          <w:szCs w:val="32"/>
        </w:rPr>
      </w:pPr>
    </w:p>
    <w:p>
      <w:pPr>
        <w:widowControl/>
        <w:shd w:val="clear" w:color="auto" w:fill="FFFFFF"/>
        <w:spacing w:line="525" w:lineRule="atLeast"/>
        <w:ind w:right="-57" w:rightChars="-27" w:firstLine="800" w:firstLineChars="250"/>
        <w:rPr>
          <w:rFonts w:ascii="仿宋" w:hAnsi="仿宋" w:eastAsia="仿宋" w:cs="Times New Roman"/>
          <w:color w:val="333333"/>
          <w:kern w:val="0"/>
          <w:sz w:val="32"/>
          <w:szCs w:val="32"/>
        </w:rPr>
      </w:pPr>
    </w:p>
    <w:p>
      <w:pPr>
        <w:widowControl/>
        <w:shd w:val="clear" w:color="auto" w:fill="FFFFFF"/>
        <w:spacing w:line="525" w:lineRule="atLeast"/>
        <w:ind w:right="-57" w:rightChars="-27" w:firstLine="800" w:firstLineChars="250"/>
        <w:rPr>
          <w:rFonts w:ascii="仿宋" w:hAnsi="仿宋" w:eastAsia="仿宋" w:cs="Times New Roman"/>
          <w:color w:val="333333"/>
          <w:kern w:val="0"/>
          <w:sz w:val="32"/>
          <w:szCs w:val="32"/>
        </w:rPr>
      </w:pPr>
    </w:p>
    <w:p>
      <w:pPr>
        <w:widowControl/>
        <w:shd w:val="clear" w:color="auto" w:fill="FFFFFF"/>
        <w:spacing w:line="525" w:lineRule="atLeast"/>
        <w:ind w:right="-57" w:rightChars="-27" w:firstLine="800" w:firstLineChars="250"/>
        <w:rPr>
          <w:rFonts w:ascii="仿宋" w:hAnsi="仿宋" w:eastAsia="仿宋" w:cs="Times New Roman"/>
          <w:color w:val="333333"/>
          <w:kern w:val="0"/>
          <w:sz w:val="32"/>
          <w:szCs w:val="32"/>
        </w:rPr>
      </w:pPr>
    </w:p>
    <w:p>
      <w:pPr>
        <w:widowControl/>
        <w:shd w:val="clear" w:color="auto" w:fill="FFFFFF"/>
        <w:spacing w:line="525" w:lineRule="atLeast"/>
        <w:ind w:right="-57" w:rightChars="-27" w:firstLine="800" w:firstLineChars="250"/>
        <w:rPr>
          <w:rFonts w:ascii="仿宋" w:hAnsi="仿宋" w:eastAsia="仿宋" w:cs="Times New Roman"/>
          <w:color w:val="333333"/>
          <w:kern w:val="0"/>
          <w:sz w:val="32"/>
          <w:szCs w:val="32"/>
        </w:rPr>
      </w:pPr>
    </w:p>
    <w:p>
      <w:pPr>
        <w:widowControl/>
        <w:shd w:val="clear" w:color="auto" w:fill="FFFFFF"/>
        <w:spacing w:line="525" w:lineRule="atLeast"/>
        <w:ind w:right="-57" w:rightChars="-27" w:firstLine="800" w:firstLineChars="250"/>
        <w:rPr>
          <w:rFonts w:ascii="仿宋" w:hAnsi="仿宋" w:eastAsia="仿宋" w:cs="Times New Roman"/>
          <w:color w:val="333333"/>
          <w:kern w:val="0"/>
          <w:sz w:val="32"/>
          <w:szCs w:val="32"/>
        </w:rPr>
      </w:pPr>
    </w:p>
    <w:p>
      <w:pPr>
        <w:widowControl/>
        <w:shd w:val="clear" w:color="auto" w:fill="FFFFFF"/>
        <w:spacing w:line="525" w:lineRule="atLeast"/>
        <w:ind w:right="-57" w:rightChars="-27" w:firstLine="800" w:firstLineChars="250"/>
        <w:rPr>
          <w:rFonts w:ascii="仿宋" w:hAnsi="仿宋" w:eastAsia="仿宋" w:cs="Times New Roman"/>
          <w:color w:val="333333"/>
          <w:kern w:val="0"/>
          <w:sz w:val="32"/>
          <w:szCs w:val="32"/>
        </w:rPr>
      </w:pPr>
    </w:p>
    <w:p>
      <w:pPr>
        <w:widowControl/>
        <w:shd w:val="clear" w:color="auto" w:fill="FFFFFF"/>
        <w:spacing w:line="525" w:lineRule="atLeast"/>
        <w:ind w:right="-57" w:rightChars="-27" w:firstLine="800" w:firstLineChars="250"/>
        <w:rPr>
          <w:rFonts w:ascii="仿宋" w:hAnsi="仿宋" w:eastAsia="仿宋" w:cs="Times New Roman"/>
          <w:color w:val="333333"/>
          <w:kern w:val="0"/>
          <w:sz w:val="32"/>
          <w:szCs w:val="32"/>
        </w:rPr>
      </w:pPr>
    </w:p>
    <w:p>
      <w:pPr>
        <w:widowControl/>
        <w:shd w:val="clear" w:color="auto" w:fill="FFFFFF"/>
        <w:spacing w:line="525" w:lineRule="atLeast"/>
        <w:ind w:right="-57" w:rightChars="-27" w:firstLine="800" w:firstLineChars="250"/>
        <w:rPr>
          <w:rFonts w:ascii="仿宋" w:hAnsi="仿宋" w:eastAsia="仿宋" w:cs="Times New Roman"/>
          <w:color w:val="333333"/>
          <w:kern w:val="0"/>
          <w:sz w:val="32"/>
          <w:szCs w:val="32"/>
        </w:rPr>
      </w:pPr>
    </w:p>
    <w:p>
      <w:pPr>
        <w:widowControl/>
        <w:shd w:val="clear" w:color="auto" w:fill="FFFFFF"/>
        <w:spacing w:line="525" w:lineRule="atLeast"/>
        <w:ind w:right="-57" w:rightChars="-27"/>
        <w:rPr>
          <w:rFonts w:ascii="仿宋" w:hAnsi="仿宋" w:eastAsia="仿宋" w:cs="Times New Roman"/>
          <w:color w:val="333333"/>
          <w:kern w:val="0"/>
          <w:sz w:val="32"/>
          <w:szCs w:val="32"/>
        </w:rPr>
      </w:pPr>
    </w:p>
    <w:p>
      <w:pPr>
        <w:widowControl/>
        <w:shd w:val="clear" w:color="auto" w:fill="FFFFFF"/>
        <w:spacing w:line="525" w:lineRule="atLeast"/>
        <w:ind w:right="-57" w:rightChars="-27" w:firstLine="643" w:firstLineChars="200"/>
        <w:rPr>
          <w:rFonts w:ascii="黑体" w:hAnsi="宋体" w:eastAsia="黑体" w:cs="Times New Roman"/>
          <w:color w:val="333333"/>
          <w:kern w:val="0"/>
          <w:sz w:val="32"/>
          <w:szCs w:val="32"/>
        </w:rPr>
      </w:pPr>
      <w:r>
        <w:rPr>
          <w:rFonts w:hint="eastAsia" w:ascii="黑体" w:hAnsi="仿宋" w:eastAsia="黑体" w:cs="黑体"/>
          <w:b/>
          <w:bCs/>
          <w:color w:val="333333"/>
          <w:kern w:val="0"/>
          <w:sz w:val="32"/>
          <w:szCs w:val="32"/>
        </w:rPr>
        <w:t>第一部分：部门概况</w:t>
      </w:r>
    </w:p>
    <w:p>
      <w:pPr>
        <w:widowControl/>
        <w:numPr>
          <w:ilvl w:val="0"/>
          <w:numId w:val="1"/>
        </w:numPr>
        <w:wordWrap w:val="0"/>
        <w:spacing w:line="555" w:lineRule="atLeast"/>
        <w:ind w:right="-57" w:rightChars="-27" w:firstLine="630" w:firstLineChars="196"/>
        <w:rPr>
          <w:rFonts w:ascii="黑体" w:hAnsi="黑体" w:eastAsia="黑体" w:cs="Times New Roman"/>
          <w:b/>
          <w:bCs/>
          <w:color w:val="333333"/>
          <w:kern w:val="0"/>
          <w:sz w:val="32"/>
          <w:szCs w:val="32"/>
        </w:rPr>
      </w:pPr>
      <w:r>
        <w:rPr>
          <w:rFonts w:hint="eastAsia" w:ascii="黑体" w:hAnsi="黑体" w:eastAsia="黑体" w:cs="黑体"/>
          <w:b/>
          <w:bCs/>
          <w:color w:val="333333"/>
          <w:kern w:val="0"/>
          <w:sz w:val="32"/>
          <w:szCs w:val="32"/>
        </w:rPr>
        <w:t>基本情况</w:t>
      </w:r>
    </w:p>
    <w:p>
      <w:pPr>
        <w:autoSpaceDE w:val="0"/>
        <w:autoSpaceDN w:val="0"/>
        <w:adjustRightInd w:val="0"/>
        <w:ind w:firstLine="640" w:firstLineChars="200"/>
        <w:jc w:val="left"/>
        <w:rPr>
          <w:rFonts w:ascii="仿宋_GB2312" w:hAnsi="宋体" w:eastAsia="仿宋_GB2312" w:cs="Times New Roman"/>
          <w:sz w:val="32"/>
          <w:szCs w:val="32"/>
        </w:rPr>
      </w:pPr>
      <w:r>
        <w:rPr>
          <w:rFonts w:hint="eastAsia" w:ascii="仿宋_GB2312" w:hAnsi="宋体" w:eastAsia="仿宋_GB2312" w:cs="仿宋_GB2312"/>
          <w:sz w:val="32"/>
          <w:szCs w:val="32"/>
        </w:rPr>
        <w:t>梧州市发展和改革委员会</w:t>
      </w:r>
      <w:r>
        <w:rPr>
          <w:rFonts w:hint="eastAsia" w:ascii="仿宋_GB2312" w:hAnsi="宋体" w:eastAsia="仿宋_GB2312" w:cs="仿宋_GB2312"/>
          <w:sz w:val="32"/>
          <w:szCs w:val="32"/>
          <w:lang w:eastAsia="zh-CN"/>
        </w:rPr>
        <w:t>2020年</w:t>
      </w:r>
      <w:r>
        <w:rPr>
          <w:rFonts w:hint="eastAsia" w:ascii="仿宋_GB2312" w:hAnsi="宋体" w:eastAsia="仿宋_GB2312" w:cs="仿宋_GB2312"/>
          <w:sz w:val="32"/>
          <w:szCs w:val="32"/>
        </w:rPr>
        <w:t>部门预算包括梧州市发展和改革委员会本级预算和委属</w:t>
      </w:r>
      <w:r>
        <w:rPr>
          <w:rFonts w:hint="eastAsia" w:ascii="仿宋_GB2312" w:hAnsi="宋体" w:eastAsia="仿宋_GB2312" w:cs="仿宋_GB2312"/>
          <w:sz w:val="32"/>
          <w:szCs w:val="32"/>
          <w:lang w:val="en-US" w:eastAsia="zh-CN"/>
        </w:rPr>
        <w:t>9</w:t>
      </w:r>
      <w:r>
        <w:rPr>
          <w:rFonts w:hint="eastAsia" w:ascii="仿宋_GB2312" w:hAnsi="宋体" w:eastAsia="仿宋_GB2312" w:cs="仿宋_GB2312"/>
          <w:sz w:val="32"/>
          <w:szCs w:val="32"/>
        </w:rPr>
        <w:t>个事业单位预算。</w:t>
      </w:r>
    </w:p>
    <w:p>
      <w:pPr>
        <w:autoSpaceDE w:val="0"/>
        <w:autoSpaceDN w:val="0"/>
        <w:adjustRightInd w:val="0"/>
        <w:ind w:firstLine="640" w:firstLineChars="200"/>
        <w:jc w:val="left"/>
        <w:rPr>
          <w:rFonts w:hint="eastAsia" w:ascii="仿宋_GB2312" w:hAnsi="宋体" w:eastAsia="仿宋_GB2312" w:cs="仿宋_GB2312"/>
          <w:sz w:val="32"/>
          <w:szCs w:val="32"/>
        </w:rPr>
      </w:pPr>
      <w:r>
        <w:rPr>
          <w:rFonts w:hint="eastAsia" w:ascii="仿宋_GB2312" w:hAnsi="宋体" w:eastAsia="仿宋_GB2312" w:cs="仿宋_GB2312"/>
          <w:sz w:val="32"/>
          <w:szCs w:val="32"/>
        </w:rPr>
        <w:t>梧州市发展和改革委员会属行政机关单位，设</w:t>
      </w:r>
      <w:r>
        <w:rPr>
          <w:rFonts w:hint="eastAsia" w:ascii="仿宋_GB2312" w:hAnsi="宋体" w:eastAsia="仿宋_GB2312" w:cs="仿宋_GB2312"/>
          <w:sz w:val="32"/>
          <w:szCs w:val="32"/>
          <w:lang w:eastAsia="zh-CN"/>
        </w:rPr>
        <w:t>办公室、人事科等</w:t>
      </w:r>
      <w:r>
        <w:rPr>
          <w:rFonts w:hint="eastAsia" w:ascii="仿宋_GB2312" w:hAnsi="宋体" w:eastAsia="仿宋_GB2312" w:cs="仿宋_GB2312"/>
          <w:sz w:val="32"/>
          <w:szCs w:val="32"/>
        </w:rPr>
        <w:t>内设机构</w:t>
      </w:r>
      <w:r>
        <w:rPr>
          <w:rFonts w:hint="eastAsia" w:ascii="仿宋_GB2312" w:hAnsi="宋体" w:eastAsia="仿宋_GB2312" w:cs="仿宋_GB2312"/>
          <w:sz w:val="32"/>
          <w:szCs w:val="32"/>
          <w:lang w:eastAsia="zh-CN"/>
        </w:rPr>
        <w:t>，主要职责是</w:t>
      </w:r>
      <w:r>
        <w:rPr>
          <w:rFonts w:hint="eastAsia" w:ascii="仿宋_GB2312" w:hAnsi="宋体" w:eastAsia="仿宋_GB2312" w:cs="仿宋_GB2312"/>
          <w:sz w:val="32"/>
          <w:szCs w:val="32"/>
        </w:rPr>
        <w:t>贯彻执行国家和自治区、我市国民经济和社会发展的方针、政策，拟订并组织实施全市国民经济和社会发展战略、中长期规划、重点专项规划、主体功能区规划和年度发展计划</w:t>
      </w:r>
      <w:r>
        <w:rPr>
          <w:rFonts w:hint="eastAsia" w:ascii="仿宋_GB2312" w:hAnsi="宋体" w:eastAsia="仿宋_GB2312" w:cs="仿宋_GB2312"/>
          <w:sz w:val="32"/>
          <w:szCs w:val="32"/>
          <w:lang w:eastAsia="zh-CN"/>
        </w:rPr>
        <w:t>等（涉密，具体内设机构和工作职责略）。</w:t>
      </w:r>
    </w:p>
    <w:p>
      <w:pPr>
        <w:widowControl/>
        <w:wordWrap w:val="0"/>
        <w:spacing w:line="555" w:lineRule="atLeast"/>
        <w:ind w:right="-57" w:rightChars="-27" w:firstLine="630" w:firstLineChars="196"/>
        <w:rPr>
          <w:rFonts w:ascii="黑体" w:hAnsi="黑体" w:eastAsia="黑体" w:cs="Times New Roman"/>
          <w:b/>
          <w:bCs/>
          <w:color w:val="333333"/>
          <w:kern w:val="0"/>
          <w:sz w:val="32"/>
          <w:szCs w:val="32"/>
        </w:rPr>
      </w:pPr>
      <w:r>
        <w:rPr>
          <w:rFonts w:hint="eastAsia" w:ascii="黑体" w:hAnsi="黑体" w:eastAsia="黑体" w:cs="黑体"/>
          <w:b/>
          <w:bCs/>
          <w:color w:val="333333"/>
          <w:kern w:val="0"/>
          <w:sz w:val="32"/>
          <w:szCs w:val="32"/>
        </w:rPr>
        <w:t>二、机构设置、编制现状情况</w:t>
      </w:r>
    </w:p>
    <w:p>
      <w:pPr>
        <w:autoSpaceDE w:val="0"/>
        <w:autoSpaceDN w:val="0"/>
        <w:adjustRightInd w:val="0"/>
        <w:ind w:firstLine="640" w:firstLineChars="200"/>
        <w:jc w:val="left"/>
        <w:rPr>
          <w:rFonts w:ascii="仿宋_GB2312" w:hAnsi="宋体" w:eastAsia="仿宋_GB2312" w:cs="Times New Roman"/>
          <w:sz w:val="32"/>
          <w:szCs w:val="32"/>
        </w:rPr>
      </w:pPr>
      <w:r>
        <w:rPr>
          <w:rFonts w:hint="eastAsia" w:ascii="仿宋_GB2312" w:hAnsi="宋体" w:eastAsia="仿宋_GB2312" w:cs="仿宋_GB2312"/>
          <w:sz w:val="32"/>
          <w:szCs w:val="32"/>
        </w:rPr>
        <w:t>梧州市发展和改革委员会是市财政一级预算单位，下属</w:t>
      </w:r>
      <w:r>
        <w:rPr>
          <w:rFonts w:hint="eastAsia" w:ascii="仿宋_GB2312" w:hAnsi="宋体" w:eastAsia="仿宋_GB2312" w:cs="仿宋_GB2312"/>
          <w:sz w:val="32"/>
          <w:szCs w:val="32"/>
          <w:lang w:val="en-US" w:eastAsia="zh-CN"/>
        </w:rPr>
        <w:t>9</w:t>
      </w:r>
      <w:r>
        <w:rPr>
          <w:rFonts w:hint="eastAsia" w:ascii="仿宋_GB2312" w:hAnsi="宋体" w:eastAsia="仿宋_GB2312" w:cs="仿宋_GB2312"/>
          <w:sz w:val="32"/>
          <w:szCs w:val="32"/>
        </w:rPr>
        <w:t>个二层机构，</w:t>
      </w:r>
      <w:r>
        <w:rPr>
          <w:rFonts w:hint="eastAsia" w:ascii="仿宋_GB2312" w:hAnsi="宋体" w:eastAsia="仿宋_GB2312" w:cs="仿宋_GB2312"/>
          <w:sz w:val="32"/>
          <w:szCs w:val="32"/>
          <w:lang w:eastAsia="zh-CN"/>
        </w:rPr>
        <w:t>各机关事业单位全部执行政府</w:t>
      </w:r>
      <w:r>
        <w:rPr>
          <w:rFonts w:hint="eastAsia" w:ascii="仿宋_GB2312" w:hAnsi="宋体" w:eastAsia="仿宋_GB2312" w:cs="仿宋_GB2312"/>
          <w:sz w:val="32"/>
          <w:szCs w:val="32"/>
        </w:rPr>
        <w:t>会计制度。</w:t>
      </w:r>
    </w:p>
    <w:p>
      <w:pPr>
        <w:autoSpaceDE w:val="0"/>
        <w:autoSpaceDN w:val="0"/>
        <w:adjustRightInd w:val="0"/>
        <w:ind w:firstLine="640" w:firstLineChars="200"/>
        <w:jc w:val="left"/>
        <w:rPr>
          <w:rFonts w:ascii="仿宋_GB2312" w:hAnsi="宋体" w:eastAsia="仿宋_GB2312" w:cs="Times New Roman"/>
          <w:sz w:val="32"/>
          <w:szCs w:val="32"/>
        </w:rPr>
      </w:pPr>
      <w:r>
        <w:rPr>
          <w:rFonts w:ascii="仿宋_GB2312" w:hAnsi="宋体" w:eastAsia="仿宋_GB2312" w:cs="仿宋_GB2312"/>
          <w:sz w:val="32"/>
          <w:szCs w:val="32"/>
        </w:rPr>
        <w:t xml:space="preserve">1. </w:t>
      </w:r>
      <w:r>
        <w:rPr>
          <w:rFonts w:hint="eastAsia" w:ascii="仿宋_GB2312" w:hAnsi="宋体" w:eastAsia="仿宋_GB2312" w:cs="仿宋_GB2312"/>
          <w:sz w:val="32"/>
          <w:szCs w:val="32"/>
        </w:rPr>
        <w:t>梧州市政府投资项目评审中心</w:t>
      </w:r>
      <w:r>
        <w:rPr>
          <w:rFonts w:ascii="仿宋_GB2312" w:hAnsi="宋体" w:eastAsia="仿宋_GB2312" w:cs="仿宋_GB2312"/>
          <w:color w:val="333333"/>
          <w:sz w:val="32"/>
          <w:szCs w:val="32"/>
        </w:rPr>
        <w:t>(</w:t>
      </w:r>
      <w:r>
        <w:rPr>
          <w:rFonts w:hint="eastAsia" w:ascii="仿宋_GB2312" w:hAnsi="宋体" w:eastAsia="仿宋_GB2312" w:cs="仿宋_GB2312"/>
          <w:color w:val="333333"/>
          <w:sz w:val="32"/>
          <w:szCs w:val="32"/>
        </w:rPr>
        <w:t>参公事业单位</w:t>
      </w:r>
      <w:r>
        <w:rPr>
          <w:rFonts w:ascii="仿宋_GB2312" w:hAnsi="宋体" w:eastAsia="仿宋_GB2312" w:cs="仿宋_GB2312"/>
          <w:color w:val="333333"/>
          <w:sz w:val="32"/>
          <w:szCs w:val="32"/>
        </w:rPr>
        <w:t>)</w:t>
      </w:r>
      <w:r>
        <w:rPr>
          <w:rFonts w:hint="eastAsia" w:ascii="仿宋_GB2312" w:hAnsi="宋体" w:eastAsia="仿宋_GB2312" w:cs="仿宋_GB2312"/>
          <w:sz w:val="32"/>
          <w:szCs w:val="32"/>
        </w:rPr>
        <w:t>。</w:t>
      </w:r>
      <w:r>
        <w:rPr>
          <w:rFonts w:hint="eastAsia" w:ascii="仿宋_GB2312" w:hAnsi="宋体" w:eastAsia="仿宋_GB2312" w:cs="仿宋_GB2312"/>
          <w:color w:val="333333"/>
          <w:sz w:val="32"/>
          <w:szCs w:val="32"/>
        </w:rPr>
        <w:t>组织有关部门规划、编制建设项目前期准备的管理工作；对市管重点项目实施的组织、领导、管理提出建议方案；跟踪了解重点建设项目进展情况，协调解决建设中的有关问题；督促、检查、协调各单位和企业做好建设项目的前期准备和实施工作</w:t>
      </w:r>
      <w:r>
        <w:rPr>
          <w:rFonts w:hint="eastAsia" w:ascii="仿宋_GB2312" w:hAnsi="宋体" w:eastAsia="仿宋_GB2312" w:cs="仿宋_GB2312"/>
          <w:sz w:val="32"/>
          <w:szCs w:val="32"/>
        </w:rPr>
        <w:t>。</w:t>
      </w:r>
    </w:p>
    <w:p>
      <w:pPr>
        <w:autoSpaceDE w:val="0"/>
        <w:autoSpaceDN w:val="0"/>
        <w:adjustRightInd w:val="0"/>
        <w:ind w:firstLine="640" w:firstLineChars="200"/>
        <w:jc w:val="left"/>
        <w:rPr>
          <w:rFonts w:hint="eastAsia" w:ascii="仿宋_GB2312" w:hAnsi="宋体" w:eastAsia="仿宋_GB2312" w:cs="仿宋_GB2312"/>
          <w:sz w:val="32"/>
          <w:szCs w:val="32"/>
        </w:rPr>
      </w:pPr>
      <w:r>
        <w:rPr>
          <w:rFonts w:hint="eastAsia" w:ascii="仿宋_GB2312" w:hAnsi="宋体" w:eastAsia="仿宋_GB2312" w:cs="仿宋_GB2312"/>
          <w:sz w:val="32"/>
          <w:szCs w:val="32"/>
          <w:lang w:val="en-US" w:eastAsia="zh-CN"/>
        </w:rPr>
        <w:t>2</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梧州市信息中心（参公事业单位），确保电子政务外网的建设和推进，做好本市电子政务外网的规划、建设和运行、服务工作；负责市国防信息动员办公室工作，组织、协调完成市国防动员委员会赋予的任务；经济信息收集、分析、处理、存储和传递，为市政府宏观决策和经济工作提供信息参考。</w:t>
      </w:r>
    </w:p>
    <w:p>
      <w:pPr>
        <w:autoSpaceDE w:val="0"/>
        <w:autoSpaceDN w:val="0"/>
        <w:adjustRightInd w:val="0"/>
        <w:ind w:firstLine="640" w:firstLineChars="200"/>
        <w:jc w:val="left"/>
        <w:rPr>
          <w:rFonts w:hint="eastAsia" w:ascii="仿宋_GB2312" w:hAnsi="宋体" w:eastAsia="仿宋_GB2312" w:cs="仿宋_GB2312"/>
          <w:sz w:val="32"/>
          <w:szCs w:val="32"/>
          <w:lang w:eastAsia="zh-CN"/>
        </w:rPr>
      </w:pPr>
      <w:r>
        <w:rPr>
          <w:rFonts w:hint="eastAsia" w:ascii="仿宋_GB2312" w:hAnsi="宋体" w:eastAsia="仿宋_GB2312" w:cs="仿宋_GB2312"/>
          <w:sz w:val="32"/>
          <w:szCs w:val="32"/>
          <w:lang w:val="en-US" w:eastAsia="zh-CN"/>
        </w:rPr>
        <w:t>3</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梧州市珠西经济发展办公室（参公事业单位），贯彻落实自治区关于建设西江黄金水道的战略部署和中共梧州市委、梧州市人民政府打造“两城市一基地”的战略决策，进一步加快西江黄金水道建设步伐，加快基础设施建设力度，促进产业优化聚集，推动西江经济带发展。统筹协调推进西江黄金水道开发建设和西江经济带建设的全面工作。统筹协调推进梧州市参与一带一路建设、珠江</w:t>
      </w:r>
      <w:r>
        <w:rPr>
          <w:rFonts w:ascii="仿宋_GB2312" w:hAnsi="宋体" w:eastAsia="仿宋_GB2312" w:cs="仿宋_GB2312"/>
          <w:sz w:val="32"/>
          <w:szCs w:val="32"/>
        </w:rPr>
        <w:t>-</w:t>
      </w:r>
      <w:r>
        <w:rPr>
          <w:rFonts w:hint="eastAsia" w:ascii="仿宋_GB2312" w:hAnsi="宋体" w:eastAsia="仿宋_GB2312" w:cs="仿宋_GB2312"/>
          <w:sz w:val="32"/>
          <w:szCs w:val="32"/>
        </w:rPr>
        <w:t>西江经济带发展、南广高铁经济带建设等战略。</w:t>
      </w:r>
    </w:p>
    <w:p>
      <w:pPr>
        <w:autoSpaceDE w:val="0"/>
        <w:autoSpaceDN w:val="0"/>
        <w:adjustRightInd w:val="0"/>
        <w:ind w:firstLine="640" w:firstLineChars="200"/>
        <w:jc w:val="left"/>
        <w:rPr>
          <w:rFonts w:ascii="仿宋_GB2312" w:hAnsi="宋体" w:eastAsia="仿宋_GB2312" w:cs="Times New Roman"/>
          <w:sz w:val="32"/>
          <w:szCs w:val="32"/>
        </w:rPr>
      </w:pPr>
      <w:r>
        <w:rPr>
          <w:rFonts w:ascii="仿宋_GB2312" w:hAnsi="宋体" w:eastAsia="仿宋_GB2312" w:cs="仿宋_GB2312"/>
          <w:sz w:val="32"/>
          <w:szCs w:val="32"/>
        </w:rPr>
        <w:t xml:space="preserve">4. </w:t>
      </w:r>
      <w:r>
        <w:rPr>
          <w:rFonts w:hint="eastAsia" w:ascii="仿宋_GB2312" w:hAnsi="宋体" w:eastAsia="仿宋_GB2312" w:cs="仿宋_GB2312"/>
          <w:sz w:val="32"/>
          <w:szCs w:val="32"/>
        </w:rPr>
        <w:t>梧州市第三产业发展中心（事业单位），贯彻落实国家、自治区服务业发展方针政策；研究提出并组织实施全市服务业发展战略、规划和政策；研究提出全市服务业工作计划、目标任务和市级有关部门服务业职责分工建设意见；监测、分析全市服务业运行态势，研究服务业经济运行中的重大问题并向。</w:t>
      </w:r>
    </w:p>
    <w:p>
      <w:pPr>
        <w:autoSpaceDE w:val="0"/>
        <w:autoSpaceDN w:val="0"/>
        <w:adjustRightInd w:val="0"/>
        <w:ind w:firstLine="640" w:firstLineChars="200"/>
        <w:jc w:val="left"/>
        <w:rPr>
          <w:rFonts w:hint="eastAsia" w:ascii="仿宋_GB2312" w:hAnsi="宋体" w:eastAsia="仿宋_GB2312" w:cs="仿宋_GB2312"/>
          <w:sz w:val="32"/>
          <w:szCs w:val="32"/>
        </w:rPr>
      </w:pPr>
      <w:r>
        <w:rPr>
          <w:rFonts w:hint="eastAsia" w:ascii="仿宋_GB2312" w:hAnsi="宋体" w:eastAsia="仿宋_GB2312" w:cs="仿宋_GB2312"/>
          <w:sz w:val="32"/>
          <w:szCs w:val="32"/>
          <w:lang w:val="en-US" w:eastAsia="zh-CN"/>
        </w:rPr>
        <w:t>5</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梧州市价格认</w:t>
      </w:r>
      <w:r>
        <w:rPr>
          <w:rFonts w:hint="eastAsia" w:ascii="仿宋_GB2312" w:hAnsi="宋体" w:eastAsia="仿宋_GB2312" w:cs="仿宋_GB2312"/>
          <w:sz w:val="32"/>
          <w:szCs w:val="32"/>
          <w:lang w:eastAsia="zh-CN"/>
        </w:rPr>
        <w:t>证中心</w:t>
      </w:r>
      <w:r>
        <w:rPr>
          <w:rFonts w:hint="eastAsia" w:ascii="仿宋_GB2312" w:hAnsi="宋体" w:eastAsia="仿宋_GB2312" w:cs="仿宋_GB2312"/>
          <w:sz w:val="32"/>
          <w:szCs w:val="32"/>
        </w:rPr>
        <w:t>（事业单位）。负责所属行政区内具有刑事、民事、经济、行政以及仲裁案件涉及的各种扣押、追缴、没收及纠纷财物的价格认定，负责价格行为合法性和价格水平合理性认定、价格纠纷调解。</w:t>
      </w:r>
    </w:p>
    <w:p>
      <w:pPr>
        <w:autoSpaceDE w:val="0"/>
        <w:autoSpaceDN w:val="0"/>
        <w:adjustRightInd w:val="0"/>
        <w:ind w:firstLine="640" w:firstLineChars="200"/>
        <w:jc w:val="left"/>
        <w:rPr>
          <w:rFonts w:ascii="仿宋_GB2312" w:hAnsi="宋体" w:eastAsia="仿宋_GB2312" w:cs="仿宋_GB2312"/>
          <w:sz w:val="32"/>
          <w:szCs w:val="32"/>
          <w:lang w:val="en-US" w:eastAsia="zh-CN"/>
        </w:rPr>
      </w:pPr>
      <w:r>
        <w:rPr>
          <w:rFonts w:hint="eastAsia" w:ascii="仿宋_GB2312" w:hAnsi="宋体" w:eastAsia="仿宋_GB2312" w:cs="仿宋_GB2312"/>
          <w:sz w:val="32"/>
          <w:szCs w:val="32"/>
          <w:lang w:val="en-US" w:eastAsia="zh-CN"/>
        </w:rPr>
        <w:t>6.</w:t>
      </w:r>
      <w:r>
        <w:rPr>
          <w:rFonts w:ascii="仿宋_GB2312" w:hAnsi="宋体" w:eastAsia="仿宋_GB2312" w:cs="仿宋_GB2312"/>
          <w:sz w:val="32"/>
          <w:szCs w:val="32"/>
          <w:lang w:val="en-US" w:eastAsia="zh-CN"/>
        </w:rPr>
        <w:t>梧州市防汛抗旱物资储备中心</w:t>
      </w:r>
      <w:r>
        <w:rPr>
          <w:rFonts w:hint="eastAsia" w:ascii="仿宋_GB2312" w:hAnsi="宋体" w:eastAsia="仿宋_GB2312" w:cs="仿宋_GB2312"/>
          <w:sz w:val="32"/>
          <w:szCs w:val="32"/>
          <w:lang w:val="en-US" w:eastAsia="zh-CN"/>
        </w:rPr>
        <w:t>（事业单位）</w:t>
      </w:r>
      <w:r>
        <w:rPr>
          <w:rFonts w:ascii="仿宋_GB2312" w:hAnsi="宋体" w:eastAsia="仿宋_GB2312" w:cs="仿宋_GB2312"/>
          <w:sz w:val="32"/>
          <w:szCs w:val="32"/>
          <w:lang w:val="en-US" w:eastAsia="zh-CN"/>
        </w:rPr>
        <w:t>：负责全市防汛抗旱物资储备。</w:t>
      </w:r>
    </w:p>
    <w:p>
      <w:pPr>
        <w:autoSpaceDE w:val="0"/>
        <w:autoSpaceDN w:val="0"/>
        <w:adjustRightInd w:val="0"/>
        <w:ind w:firstLine="640" w:firstLineChars="200"/>
        <w:jc w:val="left"/>
        <w:rPr>
          <w:rFonts w:ascii="仿宋_GB2312" w:hAnsi="宋体" w:eastAsia="仿宋_GB2312" w:cs="仿宋_GB2312"/>
          <w:sz w:val="32"/>
          <w:szCs w:val="32"/>
          <w:lang w:val="en-US" w:eastAsia="zh-CN"/>
        </w:rPr>
      </w:pPr>
      <w:r>
        <w:rPr>
          <w:rFonts w:hint="eastAsia" w:ascii="仿宋_GB2312" w:hAnsi="宋体" w:eastAsia="仿宋_GB2312" w:cs="仿宋_GB2312"/>
          <w:sz w:val="32"/>
          <w:szCs w:val="32"/>
          <w:lang w:val="en-US" w:eastAsia="zh-CN"/>
        </w:rPr>
        <w:t>7.梧州市军粮供应管理中心（事业单位）。</w:t>
      </w:r>
      <w:r>
        <w:rPr>
          <w:rFonts w:ascii="仿宋_GB2312" w:hAnsi="宋体" w:eastAsia="仿宋_GB2312" w:cs="仿宋_GB2312"/>
          <w:sz w:val="32"/>
          <w:szCs w:val="32"/>
          <w:lang w:val="en-US" w:eastAsia="zh-CN"/>
        </w:rPr>
        <w:t>严格执行军粮供应政策，承担本区域内的军粮供应任务；</w:t>
      </w:r>
    </w:p>
    <w:p>
      <w:pPr>
        <w:autoSpaceDE w:val="0"/>
        <w:autoSpaceDN w:val="0"/>
        <w:adjustRightInd w:val="0"/>
        <w:ind w:firstLine="640" w:firstLineChars="200"/>
        <w:jc w:val="left"/>
        <w:rPr>
          <w:rFonts w:ascii="仿宋_GB2312" w:hAnsi="宋体" w:eastAsia="仿宋_GB2312" w:cs="仿宋_GB2312"/>
          <w:sz w:val="32"/>
          <w:szCs w:val="32"/>
          <w:lang w:val="en-US" w:eastAsia="zh-CN"/>
        </w:rPr>
      </w:pPr>
      <w:r>
        <w:rPr>
          <w:rFonts w:hint="eastAsia" w:ascii="仿宋_GB2312" w:hAnsi="宋体" w:eastAsia="仿宋_GB2312" w:cs="仿宋_GB2312"/>
          <w:sz w:val="32"/>
          <w:szCs w:val="32"/>
          <w:lang w:val="en-US" w:eastAsia="zh-CN"/>
        </w:rPr>
        <w:t>8.梧州市粮食局粮油监督检测站（事业单位）。</w:t>
      </w:r>
      <w:r>
        <w:rPr>
          <w:rFonts w:ascii="仿宋_GB2312" w:hAnsi="宋体" w:eastAsia="仿宋_GB2312" w:cs="仿宋_GB2312"/>
          <w:sz w:val="32"/>
          <w:szCs w:val="32"/>
          <w:lang w:val="en-US" w:eastAsia="zh-CN"/>
        </w:rPr>
        <w:t>负责全市行业的粮油产品质量、卫生实行监督检测。</w:t>
      </w:r>
    </w:p>
    <w:p>
      <w:pPr>
        <w:autoSpaceDE w:val="0"/>
        <w:autoSpaceDN w:val="0"/>
        <w:adjustRightInd w:val="0"/>
        <w:ind w:firstLine="640" w:firstLineChars="200"/>
        <w:jc w:val="left"/>
        <w:rPr>
          <w:rFonts w:ascii="仿宋_GB2312" w:hAnsi="宋体" w:eastAsia="仿宋_GB2312" w:cs="仿宋_GB2312"/>
          <w:sz w:val="32"/>
          <w:szCs w:val="32"/>
        </w:rPr>
      </w:pPr>
      <w:r>
        <w:rPr>
          <w:rFonts w:hint="eastAsia" w:ascii="仿宋_GB2312" w:hAnsi="宋体" w:eastAsia="仿宋_GB2312" w:cs="仿宋_GB2312"/>
          <w:sz w:val="32"/>
          <w:szCs w:val="32"/>
          <w:lang w:val="en-US" w:eastAsia="zh-CN"/>
        </w:rPr>
        <w:t>9.梧州市扶贫搬迁统筹中心（事业单位）。</w:t>
      </w:r>
      <w:r>
        <w:rPr>
          <w:rFonts w:hint="eastAsia" w:ascii="仿宋_GB2312" w:hAnsi="仿宋_GB2312" w:eastAsia="仿宋_GB2312" w:cs="仿宋_GB2312"/>
          <w:color w:val="000000"/>
          <w:sz w:val="32"/>
          <w:szCs w:val="32"/>
        </w:rPr>
        <w:t>主要负责统筹全市易地扶贫移民搬迁服务性工作。</w:t>
      </w:r>
    </w:p>
    <w:p>
      <w:pPr>
        <w:widowControl/>
        <w:wordWrap w:val="0"/>
        <w:spacing w:line="555" w:lineRule="atLeast"/>
        <w:ind w:right="-57" w:rightChars="-27" w:firstLine="630" w:firstLineChars="196"/>
        <w:rPr>
          <w:rFonts w:ascii="黑体" w:hAnsi="黑体" w:eastAsia="黑体" w:cs="Times New Roman"/>
          <w:b/>
          <w:bCs/>
          <w:color w:val="333333"/>
          <w:kern w:val="0"/>
          <w:sz w:val="32"/>
          <w:szCs w:val="32"/>
        </w:rPr>
      </w:pPr>
      <w:r>
        <w:rPr>
          <w:rFonts w:hint="eastAsia" w:ascii="黑体" w:hAnsi="黑体" w:eastAsia="黑体" w:cs="黑体"/>
          <w:b/>
          <w:bCs/>
          <w:color w:val="333333"/>
          <w:kern w:val="0"/>
          <w:sz w:val="32"/>
          <w:szCs w:val="32"/>
        </w:rPr>
        <w:t>三、人员构成情况</w:t>
      </w:r>
    </w:p>
    <w:p>
      <w:pPr>
        <w:ind w:firstLine="640" w:firstLineChars="200"/>
        <w:rPr>
          <w:rFonts w:ascii="仿宋_GB2312" w:eastAsia="仿宋_GB2312" w:cs="Times New Roman"/>
          <w:sz w:val="32"/>
          <w:szCs w:val="32"/>
        </w:rPr>
      </w:pPr>
      <w:r>
        <w:rPr>
          <w:rFonts w:ascii="仿宋_GB2312" w:hAnsi="宋体" w:eastAsia="仿宋_GB2312" w:cs="仿宋_GB2312"/>
          <w:sz w:val="32"/>
          <w:szCs w:val="32"/>
        </w:rPr>
        <w:t>1.</w:t>
      </w:r>
      <w:r>
        <w:rPr>
          <w:rFonts w:hint="eastAsia" w:ascii="仿宋_GB2312" w:hAnsi="宋体" w:eastAsia="仿宋_GB2312" w:cs="仿宋_GB2312"/>
          <w:sz w:val="32"/>
          <w:szCs w:val="32"/>
        </w:rPr>
        <w:t>梧州市发展和改革委员会机关行政编制人数</w:t>
      </w:r>
      <w:r>
        <w:rPr>
          <w:rFonts w:hint="eastAsia" w:ascii="仿宋_GB2312" w:hAnsi="宋体" w:eastAsia="仿宋_GB2312" w:cs="仿宋_GB2312"/>
          <w:sz w:val="32"/>
          <w:szCs w:val="32"/>
          <w:lang w:val="en-US" w:eastAsia="zh-CN"/>
        </w:rPr>
        <w:t>67</w:t>
      </w:r>
      <w:r>
        <w:rPr>
          <w:rFonts w:hint="eastAsia" w:ascii="仿宋_GB2312" w:hAnsi="宋体" w:eastAsia="仿宋_GB2312" w:cs="仿宋_GB2312"/>
          <w:sz w:val="32"/>
          <w:szCs w:val="32"/>
        </w:rPr>
        <w:t>名，实有在职在编人数</w:t>
      </w:r>
      <w:r>
        <w:rPr>
          <w:rFonts w:hint="eastAsia" w:ascii="仿宋_GB2312" w:hAnsi="宋体" w:eastAsia="仿宋_GB2312" w:cs="仿宋_GB2312"/>
          <w:sz w:val="32"/>
          <w:szCs w:val="32"/>
          <w:lang w:val="en-US" w:eastAsia="zh-CN"/>
        </w:rPr>
        <w:t>64</w:t>
      </w:r>
      <w:r>
        <w:rPr>
          <w:rFonts w:hint="eastAsia" w:ascii="仿宋_GB2312" w:hAnsi="宋体" w:eastAsia="仿宋_GB2312" w:cs="仿宋_GB2312"/>
          <w:sz w:val="32"/>
          <w:szCs w:val="32"/>
        </w:rPr>
        <w:t>人。</w:t>
      </w:r>
      <w:r>
        <w:rPr>
          <w:rFonts w:hint="eastAsia" w:ascii="仿宋_GB2312" w:hAnsi="宋体" w:eastAsia="仿宋_GB2312" w:cs="仿宋_GB2312"/>
          <w:sz w:val="32"/>
          <w:szCs w:val="32"/>
          <w:lang w:eastAsia="zh-CN"/>
        </w:rPr>
        <w:t>遗属人数</w:t>
      </w:r>
      <w:r>
        <w:rPr>
          <w:rFonts w:hint="eastAsia" w:ascii="仿宋_GB2312" w:hAnsi="宋体" w:eastAsia="仿宋_GB2312" w:cs="仿宋_GB2312"/>
          <w:sz w:val="32"/>
          <w:szCs w:val="32"/>
          <w:lang w:val="en-US" w:eastAsia="zh-CN"/>
        </w:rPr>
        <w:t>2人</w:t>
      </w:r>
      <w:r>
        <w:rPr>
          <w:rFonts w:hint="eastAsia" w:ascii="仿宋_GB2312" w:hAnsi="宋体" w:eastAsia="仿宋_GB2312" w:cs="仿宋_GB2312"/>
          <w:sz w:val="32"/>
          <w:szCs w:val="32"/>
        </w:rPr>
        <w:t>。</w:t>
      </w:r>
    </w:p>
    <w:p>
      <w:pPr>
        <w:ind w:firstLine="640" w:firstLineChars="200"/>
        <w:rPr>
          <w:rFonts w:ascii="仿宋_GB2312" w:eastAsia="仿宋_GB2312" w:cs="Times New Roman"/>
          <w:sz w:val="32"/>
          <w:szCs w:val="32"/>
        </w:rPr>
      </w:pPr>
      <w:r>
        <w:rPr>
          <w:rFonts w:hint="eastAsia" w:ascii="仿宋_GB2312" w:hAnsi="宋体" w:eastAsia="仿宋_GB2312" w:cs="仿宋_GB2312"/>
          <w:sz w:val="32"/>
          <w:szCs w:val="32"/>
          <w:lang w:val="en-US" w:eastAsia="zh-CN"/>
        </w:rPr>
        <w:t>2</w:t>
      </w:r>
      <w:r>
        <w:rPr>
          <w:rFonts w:ascii="仿宋_GB2312" w:hAnsi="宋体" w:eastAsia="仿宋_GB2312" w:cs="仿宋_GB2312"/>
          <w:sz w:val="32"/>
          <w:szCs w:val="32"/>
        </w:rPr>
        <w:t>.</w:t>
      </w:r>
      <w:r>
        <w:rPr>
          <w:rFonts w:hint="eastAsia" w:ascii="仿宋_GB2312" w:hAnsi="宋体" w:eastAsia="仿宋_GB2312" w:cs="仿宋_GB2312"/>
          <w:sz w:val="32"/>
          <w:szCs w:val="32"/>
        </w:rPr>
        <w:t>梧州市政府投资项目评审中心</w:t>
      </w:r>
      <w:r>
        <w:rPr>
          <w:rFonts w:hint="eastAsia" w:ascii="仿宋_GB2312" w:hAnsi="宋体" w:eastAsia="仿宋_GB2312" w:cs="仿宋_GB2312"/>
          <w:sz w:val="32"/>
          <w:szCs w:val="32"/>
          <w:lang w:eastAsia="zh-CN"/>
        </w:rPr>
        <w:t>参公</w:t>
      </w:r>
      <w:r>
        <w:rPr>
          <w:rFonts w:hint="eastAsia" w:ascii="仿宋_GB2312" w:hAnsi="宋体" w:eastAsia="仿宋_GB2312" w:cs="仿宋_GB2312"/>
          <w:sz w:val="32"/>
          <w:szCs w:val="32"/>
        </w:rPr>
        <w:t>事业编制人数</w:t>
      </w:r>
      <w:r>
        <w:rPr>
          <w:rFonts w:ascii="仿宋_GB2312" w:hAnsi="宋体" w:eastAsia="仿宋_GB2312" w:cs="仿宋_GB2312"/>
          <w:sz w:val="32"/>
          <w:szCs w:val="32"/>
        </w:rPr>
        <w:t>1</w:t>
      </w:r>
      <w:r>
        <w:rPr>
          <w:rFonts w:hint="eastAsia" w:ascii="仿宋_GB2312" w:hAnsi="宋体" w:eastAsia="仿宋_GB2312" w:cs="仿宋_GB2312"/>
          <w:sz w:val="32"/>
          <w:szCs w:val="32"/>
          <w:lang w:val="en-US" w:eastAsia="zh-CN"/>
        </w:rPr>
        <w:t>2</w:t>
      </w:r>
      <w:r>
        <w:rPr>
          <w:rFonts w:hint="eastAsia" w:ascii="仿宋_GB2312" w:hAnsi="宋体" w:eastAsia="仿宋_GB2312" w:cs="仿宋_GB2312"/>
          <w:sz w:val="32"/>
          <w:szCs w:val="32"/>
        </w:rPr>
        <w:t>人</w:t>
      </w:r>
      <w:r>
        <w:rPr>
          <w:rFonts w:ascii="仿宋_GB2312" w:eastAsia="仿宋_GB2312" w:cs="仿宋_GB2312"/>
          <w:sz w:val="32"/>
          <w:szCs w:val="32"/>
        </w:rPr>
        <w:t>,</w:t>
      </w:r>
      <w:r>
        <w:rPr>
          <w:rFonts w:hint="eastAsia" w:ascii="仿宋_GB2312" w:hAnsi="宋体" w:eastAsia="仿宋_GB2312" w:cs="仿宋_GB2312"/>
          <w:sz w:val="32"/>
          <w:szCs w:val="32"/>
        </w:rPr>
        <w:t>实有在职在编人数</w:t>
      </w:r>
      <w:r>
        <w:rPr>
          <w:rFonts w:ascii="仿宋_GB2312" w:hAnsi="宋体" w:eastAsia="仿宋_GB2312" w:cs="仿宋_GB2312"/>
          <w:sz w:val="32"/>
          <w:szCs w:val="32"/>
        </w:rPr>
        <w:t>12</w:t>
      </w:r>
      <w:r>
        <w:rPr>
          <w:rFonts w:hint="eastAsia" w:ascii="仿宋_GB2312" w:hAnsi="宋体" w:eastAsia="仿宋_GB2312" w:cs="仿宋_GB2312"/>
          <w:sz w:val="32"/>
          <w:szCs w:val="32"/>
        </w:rPr>
        <w:t>人。</w:t>
      </w:r>
    </w:p>
    <w:p>
      <w:pPr>
        <w:ind w:firstLine="640" w:firstLineChars="200"/>
        <w:rPr>
          <w:rFonts w:ascii="仿宋_GB2312" w:eastAsia="仿宋_GB2312" w:cs="Times New Roman"/>
          <w:sz w:val="32"/>
          <w:szCs w:val="32"/>
        </w:rPr>
      </w:pPr>
      <w:r>
        <w:rPr>
          <w:rFonts w:hint="eastAsia" w:ascii="仿宋_GB2312" w:hAnsi="宋体" w:eastAsia="仿宋_GB2312" w:cs="仿宋_GB2312"/>
          <w:sz w:val="32"/>
          <w:szCs w:val="32"/>
          <w:lang w:val="en-US" w:eastAsia="zh-CN"/>
        </w:rPr>
        <w:t>3</w:t>
      </w:r>
      <w:r>
        <w:rPr>
          <w:rFonts w:ascii="仿宋_GB2312" w:hAnsi="宋体" w:eastAsia="仿宋_GB2312" w:cs="仿宋_GB2312"/>
          <w:sz w:val="32"/>
          <w:szCs w:val="32"/>
        </w:rPr>
        <w:t>.</w:t>
      </w:r>
      <w:r>
        <w:rPr>
          <w:rFonts w:hint="eastAsia" w:ascii="仿宋_GB2312" w:hAnsi="宋体" w:eastAsia="仿宋_GB2312" w:cs="仿宋_GB2312"/>
          <w:sz w:val="32"/>
          <w:szCs w:val="32"/>
        </w:rPr>
        <w:t>梧州市信息中心</w:t>
      </w:r>
      <w:r>
        <w:rPr>
          <w:rFonts w:hint="eastAsia" w:ascii="仿宋_GB2312" w:hAnsi="宋体" w:eastAsia="仿宋_GB2312" w:cs="仿宋_GB2312"/>
          <w:sz w:val="32"/>
          <w:szCs w:val="32"/>
          <w:lang w:eastAsia="zh-CN"/>
        </w:rPr>
        <w:t>参公</w:t>
      </w:r>
      <w:r>
        <w:rPr>
          <w:rFonts w:hint="eastAsia" w:ascii="仿宋_GB2312" w:hAnsi="宋体" w:eastAsia="仿宋_GB2312" w:cs="仿宋_GB2312"/>
          <w:sz w:val="32"/>
          <w:szCs w:val="32"/>
        </w:rPr>
        <w:t>事业编制人数</w:t>
      </w:r>
      <w:r>
        <w:rPr>
          <w:rFonts w:ascii="仿宋_GB2312" w:hAnsi="宋体" w:eastAsia="仿宋_GB2312" w:cs="仿宋_GB2312"/>
          <w:sz w:val="32"/>
          <w:szCs w:val="32"/>
        </w:rPr>
        <w:t>1</w:t>
      </w:r>
      <w:r>
        <w:rPr>
          <w:rFonts w:hint="eastAsia" w:ascii="仿宋_GB2312" w:hAnsi="宋体" w:eastAsia="仿宋_GB2312" w:cs="仿宋_GB2312"/>
          <w:sz w:val="32"/>
          <w:szCs w:val="32"/>
          <w:lang w:val="en-US" w:eastAsia="zh-CN"/>
        </w:rPr>
        <w:t>6</w:t>
      </w:r>
      <w:r>
        <w:rPr>
          <w:rFonts w:hint="eastAsia" w:ascii="仿宋_GB2312" w:hAnsi="宋体" w:eastAsia="仿宋_GB2312" w:cs="仿宋_GB2312"/>
          <w:sz w:val="32"/>
          <w:szCs w:val="32"/>
        </w:rPr>
        <w:t>人，实有在职在编人数</w:t>
      </w:r>
      <w:r>
        <w:rPr>
          <w:rFonts w:ascii="仿宋_GB2312" w:hAnsi="宋体" w:eastAsia="仿宋_GB2312" w:cs="仿宋_GB2312"/>
          <w:sz w:val="32"/>
          <w:szCs w:val="32"/>
        </w:rPr>
        <w:t>1</w:t>
      </w:r>
      <w:r>
        <w:rPr>
          <w:rFonts w:hint="eastAsia" w:ascii="仿宋_GB2312" w:hAnsi="宋体" w:eastAsia="仿宋_GB2312" w:cs="仿宋_GB2312"/>
          <w:sz w:val="32"/>
          <w:szCs w:val="32"/>
          <w:lang w:val="en-US" w:eastAsia="zh-CN"/>
        </w:rPr>
        <w:t>6</w:t>
      </w:r>
      <w:r>
        <w:rPr>
          <w:rFonts w:hint="eastAsia" w:ascii="仿宋_GB2312" w:hAnsi="宋体" w:eastAsia="仿宋_GB2312" w:cs="仿宋_GB2312"/>
          <w:sz w:val="32"/>
          <w:szCs w:val="32"/>
        </w:rPr>
        <w:t>人。</w:t>
      </w:r>
    </w:p>
    <w:p>
      <w:pPr>
        <w:ind w:firstLine="640" w:firstLineChars="200"/>
        <w:rPr>
          <w:rFonts w:hint="eastAsia" w:ascii="仿宋_GB2312" w:hAnsi="宋体" w:eastAsia="仿宋_GB2312" w:cs="仿宋_GB2312"/>
          <w:sz w:val="32"/>
          <w:szCs w:val="32"/>
        </w:rPr>
      </w:pPr>
      <w:r>
        <w:rPr>
          <w:rFonts w:hint="eastAsia" w:ascii="仿宋_GB2312" w:hAnsi="宋体" w:eastAsia="仿宋_GB2312" w:cs="仿宋_GB2312"/>
          <w:sz w:val="32"/>
          <w:szCs w:val="32"/>
          <w:lang w:val="en-US" w:eastAsia="zh-CN"/>
        </w:rPr>
        <w:t>4.</w:t>
      </w:r>
      <w:r>
        <w:rPr>
          <w:rFonts w:hint="eastAsia" w:ascii="仿宋_GB2312" w:hAnsi="宋体" w:eastAsia="仿宋_GB2312" w:cs="仿宋_GB2312"/>
          <w:sz w:val="32"/>
          <w:szCs w:val="32"/>
        </w:rPr>
        <w:t>梧州市珠西经济发展办公室</w:t>
      </w:r>
      <w:r>
        <w:rPr>
          <w:rFonts w:hint="eastAsia" w:ascii="仿宋_GB2312" w:hAnsi="宋体" w:eastAsia="仿宋_GB2312" w:cs="仿宋_GB2312"/>
          <w:sz w:val="32"/>
          <w:szCs w:val="32"/>
          <w:lang w:eastAsia="zh-CN"/>
        </w:rPr>
        <w:t>参公事业</w:t>
      </w:r>
      <w:r>
        <w:rPr>
          <w:rFonts w:hint="eastAsia" w:ascii="仿宋_GB2312" w:hAnsi="宋体" w:eastAsia="仿宋_GB2312" w:cs="仿宋_GB2312"/>
          <w:sz w:val="32"/>
          <w:szCs w:val="32"/>
        </w:rPr>
        <w:t>编制人数</w:t>
      </w:r>
      <w:r>
        <w:rPr>
          <w:rFonts w:ascii="仿宋_GB2312" w:hAnsi="宋体" w:eastAsia="仿宋_GB2312" w:cs="仿宋_GB2312"/>
          <w:sz w:val="32"/>
          <w:szCs w:val="32"/>
        </w:rPr>
        <w:t>10</w:t>
      </w:r>
      <w:r>
        <w:rPr>
          <w:rFonts w:hint="eastAsia" w:ascii="仿宋_GB2312" w:hAnsi="宋体" w:eastAsia="仿宋_GB2312" w:cs="仿宋_GB2312"/>
          <w:sz w:val="32"/>
          <w:szCs w:val="32"/>
        </w:rPr>
        <w:t>人，实有在职在编人数</w:t>
      </w:r>
      <w:r>
        <w:rPr>
          <w:rFonts w:hint="eastAsia" w:ascii="仿宋_GB2312" w:hAnsi="宋体" w:eastAsia="仿宋_GB2312" w:cs="仿宋_GB2312"/>
          <w:sz w:val="32"/>
          <w:szCs w:val="32"/>
          <w:lang w:val="en-US" w:eastAsia="zh-CN"/>
        </w:rPr>
        <w:t>10</w:t>
      </w:r>
      <w:r>
        <w:rPr>
          <w:rFonts w:hint="eastAsia" w:ascii="仿宋_GB2312" w:hAnsi="宋体" w:eastAsia="仿宋_GB2312" w:cs="仿宋_GB2312"/>
          <w:sz w:val="32"/>
          <w:szCs w:val="32"/>
        </w:rPr>
        <w:t>人。</w:t>
      </w:r>
    </w:p>
    <w:p>
      <w:pPr>
        <w:ind w:firstLine="640" w:firstLineChars="200"/>
        <w:rPr>
          <w:rFonts w:hint="eastAsia" w:ascii="仿宋_GB2312" w:hAnsi="宋体" w:eastAsia="仿宋_GB2312" w:cs="仿宋_GB2312"/>
          <w:sz w:val="32"/>
          <w:szCs w:val="32"/>
        </w:rPr>
      </w:pPr>
      <w:r>
        <w:rPr>
          <w:rFonts w:hint="eastAsia" w:ascii="仿宋_GB2312" w:hAnsi="宋体" w:eastAsia="仿宋_GB2312" w:cs="仿宋_GB2312"/>
          <w:sz w:val="32"/>
          <w:szCs w:val="32"/>
          <w:lang w:val="en-US" w:eastAsia="zh-CN"/>
        </w:rPr>
        <w:t>5</w:t>
      </w:r>
      <w:r>
        <w:rPr>
          <w:rFonts w:ascii="仿宋_GB2312" w:hAnsi="宋体" w:eastAsia="仿宋_GB2312" w:cs="仿宋_GB2312"/>
          <w:sz w:val="32"/>
          <w:szCs w:val="32"/>
        </w:rPr>
        <w:t>.</w:t>
      </w:r>
      <w:r>
        <w:rPr>
          <w:rFonts w:hint="eastAsia" w:ascii="仿宋_GB2312" w:hAnsi="宋体" w:eastAsia="仿宋_GB2312" w:cs="仿宋_GB2312"/>
          <w:sz w:val="32"/>
          <w:szCs w:val="32"/>
        </w:rPr>
        <w:t>梧州市价格认证中心编制人数</w:t>
      </w:r>
      <w:r>
        <w:rPr>
          <w:rFonts w:ascii="仿宋_GB2312" w:hAnsi="宋体" w:eastAsia="仿宋_GB2312" w:cs="仿宋_GB2312"/>
          <w:sz w:val="32"/>
          <w:szCs w:val="32"/>
        </w:rPr>
        <w:t>7</w:t>
      </w:r>
      <w:r>
        <w:rPr>
          <w:rFonts w:hint="eastAsia" w:ascii="仿宋_GB2312" w:hAnsi="宋体" w:eastAsia="仿宋_GB2312" w:cs="仿宋_GB2312"/>
          <w:sz w:val="32"/>
          <w:szCs w:val="32"/>
        </w:rPr>
        <w:t>人</w:t>
      </w:r>
      <w:r>
        <w:rPr>
          <w:rFonts w:ascii="仿宋_GB2312" w:eastAsia="仿宋_GB2312" w:cs="仿宋_GB2312"/>
          <w:sz w:val="32"/>
          <w:szCs w:val="32"/>
        </w:rPr>
        <w:t>,</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实有在职在编人数</w:t>
      </w:r>
      <w:r>
        <w:rPr>
          <w:rFonts w:ascii="仿宋_GB2312" w:hAnsi="宋体" w:eastAsia="仿宋_GB2312" w:cs="仿宋_GB2312"/>
          <w:sz w:val="32"/>
          <w:szCs w:val="32"/>
        </w:rPr>
        <w:t>6</w:t>
      </w:r>
      <w:r>
        <w:rPr>
          <w:rFonts w:hint="eastAsia" w:ascii="仿宋_GB2312" w:hAnsi="宋体" w:eastAsia="仿宋_GB2312" w:cs="仿宋_GB2312"/>
          <w:sz w:val="32"/>
          <w:szCs w:val="32"/>
        </w:rPr>
        <w:t>人。</w:t>
      </w:r>
    </w:p>
    <w:p>
      <w:pPr>
        <w:ind w:firstLine="640" w:firstLineChars="200"/>
        <w:rPr>
          <w:rFonts w:ascii="仿宋_GB2312" w:eastAsia="仿宋_GB2312" w:cs="Times New Roman"/>
          <w:sz w:val="32"/>
          <w:szCs w:val="32"/>
        </w:rPr>
      </w:pPr>
      <w:r>
        <w:rPr>
          <w:rFonts w:ascii="仿宋_GB2312" w:hAnsi="宋体" w:eastAsia="仿宋_GB2312" w:cs="仿宋_GB2312"/>
          <w:sz w:val="32"/>
          <w:szCs w:val="32"/>
        </w:rPr>
        <w:t>6.</w:t>
      </w:r>
      <w:r>
        <w:t xml:space="preserve"> </w:t>
      </w:r>
      <w:r>
        <w:rPr>
          <w:rFonts w:hint="eastAsia" w:ascii="仿宋_GB2312" w:hAnsi="宋体" w:eastAsia="仿宋_GB2312" w:cs="仿宋_GB2312"/>
          <w:sz w:val="32"/>
          <w:szCs w:val="32"/>
        </w:rPr>
        <w:t>第三产业发展办公室事业编制人数</w:t>
      </w:r>
      <w:r>
        <w:rPr>
          <w:rFonts w:hint="eastAsia" w:ascii="仿宋_GB2312" w:hAnsi="宋体" w:eastAsia="仿宋_GB2312" w:cs="仿宋_GB2312"/>
          <w:sz w:val="32"/>
          <w:szCs w:val="32"/>
          <w:lang w:val="en-US" w:eastAsia="zh-CN"/>
        </w:rPr>
        <w:t>10</w:t>
      </w:r>
      <w:r>
        <w:rPr>
          <w:rFonts w:hint="eastAsia" w:ascii="仿宋_GB2312" w:hAnsi="宋体" w:eastAsia="仿宋_GB2312" w:cs="仿宋_GB2312"/>
          <w:sz w:val="32"/>
          <w:szCs w:val="32"/>
        </w:rPr>
        <w:t>人</w:t>
      </w:r>
      <w:r>
        <w:rPr>
          <w:rFonts w:ascii="仿宋_GB2312" w:eastAsia="仿宋_GB2312" w:cs="仿宋_GB2312"/>
          <w:sz w:val="32"/>
          <w:szCs w:val="32"/>
        </w:rPr>
        <w:t>,</w:t>
      </w:r>
      <w:r>
        <w:rPr>
          <w:rFonts w:hint="eastAsia" w:ascii="仿宋_GB2312" w:hAnsi="宋体" w:eastAsia="仿宋_GB2312" w:cs="仿宋_GB2312"/>
          <w:sz w:val="32"/>
          <w:szCs w:val="32"/>
        </w:rPr>
        <w:t>实有在职在编人数</w:t>
      </w:r>
      <w:r>
        <w:rPr>
          <w:rFonts w:hint="eastAsia" w:ascii="仿宋_GB2312" w:hAnsi="宋体" w:eastAsia="仿宋_GB2312" w:cs="仿宋_GB2312"/>
          <w:sz w:val="32"/>
          <w:szCs w:val="32"/>
          <w:lang w:val="en-US" w:eastAsia="zh-CN"/>
        </w:rPr>
        <w:t>8</w:t>
      </w:r>
      <w:r>
        <w:rPr>
          <w:rFonts w:hint="eastAsia" w:ascii="仿宋_GB2312" w:hAnsi="宋体" w:eastAsia="仿宋_GB2312" w:cs="仿宋_GB2312"/>
          <w:sz w:val="32"/>
          <w:szCs w:val="32"/>
        </w:rPr>
        <w:t>人。</w:t>
      </w:r>
    </w:p>
    <w:p>
      <w:pPr>
        <w:autoSpaceDE w:val="0"/>
        <w:autoSpaceDN w:val="0"/>
        <w:adjustRightInd w:val="0"/>
        <w:ind w:firstLine="640" w:firstLineChars="200"/>
        <w:jc w:val="left"/>
        <w:rPr>
          <w:rFonts w:ascii="仿宋_GB2312" w:hAnsi="宋体" w:eastAsia="仿宋_GB2312" w:cs="仿宋_GB2312"/>
          <w:sz w:val="32"/>
          <w:szCs w:val="32"/>
          <w:lang w:val="en-US" w:eastAsia="zh-CN"/>
        </w:rPr>
      </w:pPr>
      <w:r>
        <w:rPr>
          <w:rFonts w:hint="eastAsia" w:ascii="仿宋_GB2312" w:hAnsi="宋体" w:eastAsia="仿宋_GB2312" w:cs="仿宋_GB2312"/>
          <w:sz w:val="32"/>
          <w:szCs w:val="32"/>
          <w:lang w:val="en-US" w:eastAsia="zh-CN"/>
        </w:rPr>
        <w:t>7.</w:t>
      </w:r>
      <w:r>
        <w:rPr>
          <w:rFonts w:ascii="仿宋_GB2312" w:hAnsi="宋体" w:eastAsia="仿宋_GB2312" w:cs="仿宋_GB2312"/>
          <w:sz w:val="32"/>
          <w:szCs w:val="32"/>
          <w:lang w:val="en-US" w:eastAsia="zh-CN"/>
        </w:rPr>
        <w:t>梧州市防汛抗旱物资储备中心</w:t>
      </w:r>
      <w:r>
        <w:rPr>
          <w:rFonts w:hint="eastAsia" w:ascii="仿宋_GB2312" w:hAnsi="宋体" w:eastAsia="仿宋_GB2312" w:cs="仿宋_GB2312"/>
          <w:sz w:val="32"/>
          <w:szCs w:val="32"/>
          <w:lang w:val="en-US" w:eastAsia="zh-CN"/>
        </w:rPr>
        <w:t>事业单位编制人数5人，</w:t>
      </w:r>
      <w:r>
        <w:rPr>
          <w:rFonts w:hint="eastAsia" w:ascii="仿宋_GB2312" w:hAnsi="宋体" w:eastAsia="仿宋_GB2312" w:cs="仿宋_GB2312"/>
          <w:sz w:val="32"/>
          <w:szCs w:val="32"/>
        </w:rPr>
        <w:t>实有在职在编人数</w:t>
      </w:r>
      <w:r>
        <w:rPr>
          <w:rFonts w:hint="eastAsia" w:ascii="仿宋_GB2312" w:hAnsi="宋体" w:eastAsia="仿宋_GB2312" w:cs="仿宋_GB2312"/>
          <w:sz w:val="32"/>
          <w:szCs w:val="32"/>
          <w:lang w:val="en-US" w:eastAsia="zh-CN"/>
        </w:rPr>
        <w:t>3</w:t>
      </w:r>
      <w:r>
        <w:rPr>
          <w:rFonts w:hint="eastAsia" w:ascii="仿宋_GB2312" w:hAnsi="宋体" w:eastAsia="仿宋_GB2312" w:cs="仿宋_GB2312"/>
          <w:sz w:val="32"/>
          <w:szCs w:val="32"/>
        </w:rPr>
        <w:t>人</w:t>
      </w:r>
      <w:r>
        <w:rPr>
          <w:rFonts w:ascii="仿宋_GB2312" w:hAnsi="宋体" w:eastAsia="仿宋_GB2312" w:cs="仿宋_GB2312"/>
          <w:sz w:val="32"/>
          <w:szCs w:val="32"/>
          <w:lang w:val="en-US" w:eastAsia="zh-CN"/>
        </w:rPr>
        <w:t>。</w:t>
      </w:r>
    </w:p>
    <w:p>
      <w:pPr>
        <w:autoSpaceDE w:val="0"/>
        <w:autoSpaceDN w:val="0"/>
        <w:adjustRightInd w:val="0"/>
        <w:ind w:firstLine="640" w:firstLineChars="200"/>
        <w:jc w:val="left"/>
        <w:rPr>
          <w:rFonts w:hint="default" w:ascii="仿宋_GB2312" w:hAnsi="宋体" w:eastAsia="仿宋_GB2312" w:cs="仿宋_GB2312"/>
          <w:sz w:val="32"/>
          <w:szCs w:val="32"/>
          <w:lang w:val="en-US" w:eastAsia="zh-CN"/>
        </w:rPr>
      </w:pPr>
      <w:r>
        <w:rPr>
          <w:rFonts w:hint="eastAsia" w:ascii="仿宋_GB2312" w:hAnsi="宋体" w:eastAsia="仿宋_GB2312" w:cs="仿宋_GB2312"/>
          <w:sz w:val="32"/>
          <w:szCs w:val="32"/>
          <w:lang w:val="en-US" w:eastAsia="zh-CN"/>
        </w:rPr>
        <w:t>8.梧州市军粮供应管理中心事业单位编制人数2人，</w:t>
      </w:r>
      <w:r>
        <w:rPr>
          <w:rFonts w:hint="eastAsia" w:ascii="仿宋_GB2312" w:hAnsi="宋体" w:eastAsia="仿宋_GB2312" w:cs="仿宋_GB2312"/>
          <w:sz w:val="32"/>
          <w:szCs w:val="32"/>
        </w:rPr>
        <w:t>实有在职在编人数</w:t>
      </w:r>
      <w:r>
        <w:rPr>
          <w:rFonts w:hint="eastAsia" w:ascii="仿宋_GB2312" w:hAnsi="宋体" w:eastAsia="仿宋_GB2312" w:cs="仿宋_GB2312"/>
          <w:sz w:val="32"/>
          <w:szCs w:val="32"/>
          <w:lang w:val="en-US" w:eastAsia="zh-CN"/>
        </w:rPr>
        <w:t>2</w:t>
      </w:r>
      <w:r>
        <w:rPr>
          <w:rFonts w:hint="eastAsia" w:ascii="仿宋_GB2312" w:hAnsi="宋体" w:eastAsia="仿宋_GB2312" w:cs="仿宋_GB2312"/>
          <w:sz w:val="32"/>
          <w:szCs w:val="32"/>
        </w:rPr>
        <w:t>人</w:t>
      </w:r>
      <w:r>
        <w:rPr>
          <w:rFonts w:hint="eastAsia" w:ascii="仿宋_GB2312" w:hAnsi="宋体" w:eastAsia="仿宋_GB2312" w:cs="仿宋_GB2312"/>
          <w:sz w:val="32"/>
          <w:szCs w:val="32"/>
          <w:lang w:eastAsia="zh-CN"/>
        </w:rPr>
        <w:t>，遗属人数</w:t>
      </w:r>
      <w:r>
        <w:rPr>
          <w:rFonts w:hint="eastAsia" w:ascii="仿宋_GB2312" w:hAnsi="宋体" w:eastAsia="仿宋_GB2312" w:cs="仿宋_GB2312"/>
          <w:sz w:val="32"/>
          <w:szCs w:val="32"/>
          <w:lang w:val="en-US" w:eastAsia="zh-CN"/>
        </w:rPr>
        <w:t>1人。</w:t>
      </w:r>
    </w:p>
    <w:p>
      <w:pPr>
        <w:autoSpaceDE w:val="0"/>
        <w:autoSpaceDN w:val="0"/>
        <w:adjustRightInd w:val="0"/>
        <w:ind w:firstLine="640" w:firstLineChars="200"/>
        <w:jc w:val="left"/>
        <w:rPr>
          <w:rFonts w:hint="eastAsia" w:ascii="仿宋_GB2312" w:hAnsi="宋体" w:eastAsia="仿宋_GB2312" w:cs="仿宋_GB2312"/>
          <w:sz w:val="32"/>
          <w:szCs w:val="32"/>
          <w:lang w:val="en-US" w:eastAsia="zh-CN"/>
        </w:rPr>
      </w:pPr>
      <w:r>
        <w:rPr>
          <w:rFonts w:hint="eastAsia" w:ascii="仿宋_GB2312" w:hAnsi="宋体" w:eastAsia="仿宋_GB2312" w:cs="仿宋_GB2312"/>
          <w:sz w:val="32"/>
          <w:szCs w:val="32"/>
          <w:lang w:val="en-US" w:eastAsia="zh-CN"/>
        </w:rPr>
        <w:t>9.梧州市粮食局粮油监督检测站事业单位编制人数5人，</w:t>
      </w:r>
      <w:r>
        <w:rPr>
          <w:rFonts w:hint="eastAsia" w:ascii="仿宋_GB2312" w:hAnsi="宋体" w:eastAsia="仿宋_GB2312" w:cs="仿宋_GB2312"/>
          <w:sz w:val="32"/>
          <w:szCs w:val="32"/>
        </w:rPr>
        <w:t>实有在职在编人数</w:t>
      </w:r>
      <w:r>
        <w:rPr>
          <w:rFonts w:hint="eastAsia" w:ascii="仿宋_GB2312" w:hAnsi="宋体" w:eastAsia="仿宋_GB2312" w:cs="仿宋_GB2312"/>
          <w:sz w:val="32"/>
          <w:szCs w:val="32"/>
          <w:lang w:val="en-US" w:eastAsia="zh-CN"/>
        </w:rPr>
        <w:t>5</w:t>
      </w:r>
      <w:r>
        <w:rPr>
          <w:rFonts w:hint="eastAsia" w:ascii="仿宋_GB2312" w:hAnsi="宋体" w:eastAsia="仿宋_GB2312" w:cs="仿宋_GB2312"/>
          <w:sz w:val="32"/>
          <w:szCs w:val="32"/>
        </w:rPr>
        <w:t>人</w:t>
      </w:r>
      <w:r>
        <w:rPr>
          <w:rFonts w:hint="eastAsia" w:ascii="仿宋_GB2312" w:hAnsi="宋体" w:eastAsia="仿宋_GB2312" w:cs="仿宋_GB2312"/>
          <w:sz w:val="32"/>
          <w:szCs w:val="32"/>
          <w:lang w:eastAsia="zh-CN"/>
        </w:rPr>
        <w:t>。</w:t>
      </w:r>
    </w:p>
    <w:p>
      <w:pPr>
        <w:ind w:firstLine="640" w:firstLineChars="200"/>
        <w:rPr>
          <w:rFonts w:ascii="仿宋_GB2312" w:eastAsia="仿宋_GB2312" w:cs="Times New Roman"/>
          <w:sz w:val="32"/>
          <w:szCs w:val="32"/>
        </w:rPr>
      </w:pPr>
      <w:r>
        <w:rPr>
          <w:rFonts w:hint="eastAsia" w:ascii="仿宋_GB2312" w:hAnsi="宋体" w:eastAsia="仿宋_GB2312" w:cs="仿宋_GB2312"/>
          <w:sz w:val="32"/>
          <w:szCs w:val="32"/>
          <w:lang w:val="en-US" w:eastAsia="zh-CN"/>
        </w:rPr>
        <w:t>10.梧州市扶贫搬迁统筹中心事业单位编制人数8人，</w:t>
      </w:r>
      <w:r>
        <w:rPr>
          <w:rFonts w:hint="eastAsia" w:ascii="仿宋_GB2312" w:hAnsi="宋体" w:eastAsia="仿宋_GB2312" w:cs="仿宋_GB2312"/>
          <w:sz w:val="32"/>
          <w:szCs w:val="32"/>
        </w:rPr>
        <w:t>实有在职在编人数</w:t>
      </w:r>
      <w:r>
        <w:rPr>
          <w:rFonts w:hint="eastAsia" w:ascii="仿宋_GB2312" w:hAnsi="宋体" w:eastAsia="仿宋_GB2312" w:cs="仿宋_GB2312"/>
          <w:sz w:val="32"/>
          <w:szCs w:val="32"/>
          <w:lang w:val="en-US" w:eastAsia="zh-CN"/>
        </w:rPr>
        <w:t>6</w:t>
      </w:r>
      <w:r>
        <w:rPr>
          <w:rFonts w:hint="eastAsia" w:ascii="仿宋_GB2312" w:hAnsi="宋体" w:eastAsia="仿宋_GB2312" w:cs="仿宋_GB2312"/>
          <w:sz w:val="32"/>
          <w:szCs w:val="32"/>
        </w:rPr>
        <w:t>人</w:t>
      </w:r>
      <w:r>
        <w:rPr>
          <w:rFonts w:hint="eastAsia" w:ascii="仿宋_GB2312" w:hAnsi="仿宋_GB2312" w:eastAsia="仿宋_GB2312" w:cs="仿宋_GB2312"/>
          <w:color w:val="000000"/>
          <w:sz w:val="32"/>
          <w:szCs w:val="32"/>
        </w:rPr>
        <w:t>。</w:t>
      </w:r>
    </w:p>
    <w:p>
      <w:pPr>
        <w:ind w:firstLine="640" w:firstLineChars="200"/>
        <w:rPr>
          <w:rFonts w:ascii="仿宋_GB2312" w:eastAsia="仿宋_GB2312" w:cs="Times New Roman"/>
          <w:sz w:val="32"/>
          <w:szCs w:val="32"/>
        </w:rPr>
      </w:pPr>
      <w:r>
        <w:rPr>
          <w:rFonts w:hint="eastAsia" w:ascii="仿宋_GB2312" w:eastAsia="仿宋_GB2312" w:cs="仿宋_GB2312"/>
          <w:sz w:val="32"/>
          <w:szCs w:val="32"/>
        </w:rPr>
        <w:t>梧州市发展和改革委员会及委属单位均为</w:t>
      </w:r>
      <w:r>
        <w:rPr>
          <w:rFonts w:hint="eastAsia" w:ascii="仿宋_GB2312" w:hAnsi="宋体" w:eastAsia="仿宋_GB2312" w:cs="仿宋_GB2312"/>
          <w:sz w:val="32"/>
          <w:szCs w:val="32"/>
        </w:rPr>
        <w:t>全额财政拨款机关（事业）单位，实行全额预算管理方式。</w:t>
      </w:r>
    </w:p>
    <w:p>
      <w:pPr>
        <w:widowControl/>
        <w:numPr>
          <w:ilvl w:val="0"/>
          <w:numId w:val="2"/>
        </w:numPr>
        <w:wordWrap w:val="0"/>
        <w:spacing w:line="555" w:lineRule="atLeast"/>
        <w:ind w:right="-57" w:rightChars="-27" w:firstLine="630" w:firstLineChars="196"/>
        <w:rPr>
          <w:rFonts w:ascii="黑体" w:hAnsi="黑体" w:eastAsia="黑体" w:cs="Times New Roman"/>
          <w:b/>
          <w:bCs/>
          <w:color w:val="333333"/>
          <w:kern w:val="0"/>
          <w:sz w:val="32"/>
          <w:szCs w:val="32"/>
        </w:rPr>
      </w:pPr>
      <w:r>
        <w:rPr>
          <w:rFonts w:hint="eastAsia" w:ascii="黑体" w:hAnsi="黑体" w:eastAsia="黑体" w:cs="黑体"/>
          <w:b/>
          <w:bCs/>
          <w:color w:val="333333"/>
          <w:kern w:val="0"/>
          <w:sz w:val="32"/>
          <w:szCs w:val="32"/>
        </w:rPr>
        <w:t>年度主要工作任务</w:t>
      </w:r>
    </w:p>
    <w:p>
      <w:pPr>
        <w:spacing w:line="560" w:lineRule="exact"/>
        <w:ind w:firstLine="643" w:firstLineChars="200"/>
        <w:rPr>
          <w:rFonts w:ascii="仿宋_GB2312" w:eastAsia="仿宋_GB2312"/>
          <w:sz w:val="32"/>
          <w:szCs w:val="32"/>
        </w:rPr>
      </w:pPr>
      <w:r>
        <w:rPr>
          <w:rFonts w:hint="eastAsia" w:ascii="楷体_GB2312" w:eastAsia="楷体_GB2312"/>
          <w:b/>
          <w:sz w:val="32"/>
          <w:szCs w:val="32"/>
        </w:rPr>
        <w:t>（一）以投资和项目建设为抓手，夯实高质量发展的基础。</w:t>
      </w:r>
      <w:r>
        <w:rPr>
          <w:rFonts w:hint="eastAsia" w:ascii="仿宋_GB2312" w:eastAsia="仿宋_GB2312"/>
          <w:b/>
          <w:sz w:val="32"/>
          <w:szCs w:val="32"/>
        </w:rPr>
        <w:t>一是</w:t>
      </w:r>
      <w:r>
        <w:rPr>
          <w:rFonts w:hint="eastAsia" w:ascii="仿宋_GB2312" w:eastAsia="仿宋_GB2312"/>
          <w:sz w:val="32"/>
          <w:szCs w:val="32"/>
        </w:rPr>
        <w:t>加强重大项目精细化管理。统筹推进中央预算内投资项目、自治区和市层面统筹推进重大项目等各类项目建设，完善重大项目协调机制，强化重大项目资金、土地、能耗、污染物排放总量等要素保障。继续组织做好项目观摩和集中开竣工活动。</w:t>
      </w:r>
      <w:r>
        <w:rPr>
          <w:rFonts w:hint="eastAsia" w:ascii="仿宋_GB2312" w:eastAsia="仿宋_GB2312"/>
          <w:b/>
          <w:sz w:val="32"/>
          <w:szCs w:val="32"/>
        </w:rPr>
        <w:t>二是</w:t>
      </w:r>
      <w:r>
        <w:rPr>
          <w:rFonts w:hint="eastAsia" w:ascii="仿宋_GB2312" w:eastAsia="仿宋_GB2312"/>
          <w:sz w:val="32"/>
          <w:szCs w:val="32"/>
        </w:rPr>
        <w:t>积极争取各类资金支持</w:t>
      </w:r>
      <w:r>
        <w:rPr>
          <w:rFonts w:hint="eastAsia" w:ascii="仿宋_GB2312" w:eastAsia="仿宋_GB2312"/>
          <w:b/>
          <w:sz w:val="32"/>
          <w:szCs w:val="32"/>
        </w:rPr>
        <w:t>。</w:t>
      </w:r>
      <w:r>
        <w:rPr>
          <w:rFonts w:hint="eastAsia" w:ascii="仿宋_GB2312" w:eastAsia="仿宋_GB2312"/>
          <w:sz w:val="32"/>
          <w:szCs w:val="32"/>
        </w:rPr>
        <w:t>做好各类债券资金争取。抓住国家提前下达地方政府专项债额度、降低部分基础设施项目最低资本金比例等机遇，争取更多债券发行额度支持，指导各县（市、区）和园区加强债券项目的储备，提高项目储备质量。积极利用外贷资金</w:t>
      </w:r>
      <w:r>
        <w:rPr>
          <w:rFonts w:hint="eastAsia" w:ascii="仿宋_GB2312" w:eastAsia="仿宋_GB2312"/>
          <w:b/>
          <w:sz w:val="32"/>
          <w:szCs w:val="32"/>
        </w:rPr>
        <w:t>。</w:t>
      </w:r>
      <w:r>
        <w:rPr>
          <w:rFonts w:hint="eastAsia" w:ascii="仿宋_GB2312" w:eastAsia="仿宋_GB2312"/>
          <w:sz w:val="32"/>
          <w:szCs w:val="32"/>
        </w:rPr>
        <w:t>加快骑楼城新型城镇化创新融合建设项目落地实施，统筹谋划岑溪市、藤县包装利用新开行贷款项目；大力推进PPP项目建设。特别是抓好苍梧县新县城基础设施、临港经济区配套基础设施等PPP项目实施。同时，加强对已争取各类资金使用的事中事后监管。</w:t>
      </w:r>
      <w:r>
        <w:rPr>
          <w:rFonts w:hint="eastAsia" w:ascii="仿宋_GB2312" w:eastAsia="仿宋_GB2312"/>
          <w:b/>
          <w:sz w:val="32"/>
          <w:szCs w:val="32"/>
        </w:rPr>
        <w:t>三是</w:t>
      </w:r>
      <w:r>
        <w:rPr>
          <w:rFonts w:hint="eastAsia" w:ascii="仿宋_GB2312" w:eastAsia="仿宋_GB2312"/>
          <w:sz w:val="32"/>
          <w:szCs w:val="32"/>
        </w:rPr>
        <w:t>扎实做好重大项目储备。围绕重大基础设施、产业发展、生态环保、民生保障和乡村振兴等领域，加快谋划一批引领性强、成熟度高的项目。科学安排和用好前期工作经费，加强过程管理，提高项目前期工作质量。指导扎实做好项目立项、规划、可研、初步设计等前期工作，确保项目建设不停步、不断档。</w:t>
      </w:r>
    </w:p>
    <w:p>
      <w:pPr>
        <w:spacing w:line="560" w:lineRule="exact"/>
        <w:ind w:firstLine="643" w:firstLineChars="200"/>
        <w:rPr>
          <w:rFonts w:ascii="仿宋_GB2312" w:eastAsia="仿宋_GB2312"/>
          <w:sz w:val="32"/>
          <w:szCs w:val="32"/>
        </w:rPr>
      </w:pPr>
      <w:r>
        <w:rPr>
          <w:rFonts w:hint="eastAsia" w:ascii="楷体_GB2312" w:eastAsia="楷体_GB2312"/>
          <w:b/>
          <w:sz w:val="32"/>
          <w:szCs w:val="32"/>
        </w:rPr>
        <w:t>（二）认真当好市委、市政府的参谋助手。</w:t>
      </w:r>
      <w:r>
        <w:rPr>
          <w:rFonts w:hint="eastAsia" w:ascii="仿宋_GB2312" w:eastAsia="仿宋_GB2312"/>
          <w:b/>
          <w:sz w:val="32"/>
          <w:szCs w:val="32"/>
        </w:rPr>
        <w:t>一是</w:t>
      </w:r>
      <w:r>
        <w:rPr>
          <w:rFonts w:hint="eastAsia" w:ascii="仿宋_GB2312" w:eastAsia="仿宋_GB2312"/>
          <w:sz w:val="32"/>
          <w:szCs w:val="32"/>
        </w:rPr>
        <w:t>加强经济运行监测和精准调度。</w:t>
      </w:r>
      <w:r>
        <w:rPr>
          <w:rFonts w:hint="eastAsia" w:ascii="仿宋_GB2312" w:hAnsi="Times New Roman" w:eastAsia="仿宋_GB2312"/>
          <w:bCs/>
          <w:sz w:val="32"/>
          <w:szCs w:val="32"/>
        </w:rPr>
        <w:t>认真分析当前我市经济结构特点，调整工作重点和力度，</w:t>
      </w:r>
      <w:r>
        <w:rPr>
          <w:rFonts w:hint="eastAsia" w:ascii="仿宋_GB2312" w:eastAsia="仿宋_GB2312"/>
          <w:sz w:val="32"/>
          <w:szCs w:val="32"/>
        </w:rPr>
        <w:t>加强行业、县域发展的统筹协调，努力确保经济社会平稳健康发展，确保实现“十三五”规划顺利收官。</w:t>
      </w:r>
      <w:r>
        <w:rPr>
          <w:rFonts w:hint="eastAsia" w:ascii="仿宋_GB2312" w:eastAsia="仿宋_GB2312"/>
          <w:b/>
          <w:sz w:val="32"/>
          <w:szCs w:val="32"/>
        </w:rPr>
        <w:t>二是</w:t>
      </w:r>
      <w:r>
        <w:rPr>
          <w:rFonts w:hint="eastAsia" w:ascii="仿宋_GB2312" w:eastAsia="仿宋_GB2312"/>
          <w:sz w:val="32"/>
          <w:szCs w:val="32"/>
        </w:rPr>
        <w:t>统筹做好“十四五”规划编制工作。做好形势分析研判，找准并抓住梧州的发展机遇。围绕加快重大基础设施高效互联、建设区域性中心城市、做优建实各类园区和平台、发展壮大县域经济等短板领域，深化研究，谋划争取一批重大工程项目、重大政策和重大改革措施列入国家、自治区“十四五”盘子。做好“十四五”规划、专项规划、空间规划、县（市）规划的衔接。</w:t>
      </w:r>
      <w:r>
        <w:rPr>
          <w:rFonts w:hint="eastAsia" w:ascii="仿宋_GB2312" w:eastAsia="仿宋_GB2312"/>
          <w:b/>
          <w:sz w:val="32"/>
          <w:szCs w:val="32"/>
        </w:rPr>
        <w:t>三是</w:t>
      </w:r>
      <w:r>
        <w:rPr>
          <w:rFonts w:hint="eastAsia" w:ascii="仿宋_GB2312" w:eastAsia="仿宋_GB2312"/>
          <w:sz w:val="32"/>
          <w:szCs w:val="32"/>
        </w:rPr>
        <w:t>进一步加快实施“东融”战略。抓住广东对口支持广西产业发展的机遇窗口期，围绕壮大六大重点产业，找准突破点，加快承接产业转移。聚焦产业发展、基础设施、生态环境、公共服务等领域，谋划推进落实一批区域合作重点项目及事项。</w:t>
      </w:r>
      <w:r>
        <w:rPr>
          <w:rFonts w:hint="eastAsia" w:ascii="仿宋_GB2312" w:eastAsia="仿宋_GB2312"/>
          <w:b/>
          <w:sz w:val="32"/>
          <w:szCs w:val="32"/>
        </w:rPr>
        <w:t>四是</w:t>
      </w:r>
      <w:r>
        <w:rPr>
          <w:rFonts w:hint="eastAsia" w:ascii="仿宋_GB2312" w:eastAsia="仿宋_GB2312"/>
          <w:sz w:val="32"/>
          <w:szCs w:val="32"/>
        </w:rPr>
        <w:t>进一步优化营商环境。巩固优化营商环境阶段性成果，提升市场主体对优质营商环境的获得感。全面推行容缺审批，推动部门联动，着力解决项目用地、环评等难点问题。加大企业投资项目承诺制直接落地改革推广力度，力争实现园区项目全覆盖。深化推动投融资体制改革，推进用地、规划“多审合一、多证合一”。推进政务数据“聚通用”，深化“互联网+政务服务”改革。</w:t>
      </w:r>
      <w:r>
        <w:rPr>
          <w:rFonts w:hint="eastAsia" w:ascii="仿宋_GB2312" w:eastAsia="仿宋_GB2312"/>
          <w:b/>
          <w:sz w:val="32"/>
          <w:szCs w:val="32"/>
        </w:rPr>
        <w:t>五是</w:t>
      </w:r>
      <w:r>
        <w:rPr>
          <w:rFonts w:hint="eastAsia" w:ascii="仿宋_GB2312" w:eastAsia="仿宋_GB2312"/>
          <w:sz w:val="32"/>
          <w:szCs w:val="32"/>
        </w:rPr>
        <w:t>认真做好民生保障工作。助力打赢三大攻坚战。谋划做好2020年为民办实事工作，加强协调推进。密切关注重要民生商品的价格变化，加强监测预警，做好保供稳价工作。</w:t>
      </w:r>
    </w:p>
    <w:p>
      <w:pPr>
        <w:widowControl/>
        <w:shd w:val="clear" w:color="auto" w:fill="FFFFFF"/>
        <w:spacing w:line="525" w:lineRule="atLeast"/>
        <w:ind w:left="1" w:right="-57" w:rightChars="-27" w:firstLine="643" w:firstLineChars="200"/>
        <w:rPr>
          <w:rFonts w:ascii="黑体" w:hAnsi="仿宋" w:eastAsia="黑体" w:cs="Times New Roman"/>
          <w:b/>
          <w:bCs/>
          <w:color w:val="333333"/>
          <w:kern w:val="0"/>
          <w:sz w:val="32"/>
          <w:szCs w:val="32"/>
        </w:rPr>
      </w:pPr>
      <w:r>
        <w:rPr>
          <w:rFonts w:hint="eastAsia" w:ascii="黑体" w:hAnsi="仿宋" w:eastAsia="黑体" w:cs="黑体"/>
          <w:b/>
          <w:bCs/>
          <w:color w:val="333333"/>
          <w:kern w:val="0"/>
          <w:sz w:val="32"/>
          <w:szCs w:val="32"/>
        </w:rPr>
        <w:t>第二部分：</w:t>
      </w:r>
      <w:r>
        <w:rPr>
          <w:rFonts w:ascii="黑体" w:hAnsi="仿宋" w:eastAsia="黑体" w:cs="黑体"/>
          <w:b/>
          <w:bCs/>
          <w:color w:val="333333"/>
          <w:kern w:val="0"/>
          <w:sz w:val="32"/>
          <w:szCs w:val="32"/>
        </w:rPr>
        <w:t xml:space="preserve"> </w:t>
      </w:r>
      <w:r>
        <w:rPr>
          <w:rFonts w:hint="eastAsia" w:ascii="黑体" w:hAnsi="仿宋" w:eastAsia="黑体" w:cs="黑体"/>
          <w:b/>
          <w:bCs/>
          <w:color w:val="333333"/>
          <w:kern w:val="0"/>
          <w:sz w:val="32"/>
          <w:szCs w:val="32"/>
          <w:lang w:eastAsia="zh-CN"/>
        </w:rPr>
        <w:t>2020年</w:t>
      </w:r>
      <w:r>
        <w:rPr>
          <w:rFonts w:hint="eastAsia" w:ascii="黑体" w:hAnsi="仿宋" w:eastAsia="黑体" w:cs="黑体"/>
          <w:b/>
          <w:bCs/>
          <w:color w:val="333333"/>
          <w:kern w:val="0"/>
          <w:sz w:val="32"/>
          <w:szCs w:val="32"/>
        </w:rPr>
        <w:t>部门预算报表（详见附件）</w:t>
      </w:r>
    </w:p>
    <w:p>
      <w:pPr>
        <w:widowControl/>
        <w:wordWrap w:val="0"/>
        <w:spacing w:line="555" w:lineRule="atLeast"/>
        <w:ind w:right="-57" w:rightChars="-27" w:firstLine="643" w:firstLineChars="200"/>
        <w:rPr>
          <w:rFonts w:ascii="黑体" w:hAnsi="仿宋" w:eastAsia="黑体" w:cs="Times New Roman"/>
          <w:b/>
          <w:bCs/>
          <w:color w:val="333333"/>
          <w:kern w:val="0"/>
          <w:sz w:val="32"/>
          <w:szCs w:val="32"/>
        </w:rPr>
      </w:pPr>
      <w:r>
        <w:rPr>
          <w:rFonts w:hint="eastAsia" w:ascii="黑体" w:hAnsi="仿宋" w:eastAsia="黑体" w:cs="黑体"/>
          <w:b/>
          <w:bCs/>
          <w:color w:val="333333"/>
          <w:kern w:val="0"/>
          <w:sz w:val="32"/>
          <w:szCs w:val="32"/>
        </w:rPr>
        <w:t>第三部分：</w:t>
      </w:r>
      <w:r>
        <w:rPr>
          <w:rFonts w:hint="eastAsia" w:ascii="黑体" w:hAnsi="仿宋" w:eastAsia="黑体" w:cs="黑体"/>
          <w:b/>
          <w:bCs/>
          <w:color w:val="333333"/>
          <w:kern w:val="0"/>
          <w:sz w:val="32"/>
          <w:szCs w:val="32"/>
          <w:lang w:eastAsia="zh-CN"/>
        </w:rPr>
        <w:t>2020年</w:t>
      </w:r>
      <w:r>
        <w:rPr>
          <w:rFonts w:hint="eastAsia" w:ascii="黑体" w:hAnsi="仿宋" w:eastAsia="黑体" w:cs="黑体"/>
          <w:b/>
          <w:bCs/>
          <w:color w:val="333333"/>
          <w:kern w:val="0"/>
          <w:sz w:val="32"/>
          <w:szCs w:val="32"/>
        </w:rPr>
        <w:t>部门预算及“三公”经费预算报表说明</w:t>
      </w:r>
    </w:p>
    <w:p>
      <w:pPr>
        <w:widowControl/>
        <w:wordWrap w:val="0"/>
        <w:spacing w:line="555" w:lineRule="atLeast"/>
        <w:ind w:right="-57" w:rightChars="-27" w:firstLine="630" w:firstLineChars="196"/>
        <w:rPr>
          <w:rFonts w:ascii="黑体" w:hAnsi="宋体" w:eastAsia="黑体" w:cs="Times New Roman"/>
          <w:b/>
          <w:bCs/>
          <w:color w:val="333333"/>
          <w:kern w:val="0"/>
          <w:sz w:val="32"/>
          <w:szCs w:val="32"/>
        </w:rPr>
      </w:pPr>
      <w:r>
        <w:rPr>
          <w:rFonts w:hint="eastAsia" w:ascii="黑体" w:hAnsi="黑体" w:eastAsia="黑体" w:cs="黑体"/>
          <w:b/>
          <w:bCs/>
          <w:color w:val="333333"/>
          <w:kern w:val="0"/>
          <w:sz w:val="32"/>
          <w:szCs w:val="32"/>
        </w:rPr>
        <w:t>一、</w:t>
      </w:r>
      <w:r>
        <w:rPr>
          <w:rFonts w:hint="eastAsia" w:ascii="黑体" w:hAnsi="Times New Roman" w:eastAsia="黑体" w:cs="黑体"/>
          <w:b/>
          <w:bCs/>
          <w:color w:val="333333"/>
          <w:kern w:val="0"/>
          <w:sz w:val="32"/>
          <w:szCs w:val="32"/>
          <w:lang w:eastAsia="zh-CN"/>
        </w:rPr>
        <w:t>2020年</w:t>
      </w:r>
      <w:r>
        <w:rPr>
          <w:rFonts w:hint="eastAsia" w:ascii="黑体" w:hAnsi="黑体" w:eastAsia="黑体" w:cs="黑体"/>
          <w:b/>
          <w:bCs/>
          <w:color w:val="333333"/>
          <w:kern w:val="0"/>
          <w:sz w:val="32"/>
          <w:szCs w:val="32"/>
        </w:rPr>
        <w:t>部门收支总体</w:t>
      </w:r>
      <w:r>
        <w:rPr>
          <w:rFonts w:hint="eastAsia" w:ascii="黑体" w:hAnsi="仿宋" w:eastAsia="黑体" w:cs="黑体"/>
          <w:b/>
          <w:bCs/>
          <w:color w:val="000000"/>
          <w:kern w:val="0"/>
          <w:sz w:val="32"/>
          <w:szCs w:val="32"/>
        </w:rPr>
        <w:t>预算</w:t>
      </w:r>
      <w:r>
        <w:rPr>
          <w:rFonts w:hint="eastAsia" w:ascii="黑体" w:hAnsi="黑体" w:eastAsia="黑体" w:cs="黑体"/>
          <w:b/>
          <w:bCs/>
          <w:color w:val="333333"/>
          <w:kern w:val="0"/>
          <w:sz w:val="32"/>
          <w:szCs w:val="32"/>
        </w:rPr>
        <w:t>情况</w:t>
      </w:r>
    </w:p>
    <w:p>
      <w:pPr>
        <w:widowControl/>
        <w:wordWrap w:val="0"/>
        <w:spacing w:line="555" w:lineRule="atLeast"/>
        <w:ind w:right="-57" w:rightChars="-27" w:firstLine="482" w:firstLineChars="150"/>
        <w:rPr>
          <w:rFonts w:ascii="宋体" w:cs="Times New Roman"/>
          <w:color w:val="333333"/>
          <w:kern w:val="0"/>
        </w:rPr>
      </w:pPr>
      <w:r>
        <w:rPr>
          <w:rFonts w:hint="eastAsia" w:ascii="楷体_GB2312" w:hAnsi="Times New Roman" w:eastAsia="楷体_GB2312" w:cs="楷体_GB2312"/>
          <w:b/>
          <w:bCs/>
          <w:color w:val="333333"/>
          <w:kern w:val="0"/>
          <w:sz w:val="32"/>
          <w:szCs w:val="32"/>
        </w:rPr>
        <w:t>（一）收入预算说明</w:t>
      </w:r>
    </w:p>
    <w:p>
      <w:pPr>
        <w:widowControl/>
        <w:wordWrap w:val="0"/>
        <w:spacing w:line="555" w:lineRule="atLeast"/>
        <w:ind w:right="-57" w:rightChars="-27" w:firstLine="800" w:firstLineChars="250"/>
        <w:rPr>
          <w:rFonts w:ascii="宋体" w:cs="Times New Roman"/>
          <w:color w:val="333333"/>
          <w:kern w:val="0"/>
        </w:rPr>
      </w:pPr>
      <w:r>
        <w:rPr>
          <w:rFonts w:hint="eastAsia" w:ascii="仿宋_GB2312" w:hAnsi="Times New Roman" w:eastAsia="仿宋_GB2312" w:cs="仿宋_GB2312"/>
          <w:color w:val="333333"/>
          <w:kern w:val="0"/>
          <w:sz w:val="32"/>
          <w:szCs w:val="32"/>
          <w:lang w:eastAsia="zh-CN"/>
        </w:rPr>
        <w:t>2020年</w:t>
      </w:r>
      <w:r>
        <w:rPr>
          <w:rFonts w:hint="eastAsia" w:ascii="仿宋_GB2312" w:hAnsi="Times New Roman" w:eastAsia="仿宋_GB2312" w:cs="仿宋_GB2312"/>
          <w:color w:val="333333"/>
          <w:kern w:val="0"/>
          <w:sz w:val="32"/>
          <w:szCs w:val="32"/>
        </w:rPr>
        <w:t>收入总预算20,592,355元，同比</w:t>
      </w:r>
      <w:r>
        <w:rPr>
          <w:rFonts w:hint="eastAsia" w:ascii="仿宋_GB2312" w:hAnsi="Times New Roman" w:eastAsia="仿宋_GB2312" w:cs="仿宋_GB2312"/>
          <w:color w:val="333333"/>
          <w:kern w:val="0"/>
          <w:sz w:val="32"/>
          <w:szCs w:val="32"/>
          <w:lang w:eastAsia="zh-CN"/>
        </w:rPr>
        <w:t>减少</w:t>
      </w:r>
      <w:r>
        <w:rPr>
          <w:rFonts w:hint="eastAsia" w:ascii="仿宋_GB2312" w:hAnsi="Times New Roman" w:eastAsia="仿宋_GB2312" w:cs="仿宋_GB2312"/>
          <w:color w:val="333333"/>
          <w:kern w:val="0"/>
          <w:sz w:val="32"/>
          <w:szCs w:val="32"/>
          <w:lang w:val="en-US" w:eastAsia="zh-CN"/>
        </w:rPr>
        <w:t>2423619</w:t>
      </w:r>
      <w:r>
        <w:rPr>
          <w:rFonts w:ascii="仿宋_GB2312" w:hAnsi="Times New Roman" w:eastAsia="仿宋_GB2312" w:cs="仿宋_GB2312"/>
          <w:color w:val="333333"/>
          <w:kern w:val="0"/>
          <w:sz w:val="32"/>
          <w:szCs w:val="32"/>
        </w:rPr>
        <w:t xml:space="preserve">  </w:t>
      </w:r>
      <w:r>
        <w:rPr>
          <w:rFonts w:hint="eastAsia" w:ascii="仿宋_GB2312" w:hAnsi="Times New Roman" w:eastAsia="仿宋_GB2312" w:cs="仿宋_GB2312"/>
          <w:color w:val="333333"/>
          <w:kern w:val="0"/>
          <w:sz w:val="32"/>
          <w:szCs w:val="32"/>
        </w:rPr>
        <w:t>元</w:t>
      </w:r>
      <w:r>
        <w:rPr>
          <w:rFonts w:ascii="仿宋_GB2312" w:hAnsi="Times New Roman" w:eastAsia="仿宋_GB2312" w:cs="仿宋_GB2312"/>
          <w:color w:val="333333"/>
          <w:kern w:val="0"/>
          <w:sz w:val="32"/>
          <w:szCs w:val="32"/>
        </w:rPr>
        <w:t>,</w:t>
      </w:r>
      <w:r>
        <w:rPr>
          <w:rFonts w:hint="eastAsia" w:ascii="仿宋_GB2312" w:hAnsi="Times New Roman" w:eastAsia="仿宋_GB2312" w:cs="仿宋_GB2312"/>
          <w:color w:val="333333"/>
          <w:kern w:val="0"/>
          <w:sz w:val="32"/>
          <w:szCs w:val="32"/>
          <w:lang w:eastAsia="zh-CN"/>
        </w:rPr>
        <w:t>下降</w:t>
      </w:r>
      <w:r>
        <w:rPr>
          <w:rFonts w:hint="eastAsia" w:ascii="仿宋_GB2312" w:hAnsi="Times New Roman" w:eastAsia="仿宋_GB2312" w:cs="仿宋_GB2312"/>
          <w:color w:val="333333"/>
          <w:kern w:val="0"/>
          <w:sz w:val="32"/>
          <w:szCs w:val="32"/>
          <w:lang w:val="en-US" w:eastAsia="zh-CN"/>
        </w:rPr>
        <w:t>10.53</w:t>
      </w:r>
      <w:r>
        <w:rPr>
          <w:rFonts w:ascii="仿宋_GB2312" w:hAnsi="Times New Roman" w:eastAsia="仿宋_GB2312" w:cs="仿宋_GB2312"/>
          <w:color w:val="333333"/>
          <w:kern w:val="0"/>
          <w:sz w:val="32"/>
          <w:szCs w:val="32"/>
        </w:rPr>
        <w:t>%</w:t>
      </w:r>
      <w:r>
        <w:rPr>
          <w:rFonts w:hint="eastAsia" w:ascii="仿宋_GB2312" w:hAnsi="Times New Roman" w:eastAsia="仿宋_GB2312" w:cs="仿宋_GB2312"/>
          <w:color w:val="333333"/>
          <w:kern w:val="0"/>
          <w:sz w:val="32"/>
          <w:szCs w:val="32"/>
        </w:rPr>
        <w:t>。</w:t>
      </w:r>
      <w:r>
        <w:rPr>
          <w:rFonts w:hint="eastAsia" w:ascii="仿宋_GB2312" w:hAnsi="Times New Roman" w:eastAsia="仿宋_GB2312" w:cs="仿宋_GB2312"/>
          <w:color w:val="333333"/>
          <w:kern w:val="0"/>
          <w:sz w:val="32"/>
          <w:szCs w:val="32"/>
          <w:lang w:eastAsia="zh-CN"/>
        </w:rPr>
        <w:t>2020年</w:t>
      </w:r>
      <w:r>
        <w:rPr>
          <w:rFonts w:hint="eastAsia" w:ascii="仿宋_GB2312" w:hAnsi="Times New Roman" w:eastAsia="仿宋_GB2312" w:cs="仿宋_GB2312"/>
          <w:color w:val="333333"/>
          <w:kern w:val="0"/>
          <w:sz w:val="32"/>
          <w:szCs w:val="32"/>
        </w:rPr>
        <w:t>收入预算总体</w:t>
      </w:r>
      <w:r>
        <w:rPr>
          <w:rFonts w:hint="eastAsia" w:ascii="仿宋_GB2312" w:hAnsi="Times New Roman" w:eastAsia="仿宋_GB2312" w:cs="仿宋_GB2312"/>
          <w:color w:val="333333"/>
          <w:kern w:val="0"/>
          <w:sz w:val="32"/>
          <w:szCs w:val="32"/>
          <w:lang w:eastAsia="zh-CN"/>
        </w:rPr>
        <w:t>减少</w:t>
      </w:r>
      <w:r>
        <w:rPr>
          <w:rFonts w:hint="eastAsia" w:ascii="仿宋_GB2312" w:hAnsi="Times New Roman" w:eastAsia="仿宋_GB2312" w:cs="仿宋_GB2312"/>
          <w:color w:val="333333"/>
          <w:kern w:val="0"/>
          <w:sz w:val="32"/>
          <w:szCs w:val="32"/>
        </w:rPr>
        <w:t>的主要原因：</w:t>
      </w:r>
      <w:r>
        <w:rPr>
          <w:rFonts w:hint="eastAsia" w:ascii="仿宋_GB2312" w:hAnsi="Times New Roman" w:eastAsia="仿宋_GB2312" w:cs="仿宋_GB2312"/>
          <w:color w:val="333333"/>
          <w:kern w:val="0"/>
          <w:sz w:val="32"/>
          <w:szCs w:val="32"/>
          <w:lang w:val="en-US" w:eastAsia="zh-CN"/>
        </w:rPr>
        <w:t>2019年机构改革，粮储局（含下属粮油检测站、军粮供应中心）、移民局（含统筹中心）、防汛抗旱中心划入发改系统；铁路办、机场办、气候办、价检分局、医改办等单位划出发改系统</w:t>
      </w:r>
      <w:r>
        <w:rPr>
          <w:rFonts w:hint="eastAsia" w:ascii="仿宋_GB2312" w:hAnsi="Times New Roman" w:eastAsia="仿宋_GB2312" w:cs="仿宋_GB2312"/>
          <w:color w:val="333333"/>
          <w:kern w:val="0"/>
          <w:sz w:val="32"/>
          <w:szCs w:val="32"/>
        </w:rPr>
        <w:t>。</w:t>
      </w:r>
    </w:p>
    <w:p>
      <w:pPr>
        <w:widowControl/>
        <w:wordWrap w:val="0"/>
        <w:spacing w:line="555" w:lineRule="atLeast"/>
        <w:ind w:right="-57" w:rightChars="-27" w:firstLine="640" w:firstLineChars="200"/>
        <w:rPr>
          <w:rFonts w:ascii="宋体" w:cs="Times New Roman"/>
          <w:color w:val="333333"/>
          <w:kern w:val="0"/>
        </w:rPr>
      </w:pPr>
      <w:r>
        <w:rPr>
          <w:rFonts w:hint="eastAsia" w:ascii="仿宋_GB2312" w:hAnsi="Times New Roman" w:eastAsia="仿宋_GB2312" w:cs="仿宋_GB2312"/>
          <w:color w:val="333333"/>
          <w:kern w:val="0"/>
          <w:sz w:val="32"/>
          <w:szCs w:val="32"/>
        </w:rPr>
        <w:t>其中：</w:t>
      </w:r>
      <w:r>
        <w:rPr>
          <w:rFonts w:ascii="宋体" w:hAnsi="宋体" w:cs="宋体"/>
          <w:color w:val="333333"/>
          <w:kern w:val="0"/>
        </w:rPr>
        <w:t xml:space="preserve"> </w:t>
      </w:r>
    </w:p>
    <w:p>
      <w:pPr>
        <w:widowControl/>
        <w:numPr>
          <w:ilvl w:val="0"/>
          <w:numId w:val="3"/>
        </w:numPr>
        <w:wordWrap w:val="0"/>
        <w:spacing w:line="555" w:lineRule="atLeast"/>
        <w:ind w:right="-57" w:rightChars="-27" w:firstLine="640" w:firstLineChars="200"/>
        <w:rPr>
          <w:rFonts w:ascii="仿宋_GB2312" w:hAnsi="Times New Roman" w:eastAsia="仿宋_GB2312" w:cs="Times New Roman"/>
          <w:color w:val="333333"/>
          <w:kern w:val="0"/>
          <w:sz w:val="32"/>
          <w:szCs w:val="32"/>
        </w:rPr>
      </w:pPr>
      <w:r>
        <w:rPr>
          <w:rFonts w:hint="eastAsia" w:ascii="仿宋_GB2312" w:hAnsi="Times New Roman" w:eastAsia="仿宋_GB2312" w:cs="仿宋_GB2312"/>
          <w:color w:val="333333"/>
          <w:kern w:val="0"/>
          <w:sz w:val="32"/>
          <w:szCs w:val="32"/>
        </w:rPr>
        <w:t>一般公共预算拨款20,592,355元，同比</w:t>
      </w:r>
      <w:r>
        <w:rPr>
          <w:rFonts w:hint="eastAsia" w:ascii="仿宋_GB2312" w:hAnsi="Times New Roman" w:eastAsia="仿宋_GB2312" w:cs="仿宋_GB2312"/>
          <w:color w:val="333333"/>
          <w:kern w:val="0"/>
          <w:sz w:val="32"/>
          <w:szCs w:val="32"/>
          <w:lang w:eastAsia="zh-CN"/>
        </w:rPr>
        <w:t>减少</w:t>
      </w:r>
      <w:r>
        <w:rPr>
          <w:rFonts w:hint="eastAsia" w:ascii="仿宋_GB2312" w:hAnsi="Times New Roman" w:eastAsia="仿宋_GB2312" w:cs="仿宋_GB2312"/>
          <w:color w:val="333333"/>
          <w:kern w:val="0"/>
          <w:sz w:val="32"/>
          <w:szCs w:val="32"/>
          <w:lang w:val="en-US" w:eastAsia="zh-CN"/>
        </w:rPr>
        <w:t>2423619</w:t>
      </w:r>
      <w:r>
        <w:rPr>
          <w:rFonts w:hint="eastAsia" w:ascii="仿宋_GB2312" w:hAnsi="Times New Roman" w:eastAsia="仿宋_GB2312" w:cs="仿宋_GB2312"/>
          <w:color w:val="333333"/>
          <w:kern w:val="0"/>
          <w:sz w:val="32"/>
          <w:szCs w:val="32"/>
        </w:rPr>
        <w:t>元</w:t>
      </w:r>
      <w:r>
        <w:rPr>
          <w:rFonts w:ascii="仿宋_GB2312" w:hAnsi="Times New Roman" w:eastAsia="仿宋_GB2312" w:cs="仿宋_GB2312"/>
          <w:color w:val="333333"/>
          <w:kern w:val="0"/>
          <w:sz w:val="32"/>
          <w:szCs w:val="32"/>
        </w:rPr>
        <w:t>,</w:t>
      </w:r>
      <w:r>
        <w:rPr>
          <w:rFonts w:hint="eastAsia" w:ascii="仿宋_GB2312" w:hAnsi="Times New Roman" w:eastAsia="仿宋_GB2312" w:cs="仿宋_GB2312"/>
          <w:color w:val="333333"/>
          <w:kern w:val="0"/>
          <w:sz w:val="32"/>
          <w:szCs w:val="32"/>
          <w:lang w:eastAsia="zh-CN"/>
        </w:rPr>
        <w:t>下降</w:t>
      </w:r>
      <w:r>
        <w:rPr>
          <w:rFonts w:hint="eastAsia" w:ascii="仿宋_GB2312" w:hAnsi="Times New Roman" w:eastAsia="仿宋_GB2312" w:cs="仿宋_GB2312"/>
          <w:color w:val="333333"/>
          <w:kern w:val="0"/>
          <w:sz w:val="32"/>
          <w:szCs w:val="32"/>
          <w:lang w:val="en-US" w:eastAsia="zh-CN"/>
        </w:rPr>
        <w:t>10.53</w:t>
      </w:r>
      <w:r>
        <w:rPr>
          <w:rFonts w:ascii="仿宋_GB2312" w:hAnsi="Times New Roman" w:eastAsia="仿宋_GB2312" w:cs="仿宋_GB2312"/>
          <w:color w:val="333333"/>
          <w:kern w:val="0"/>
          <w:sz w:val="32"/>
          <w:szCs w:val="32"/>
        </w:rPr>
        <w:t>%</w:t>
      </w:r>
      <w:r>
        <w:rPr>
          <w:rFonts w:hint="eastAsia" w:ascii="仿宋_GB2312" w:hAnsi="Times New Roman" w:eastAsia="仿宋_GB2312" w:cs="仿宋_GB2312"/>
          <w:color w:val="333333"/>
          <w:kern w:val="0"/>
          <w:sz w:val="32"/>
          <w:szCs w:val="32"/>
        </w:rPr>
        <w:t>；其中：经费拨款20,592,355元，主要是一般公共服务支出146</w:t>
      </w:r>
      <w:r>
        <w:rPr>
          <w:rFonts w:hint="eastAsia" w:ascii="仿宋_GB2312" w:hAnsi="Times New Roman" w:eastAsia="仿宋_GB2312" w:cs="仿宋_GB2312"/>
          <w:color w:val="333333"/>
          <w:kern w:val="0"/>
          <w:sz w:val="32"/>
          <w:szCs w:val="32"/>
          <w:lang w:val="en-US" w:eastAsia="zh-CN"/>
        </w:rPr>
        <w:t>5</w:t>
      </w:r>
      <w:r>
        <w:rPr>
          <w:rFonts w:hint="eastAsia" w:ascii="仿宋_GB2312" w:hAnsi="Times New Roman" w:eastAsia="仿宋_GB2312" w:cs="仿宋_GB2312"/>
          <w:color w:val="333333"/>
          <w:kern w:val="0"/>
          <w:sz w:val="32"/>
          <w:szCs w:val="32"/>
        </w:rPr>
        <w:t>3179元</w:t>
      </w:r>
      <w:r>
        <w:rPr>
          <w:rFonts w:hint="eastAsia" w:ascii="仿宋_GB2312" w:hAnsi="Times New Roman" w:eastAsia="仿宋_GB2312" w:cs="仿宋_GB2312"/>
          <w:color w:val="333333"/>
          <w:kern w:val="0"/>
          <w:sz w:val="32"/>
          <w:szCs w:val="32"/>
          <w:lang w:val="en-US" w:eastAsia="zh-CN"/>
        </w:rPr>
        <w:t>；</w:t>
      </w:r>
      <w:r>
        <w:rPr>
          <w:rFonts w:hint="eastAsia" w:ascii="仿宋_GB2312" w:hAnsi="Times New Roman" w:eastAsia="仿宋_GB2312" w:cs="仿宋_GB2312"/>
          <w:color w:val="333333"/>
          <w:kern w:val="0"/>
          <w:sz w:val="32"/>
          <w:szCs w:val="32"/>
        </w:rPr>
        <w:t>社会保障和就业支出1931689元；卫生健康支出949873元；</w:t>
      </w:r>
      <w:r>
        <w:rPr>
          <w:rFonts w:hint="eastAsia" w:ascii="仿宋_GB2312" w:hAnsi="Times New Roman" w:eastAsia="仿宋_GB2312" w:cs="仿宋_GB2312"/>
          <w:color w:val="333333"/>
          <w:kern w:val="0"/>
          <w:sz w:val="32"/>
          <w:szCs w:val="32"/>
          <w:lang w:eastAsia="zh-CN"/>
        </w:rPr>
        <w:t>农林水支出1102026；</w:t>
      </w:r>
      <w:r>
        <w:rPr>
          <w:rFonts w:hint="eastAsia" w:ascii="仿宋_GB2312" w:hAnsi="Times New Roman" w:eastAsia="仿宋_GB2312" w:cs="仿宋_GB2312"/>
          <w:color w:val="333333"/>
          <w:kern w:val="0"/>
          <w:sz w:val="32"/>
          <w:szCs w:val="32"/>
        </w:rPr>
        <w:t>住房保障支出1411266元</w:t>
      </w:r>
      <w:r>
        <w:rPr>
          <w:rFonts w:hint="eastAsia" w:ascii="仿宋_GB2312" w:hAnsi="Times New Roman" w:eastAsia="仿宋_GB2312" w:cs="仿宋_GB2312"/>
          <w:color w:val="333333"/>
          <w:kern w:val="0"/>
          <w:sz w:val="32"/>
          <w:szCs w:val="32"/>
          <w:lang w:eastAsia="zh-CN"/>
        </w:rPr>
        <w:t>；粮油物资储备支出544322元</w:t>
      </w:r>
      <w:r>
        <w:rPr>
          <w:rFonts w:hint="eastAsia" w:ascii="仿宋_GB2312" w:hAnsi="Times New Roman" w:eastAsia="仿宋_GB2312" w:cs="仿宋_GB2312"/>
          <w:color w:val="333333"/>
          <w:kern w:val="0"/>
          <w:sz w:val="32"/>
          <w:szCs w:val="32"/>
        </w:rPr>
        <w:t>。</w:t>
      </w:r>
    </w:p>
    <w:p>
      <w:pPr>
        <w:widowControl/>
        <w:wordWrap w:val="0"/>
        <w:spacing w:line="555" w:lineRule="atLeast"/>
        <w:ind w:right="-57" w:rightChars="-27" w:firstLine="640" w:firstLineChars="200"/>
        <w:rPr>
          <w:rFonts w:ascii="仿宋_GB2312" w:hAnsi="宋体" w:eastAsia="仿宋_GB2312" w:cs="Times New Roman"/>
          <w:color w:val="FF0000"/>
          <w:kern w:val="0"/>
          <w:sz w:val="32"/>
          <w:szCs w:val="32"/>
          <w:highlight w:val="yellow"/>
        </w:rPr>
      </w:pPr>
      <w:r>
        <w:rPr>
          <w:rFonts w:ascii="仿宋_GB2312" w:hAnsi="Times New Roman" w:eastAsia="仿宋_GB2312" w:cs="仿宋_GB2312"/>
          <w:color w:val="333333"/>
          <w:kern w:val="0"/>
          <w:sz w:val="32"/>
          <w:szCs w:val="32"/>
        </w:rPr>
        <w:t>2</w:t>
      </w:r>
      <w:r>
        <w:rPr>
          <w:rFonts w:hint="eastAsia" w:ascii="仿宋_GB2312" w:hAnsi="Times New Roman" w:eastAsia="仿宋_GB2312" w:cs="仿宋_GB2312"/>
          <w:color w:val="333333"/>
          <w:kern w:val="0"/>
          <w:sz w:val="32"/>
          <w:szCs w:val="32"/>
        </w:rPr>
        <w:t>、</w:t>
      </w:r>
      <w:r>
        <w:rPr>
          <w:rFonts w:hint="eastAsia" w:ascii="仿宋_GB2312" w:hAnsi="宋体" w:eastAsia="仿宋_GB2312" w:cs="仿宋_GB2312"/>
          <w:kern w:val="0"/>
          <w:sz w:val="32"/>
          <w:szCs w:val="32"/>
        </w:rPr>
        <w:t>本单位无政府性基金拨款收入，同比无变化。</w:t>
      </w:r>
    </w:p>
    <w:p>
      <w:pPr>
        <w:widowControl/>
        <w:wordWrap w:val="0"/>
        <w:spacing w:line="555" w:lineRule="atLeast"/>
        <w:ind w:right="-57" w:rightChars="-27" w:firstLine="640" w:firstLineChars="200"/>
        <w:rPr>
          <w:rFonts w:ascii="仿宋_GB2312" w:hAnsi="Times New Roman" w:eastAsia="仿宋_GB2312" w:cs="Times New Roman"/>
          <w:kern w:val="0"/>
          <w:sz w:val="32"/>
          <w:szCs w:val="32"/>
        </w:rPr>
      </w:pPr>
      <w:r>
        <w:rPr>
          <w:rFonts w:ascii="仿宋_GB2312" w:hAnsi="Times New Roman" w:eastAsia="仿宋_GB2312" w:cs="仿宋_GB2312"/>
          <w:kern w:val="0"/>
          <w:sz w:val="32"/>
          <w:szCs w:val="32"/>
        </w:rPr>
        <w:t>3</w:t>
      </w:r>
      <w:r>
        <w:rPr>
          <w:rFonts w:hint="eastAsia" w:ascii="仿宋_GB2312" w:hAnsi="Times New Roman" w:eastAsia="仿宋_GB2312" w:cs="仿宋_GB2312"/>
          <w:kern w:val="0"/>
          <w:sz w:val="32"/>
          <w:szCs w:val="32"/>
        </w:rPr>
        <w:t>、本单位无纳入财政专户管理的事业收入，同比无变化。</w:t>
      </w:r>
    </w:p>
    <w:p>
      <w:pPr>
        <w:widowControl/>
        <w:wordWrap w:val="0"/>
        <w:spacing w:line="555" w:lineRule="atLeast"/>
        <w:ind w:right="-57" w:rightChars="-27" w:firstLine="627" w:firstLineChars="196"/>
        <w:rPr>
          <w:rFonts w:ascii="仿宋_GB2312" w:hAnsi="Times New Roman" w:eastAsia="仿宋_GB2312" w:cs="Times New Roman"/>
          <w:kern w:val="0"/>
          <w:sz w:val="32"/>
          <w:szCs w:val="32"/>
        </w:rPr>
      </w:pPr>
      <w:r>
        <w:rPr>
          <w:rFonts w:ascii="仿宋_GB2312" w:hAnsi="Times New Roman" w:eastAsia="仿宋_GB2312" w:cs="仿宋_GB2312"/>
          <w:kern w:val="0"/>
          <w:sz w:val="32"/>
          <w:szCs w:val="32"/>
        </w:rPr>
        <w:t>4</w:t>
      </w:r>
      <w:r>
        <w:rPr>
          <w:rFonts w:hint="eastAsia" w:ascii="仿宋_GB2312" w:hAnsi="Times New Roman" w:eastAsia="仿宋_GB2312" w:cs="仿宋_GB2312"/>
          <w:kern w:val="0"/>
          <w:sz w:val="32"/>
          <w:szCs w:val="32"/>
        </w:rPr>
        <w:t>、</w:t>
      </w:r>
      <w:r>
        <w:rPr>
          <w:rFonts w:hint="eastAsia" w:ascii="仿宋_GB2312" w:hAnsi="Times New Roman" w:eastAsia="仿宋_GB2312" w:cs="仿宋_GB2312"/>
          <w:kern w:val="0"/>
          <w:sz w:val="32"/>
          <w:szCs w:val="32"/>
          <w:lang w:val="en-US" w:eastAsia="zh-CN"/>
        </w:rPr>
        <w:t>2020年</w:t>
      </w:r>
      <w:r>
        <w:rPr>
          <w:rFonts w:hint="eastAsia" w:ascii="仿宋_GB2312" w:hAnsi="Times New Roman" w:eastAsia="仿宋_GB2312" w:cs="仿宋_GB2312"/>
          <w:kern w:val="0"/>
          <w:sz w:val="32"/>
          <w:szCs w:val="32"/>
        </w:rPr>
        <w:t>转移性收入</w:t>
      </w:r>
      <w:r>
        <w:rPr>
          <w:rFonts w:hint="eastAsia" w:ascii="仿宋_GB2312" w:hAnsi="Times New Roman" w:eastAsia="仿宋_GB2312" w:cs="仿宋_GB2312"/>
          <w:kern w:val="0"/>
          <w:sz w:val="32"/>
          <w:szCs w:val="32"/>
          <w:lang w:val="en-US" w:eastAsia="zh-CN"/>
        </w:rPr>
        <w:t>50000元</w:t>
      </w:r>
      <w:r>
        <w:rPr>
          <w:rFonts w:hint="eastAsia" w:ascii="仿宋_GB2312" w:hAnsi="宋体" w:eastAsia="仿宋_GB2312" w:cs="仿宋_GB2312"/>
          <w:kern w:val="0"/>
          <w:sz w:val="32"/>
          <w:szCs w:val="32"/>
        </w:rPr>
        <w:t>，同比</w:t>
      </w:r>
      <w:r>
        <w:rPr>
          <w:rFonts w:hint="eastAsia" w:ascii="仿宋_GB2312" w:hAnsi="宋体" w:eastAsia="仿宋_GB2312" w:cs="仿宋_GB2312"/>
          <w:kern w:val="0"/>
          <w:sz w:val="32"/>
          <w:szCs w:val="32"/>
          <w:lang w:eastAsia="zh-CN"/>
        </w:rPr>
        <w:t>增加</w:t>
      </w:r>
      <w:r>
        <w:rPr>
          <w:rFonts w:hint="eastAsia" w:ascii="仿宋_GB2312" w:hAnsi="宋体" w:eastAsia="仿宋_GB2312" w:cs="仿宋_GB2312"/>
          <w:kern w:val="0"/>
          <w:sz w:val="32"/>
          <w:szCs w:val="32"/>
          <w:lang w:val="en-US" w:eastAsia="zh-CN"/>
        </w:rPr>
        <w:t>50000元，增长100%，主要原因是增加2020年大中型水库移民后期扶持资金预算和中央水库移民扶持基金预算支出</w:t>
      </w:r>
      <w:r>
        <w:rPr>
          <w:rFonts w:hint="eastAsia" w:ascii="仿宋_GB2312" w:hAnsi="宋体" w:eastAsia="仿宋_GB2312" w:cs="仿宋_GB2312"/>
          <w:kern w:val="0"/>
          <w:sz w:val="32"/>
          <w:szCs w:val="32"/>
        </w:rPr>
        <w:t>。</w:t>
      </w:r>
    </w:p>
    <w:p>
      <w:pPr>
        <w:widowControl/>
        <w:wordWrap w:val="0"/>
        <w:spacing w:line="555" w:lineRule="atLeast"/>
        <w:ind w:right="-57" w:rightChars="-27" w:firstLine="640" w:firstLineChars="200"/>
        <w:rPr>
          <w:rFonts w:ascii="仿宋_GB2312" w:hAnsi="Times New Roman" w:eastAsia="仿宋_GB2312" w:cs="Times New Roman"/>
          <w:b/>
          <w:bCs/>
          <w:color w:val="333333"/>
          <w:kern w:val="0"/>
          <w:sz w:val="32"/>
          <w:szCs w:val="32"/>
        </w:rPr>
      </w:pPr>
      <w:r>
        <w:rPr>
          <w:rFonts w:ascii="仿宋_GB2312" w:hAnsi="Times New Roman" w:eastAsia="仿宋_GB2312" w:cs="仿宋_GB2312"/>
          <w:color w:val="333333"/>
          <w:kern w:val="0"/>
          <w:sz w:val="32"/>
          <w:szCs w:val="32"/>
        </w:rPr>
        <w:t>5</w:t>
      </w:r>
      <w:r>
        <w:rPr>
          <w:rFonts w:hint="eastAsia" w:ascii="仿宋_GB2312" w:hAnsi="Times New Roman" w:eastAsia="仿宋_GB2312" w:cs="仿宋_GB2312"/>
          <w:color w:val="333333"/>
          <w:kern w:val="0"/>
          <w:sz w:val="32"/>
          <w:szCs w:val="32"/>
        </w:rPr>
        <w:t>、本单位无上年结余收入，</w:t>
      </w:r>
      <w:r>
        <w:rPr>
          <w:rFonts w:hint="eastAsia" w:ascii="仿宋_GB2312" w:hAnsi="Times New Roman" w:eastAsia="仿宋_GB2312" w:cs="仿宋_GB2312"/>
          <w:color w:val="333333"/>
          <w:kern w:val="0"/>
          <w:sz w:val="32"/>
          <w:szCs w:val="32"/>
          <w:lang w:eastAsia="zh-CN"/>
        </w:rPr>
        <w:t>同比无变化</w:t>
      </w:r>
      <w:r>
        <w:rPr>
          <w:rFonts w:hint="eastAsia" w:ascii="仿宋_GB2312" w:hAnsi="Times New Roman" w:eastAsia="仿宋_GB2312" w:cs="仿宋_GB2312"/>
          <w:color w:val="333333"/>
          <w:kern w:val="0"/>
          <w:sz w:val="32"/>
          <w:szCs w:val="32"/>
        </w:rPr>
        <w:t>。</w:t>
      </w:r>
    </w:p>
    <w:p>
      <w:pPr>
        <w:widowControl/>
        <w:wordWrap w:val="0"/>
        <w:spacing w:line="555" w:lineRule="atLeast"/>
        <w:ind w:right="-57" w:rightChars="-27" w:firstLine="482" w:firstLineChars="150"/>
        <w:rPr>
          <w:rFonts w:ascii="仿宋_GB2312" w:hAnsi="Times New Roman" w:eastAsia="仿宋_GB2312" w:cs="Times New Roman"/>
          <w:color w:val="333333"/>
          <w:kern w:val="0"/>
          <w:sz w:val="32"/>
          <w:szCs w:val="32"/>
        </w:rPr>
      </w:pPr>
      <w:r>
        <w:rPr>
          <w:rFonts w:hint="eastAsia" w:ascii="楷体_GB2312" w:hAnsi="Times New Roman" w:eastAsia="楷体_GB2312" w:cs="楷体_GB2312"/>
          <w:b/>
          <w:bCs/>
          <w:color w:val="333333"/>
          <w:kern w:val="0"/>
          <w:sz w:val="32"/>
          <w:szCs w:val="32"/>
        </w:rPr>
        <w:t>（二）支出预算说明</w:t>
      </w:r>
    </w:p>
    <w:p>
      <w:pPr>
        <w:widowControl/>
        <w:wordWrap w:val="0"/>
        <w:spacing w:line="555" w:lineRule="atLeast"/>
        <w:ind w:right="-57" w:rightChars="-27" w:firstLine="800" w:firstLineChars="250"/>
        <w:rPr>
          <w:rFonts w:hint="eastAsia" w:ascii="仿宋_GB2312" w:hAnsi="Times New Roman" w:eastAsia="仿宋_GB2312" w:cs="仿宋_GB2312"/>
          <w:color w:val="333333"/>
          <w:kern w:val="0"/>
          <w:sz w:val="32"/>
          <w:szCs w:val="32"/>
        </w:rPr>
      </w:pPr>
      <w:r>
        <w:rPr>
          <w:rFonts w:hint="eastAsia" w:ascii="仿宋_GB2312" w:hAnsi="Times New Roman" w:eastAsia="仿宋_GB2312" w:cs="仿宋_GB2312"/>
          <w:color w:val="333333"/>
          <w:kern w:val="0"/>
          <w:sz w:val="32"/>
          <w:szCs w:val="32"/>
          <w:lang w:eastAsia="zh-CN"/>
        </w:rPr>
        <w:t>2020年</w:t>
      </w:r>
      <w:r>
        <w:rPr>
          <w:rFonts w:hint="eastAsia" w:ascii="仿宋_GB2312" w:hAnsi="Times New Roman" w:eastAsia="仿宋_GB2312" w:cs="仿宋_GB2312"/>
          <w:color w:val="333333"/>
          <w:kern w:val="0"/>
          <w:sz w:val="32"/>
          <w:szCs w:val="32"/>
        </w:rPr>
        <w:t>支出总预算20,592,355元，同比</w:t>
      </w:r>
      <w:r>
        <w:rPr>
          <w:rFonts w:hint="eastAsia" w:ascii="仿宋_GB2312" w:hAnsi="Times New Roman" w:eastAsia="仿宋_GB2312" w:cs="仿宋_GB2312"/>
          <w:color w:val="333333"/>
          <w:kern w:val="0"/>
          <w:sz w:val="32"/>
          <w:szCs w:val="32"/>
          <w:lang w:eastAsia="zh-CN"/>
        </w:rPr>
        <w:t>减少</w:t>
      </w:r>
      <w:r>
        <w:rPr>
          <w:rFonts w:hint="eastAsia" w:ascii="仿宋_GB2312" w:hAnsi="Times New Roman" w:eastAsia="仿宋_GB2312" w:cs="仿宋_GB2312"/>
          <w:color w:val="333333"/>
          <w:kern w:val="0"/>
          <w:sz w:val="32"/>
          <w:szCs w:val="32"/>
          <w:lang w:val="en-US" w:eastAsia="zh-CN"/>
        </w:rPr>
        <w:t>2423619</w:t>
      </w:r>
      <w:r>
        <w:rPr>
          <w:rFonts w:ascii="仿宋_GB2312" w:hAnsi="Times New Roman" w:eastAsia="仿宋_GB2312" w:cs="仿宋_GB2312"/>
          <w:color w:val="333333"/>
          <w:kern w:val="0"/>
          <w:sz w:val="32"/>
          <w:szCs w:val="32"/>
        </w:rPr>
        <w:t xml:space="preserve">  </w:t>
      </w:r>
      <w:r>
        <w:rPr>
          <w:rFonts w:hint="eastAsia" w:ascii="仿宋_GB2312" w:hAnsi="Times New Roman" w:eastAsia="仿宋_GB2312" w:cs="仿宋_GB2312"/>
          <w:color w:val="333333"/>
          <w:kern w:val="0"/>
          <w:sz w:val="32"/>
          <w:szCs w:val="32"/>
        </w:rPr>
        <w:t>元</w:t>
      </w:r>
      <w:r>
        <w:rPr>
          <w:rFonts w:ascii="仿宋_GB2312" w:hAnsi="Times New Roman" w:eastAsia="仿宋_GB2312" w:cs="仿宋_GB2312"/>
          <w:color w:val="333333"/>
          <w:kern w:val="0"/>
          <w:sz w:val="32"/>
          <w:szCs w:val="32"/>
        </w:rPr>
        <w:t>,</w:t>
      </w:r>
      <w:r>
        <w:rPr>
          <w:rFonts w:hint="eastAsia" w:ascii="仿宋_GB2312" w:hAnsi="Times New Roman" w:eastAsia="仿宋_GB2312" w:cs="仿宋_GB2312"/>
          <w:color w:val="333333"/>
          <w:kern w:val="0"/>
          <w:sz w:val="32"/>
          <w:szCs w:val="32"/>
          <w:lang w:eastAsia="zh-CN"/>
        </w:rPr>
        <w:t>降低</w:t>
      </w:r>
      <w:r>
        <w:rPr>
          <w:rFonts w:hint="eastAsia" w:ascii="仿宋_GB2312" w:hAnsi="Times New Roman" w:eastAsia="仿宋_GB2312" w:cs="仿宋_GB2312"/>
          <w:color w:val="333333"/>
          <w:kern w:val="0"/>
          <w:sz w:val="32"/>
          <w:szCs w:val="32"/>
          <w:lang w:val="en-US" w:eastAsia="zh-CN"/>
        </w:rPr>
        <w:t>10.53</w:t>
      </w:r>
      <w:r>
        <w:rPr>
          <w:rFonts w:ascii="仿宋_GB2312" w:hAnsi="Times New Roman" w:eastAsia="仿宋_GB2312" w:cs="仿宋_GB2312"/>
          <w:color w:val="333333"/>
          <w:kern w:val="0"/>
          <w:sz w:val="32"/>
          <w:szCs w:val="32"/>
        </w:rPr>
        <w:t>%</w:t>
      </w:r>
      <w:r>
        <w:rPr>
          <w:rFonts w:hint="eastAsia" w:ascii="仿宋_GB2312" w:hAnsi="Times New Roman" w:eastAsia="仿宋_GB2312" w:cs="仿宋_GB2312"/>
          <w:color w:val="333333"/>
          <w:kern w:val="0"/>
          <w:sz w:val="32"/>
          <w:szCs w:val="32"/>
          <w:lang w:eastAsia="zh-CN"/>
        </w:rPr>
        <w:t>。</w:t>
      </w:r>
      <w:r>
        <w:rPr>
          <w:rFonts w:hint="eastAsia" w:ascii="仿宋_GB2312" w:hAnsi="Times New Roman" w:eastAsia="仿宋_GB2312" w:cs="仿宋_GB2312"/>
          <w:color w:val="333333"/>
          <w:kern w:val="0"/>
          <w:sz w:val="32"/>
          <w:szCs w:val="32"/>
        </w:rPr>
        <w:t>支出</w:t>
      </w:r>
      <w:r>
        <w:rPr>
          <w:rFonts w:hint="eastAsia" w:ascii="仿宋_GB2312" w:hAnsi="Times New Roman" w:eastAsia="仿宋_GB2312" w:cs="仿宋_GB2312"/>
          <w:color w:val="333333"/>
          <w:kern w:val="0"/>
          <w:sz w:val="32"/>
          <w:szCs w:val="32"/>
          <w:lang w:eastAsia="zh-CN"/>
        </w:rPr>
        <w:t>减少</w:t>
      </w:r>
      <w:r>
        <w:rPr>
          <w:rFonts w:hint="eastAsia" w:ascii="仿宋_GB2312" w:hAnsi="Times New Roman" w:eastAsia="仿宋_GB2312" w:cs="仿宋_GB2312"/>
          <w:color w:val="333333"/>
          <w:kern w:val="0"/>
          <w:sz w:val="32"/>
          <w:szCs w:val="32"/>
        </w:rPr>
        <w:t>的主要原因是：</w:t>
      </w:r>
      <w:r>
        <w:rPr>
          <w:rFonts w:hint="eastAsia" w:ascii="仿宋_GB2312" w:hAnsi="Times New Roman" w:eastAsia="仿宋_GB2312" w:cs="仿宋_GB2312"/>
          <w:color w:val="333333"/>
          <w:kern w:val="0"/>
          <w:sz w:val="32"/>
          <w:szCs w:val="32"/>
          <w:lang w:val="en-US" w:eastAsia="zh-CN"/>
        </w:rPr>
        <w:t>2019年机构改革，粮储局（含下属粮油检测站、军粮供应中心）、移民局（含统筹中心）、防汛抗旱中心划入发改系统；铁路办、机场办、气候办、价检分局、医改办等单位划出发改系统</w:t>
      </w:r>
      <w:r>
        <w:rPr>
          <w:rFonts w:hint="eastAsia" w:ascii="仿宋_GB2312" w:hAnsi="Times New Roman" w:eastAsia="仿宋_GB2312" w:cs="仿宋_GB2312"/>
          <w:color w:val="333333"/>
          <w:kern w:val="0"/>
          <w:sz w:val="32"/>
          <w:szCs w:val="32"/>
        </w:rPr>
        <w:t>。</w:t>
      </w:r>
    </w:p>
    <w:p>
      <w:pPr>
        <w:widowControl/>
        <w:wordWrap w:val="0"/>
        <w:spacing w:line="555" w:lineRule="atLeast"/>
        <w:ind w:right="-57" w:rightChars="-27" w:firstLine="800" w:firstLineChars="250"/>
        <w:rPr>
          <w:rFonts w:ascii="仿宋_GB2312" w:hAnsi="Times New Roman" w:eastAsia="仿宋_GB2312" w:cs="Times New Roman"/>
          <w:color w:val="333333"/>
          <w:kern w:val="0"/>
          <w:sz w:val="32"/>
          <w:szCs w:val="32"/>
        </w:rPr>
      </w:pPr>
      <w:r>
        <w:rPr>
          <w:rFonts w:hint="eastAsia" w:ascii="仿宋_GB2312" w:hAnsi="Times New Roman" w:eastAsia="仿宋_GB2312" w:cs="仿宋_GB2312"/>
          <w:color w:val="333333"/>
          <w:kern w:val="0"/>
          <w:sz w:val="32"/>
          <w:szCs w:val="32"/>
        </w:rPr>
        <w:t>其中：</w:t>
      </w:r>
    </w:p>
    <w:p>
      <w:pPr>
        <w:widowControl/>
        <w:wordWrap w:val="0"/>
        <w:spacing w:line="555" w:lineRule="atLeast"/>
        <w:ind w:right="-57" w:rightChars="-27"/>
        <w:rPr>
          <w:rFonts w:hint="default" w:ascii="仿宋_GB2312" w:hAnsi="Times New Roman" w:eastAsia="仿宋_GB2312" w:cs="Times New Roman"/>
          <w:color w:val="333333"/>
          <w:kern w:val="0"/>
          <w:sz w:val="32"/>
          <w:szCs w:val="32"/>
          <w:lang w:val="en-US" w:eastAsia="zh-CN"/>
        </w:rPr>
      </w:pPr>
      <w:r>
        <w:rPr>
          <w:rFonts w:ascii="仿宋_GB2312" w:hAnsi="Times New Roman" w:eastAsia="仿宋_GB2312" w:cs="仿宋_GB2312"/>
          <w:b/>
          <w:bCs/>
          <w:color w:val="333333"/>
          <w:kern w:val="0"/>
          <w:sz w:val="32"/>
          <w:szCs w:val="32"/>
        </w:rPr>
        <w:t xml:space="preserve">    </w:t>
      </w:r>
      <w:r>
        <w:rPr>
          <w:rFonts w:ascii="仿宋_GB2312" w:hAnsi="Times New Roman" w:eastAsia="仿宋_GB2312" w:cs="仿宋_GB2312"/>
          <w:color w:val="333333"/>
          <w:kern w:val="0"/>
          <w:sz w:val="32"/>
          <w:szCs w:val="32"/>
        </w:rPr>
        <w:t>1</w:t>
      </w:r>
      <w:r>
        <w:rPr>
          <w:rFonts w:hint="eastAsia" w:ascii="仿宋_GB2312" w:hAnsi="Times New Roman" w:eastAsia="仿宋_GB2312" w:cs="仿宋_GB2312"/>
          <w:color w:val="333333"/>
          <w:kern w:val="0"/>
          <w:sz w:val="32"/>
          <w:szCs w:val="32"/>
        </w:rPr>
        <w:t>、一般公共服务支出146</w:t>
      </w:r>
      <w:r>
        <w:rPr>
          <w:rFonts w:hint="eastAsia" w:ascii="仿宋_GB2312" w:hAnsi="Times New Roman" w:eastAsia="仿宋_GB2312" w:cs="仿宋_GB2312"/>
          <w:color w:val="333333"/>
          <w:kern w:val="0"/>
          <w:sz w:val="32"/>
          <w:szCs w:val="32"/>
          <w:lang w:val="en-US" w:eastAsia="zh-CN"/>
        </w:rPr>
        <w:t>5</w:t>
      </w:r>
      <w:r>
        <w:rPr>
          <w:rFonts w:hint="eastAsia" w:ascii="仿宋_GB2312" w:hAnsi="Times New Roman" w:eastAsia="仿宋_GB2312" w:cs="仿宋_GB2312"/>
          <w:color w:val="333333"/>
          <w:kern w:val="0"/>
          <w:sz w:val="32"/>
          <w:szCs w:val="32"/>
        </w:rPr>
        <w:t>3179元，占支出总预算</w:t>
      </w:r>
      <w:r>
        <w:rPr>
          <w:rFonts w:hint="eastAsia" w:ascii="仿宋_GB2312" w:hAnsi="Times New Roman" w:eastAsia="仿宋_GB2312" w:cs="仿宋_GB2312"/>
          <w:color w:val="333333"/>
          <w:kern w:val="0"/>
          <w:sz w:val="32"/>
          <w:szCs w:val="32"/>
          <w:lang w:val="en-US" w:eastAsia="zh-CN"/>
        </w:rPr>
        <w:t>71.16</w:t>
      </w:r>
      <w:r>
        <w:rPr>
          <w:rFonts w:ascii="仿宋_GB2312" w:hAnsi="Times New Roman" w:eastAsia="仿宋_GB2312" w:cs="仿宋_GB2312"/>
          <w:color w:val="333333"/>
          <w:kern w:val="0"/>
          <w:sz w:val="32"/>
          <w:szCs w:val="32"/>
        </w:rPr>
        <w:t>%</w:t>
      </w:r>
      <w:r>
        <w:rPr>
          <w:rFonts w:hint="eastAsia" w:ascii="仿宋_GB2312" w:hAnsi="Times New Roman" w:eastAsia="仿宋_GB2312" w:cs="仿宋_GB2312"/>
          <w:color w:val="333333"/>
          <w:kern w:val="0"/>
          <w:sz w:val="32"/>
          <w:szCs w:val="32"/>
        </w:rPr>
        <w:t>，同比</w:t>
      </w:r>
      <w:r>
        <w:rPr>
          <w:rFonts w:hint="eastAsia" w:ascii="仿宋_GB2312" w:hAnsi="Times New Roman" w:eastAsia="仿宋_GB2312" w:cs="仿宋_GB2312"/>
          <w:color w:val="333333"/>
          <w:kern w:val="0"/>
          <w:sz w:val="32"/>
          <w:szCs w:val="32"/>
          <w:lang w:eastAsia="zh-CN"/>
        </w:rPr>
        <w:t>减少</w:t>
      </w:r>
      <w:r>
        <w:rPr>
          <w:rFonts w:hint="eastAsia" w:ascii="仿宋_GB2312" w:hAnsi="Times New Roman" w:eastAsia="仿宋_GB2312" w:cs="仿宋_GB2312"/>
          <w:color w:val="333333"/>
          <w:kern w:val="0"/>
          <w:sz w:val="32"/>
          <w:szCs w:val="32"/>
          <w:lang w:val="en-US" w:eastAsia="zh-CN"/>
        </w:rPr>
        <w:t>3218546</w:t>
      </w:r>
      <w:r>
        <w:rPr>
          <w:rFonts w:hint="eastAsia" w:ascii="仿宋_GB2312" w:hAnsi="Times New Roman" w:eastAsia="仿宋_GB2312" w:cs="仿宋_GB2312"/>
          <w:color w:val="333333"/>
          <w:kern w:val="0"/>
          <w:sz w:val="32"/>
          <w:szCs w:val="32"/>
        </w:rPr>
        <w:t>元，</w:t>
      </w:r>
      <w:r>
        <w:rPr>
          <w:rFonts w:hint="eastAsia" w:ascii="仿宋_GB2312" w:hAnsi="Times New Roman" w:eastAsia="仿宋_GB2312" w:cs="仿宋_GB2312"/>
          <w:color w:val="333333"/>
          <w:kern w:val="0"/>
          <w:sz w:val="32"/>
          <w:szCs w:val="32"/>
          <w:lang w:eastAsia="zh-CN"/>
        </w:rPr>
        <w:t>下降</w:t>
      </w:r>
      <w:r>
        <w:rPr>
          <w:rFonts w:hint="eastAsia" w:ascii="仿宋_GB2312" w:hAnsi="Times New Roman" w:eastAsia="仿宋_GB2312" w:cs="仿宋_GB2312"/>
          <w:color w:val="333333"/>
          <w:kern w:val="0"/>
          <w:sz w:val="32"/>
          <w:szCs w:val="32"/>
          <w:lang w:val="en-US" w:eastAsia="zh-CN"/>
        </w:rPr>
        <w:t>18.01</w:t>
      </w:r>
      <w:r>
        <w:rPr>
          <w:rFonts w:ascii="仿宋_GB2312" w:hAnsi="Times New Roman" w:eastAsia="仿宋_GB2312" w:cs="仿宋_GB2312"/>
          <w:color w:val="333333"/>
          <w:kern w:val="0"/>
          <w:sz w:val="32"/>
          <w:szCs w:val="32"/>
        </w:rPr>
        <w:t>%</w:t>
      </w:r>
      <w:r>
        <w:rPr>
          <w:rFonts w:hint="eastAsia" w:ascii="仿宋_GB2312" w:hAnsi="Times New Roman" w:eastAsia="仿宋_GB2312" w:cs="仿宋_GB2312"/>
          <w:color w:val="333333"/>
          <w:kern w:val="0"/>
          <w:sz w:val="32"/>
          <w:szCs w:val="32"/>
        </w:rPr>
        <w:t>。</w:t>
      </w:r>
      <w:r>
        <w:rPr>
          <w:rFonts w:hint="eastAsia" w:ascii="仿宋_GB2312" w:hAnsi="Times New Roman" w:eastAsia="仿宋_GB2312" w:cs="仿宋_GB2312"/>
          <w:color w:val="333333"/>
          <w:kern w:val="0"/>
          <w:sz w:val="32"/>
          <w:szCs w:val="32"/>
          <w:lang w:eastAsia="zh-CN"/>
        </w:rPr>
        <w:t>主要是</w:t>
      </w:r>
      <w:r>
        <w:rPr>
          <w:rFonts w:hint="eastAsia" w:ascii="仿宋_GB2312" w:hAnsi="Times New Roman" w:eastAsia="仿宋_GB2312" w:cs="仿宋_GB2312"/>
          <w:color w:val="333333"/>
          <w:kern w:val="0"/>
          <w:sz w:val="32"/>
          <w:szCs w:val="32"/>
          <w:lang w:val="en-US" w:eastAsia="zh-CN"/>
        </w:rPr>
        <w:t>2019年机构改革，单位调整变动后一般公共服务支出减少。</w:t>
      </w:r>
    </w:p>
    <w:p>
      <w:pPr>
        <w:widowControl/>
        <w:wordWrap w:val="0"/>
        <w:spacing w:line="555" w:lineRule="atLeast"/>
        <w:ind w:right="-57" w:rightChars="-27" w:firstLine="640" w:firstLineChars="200"/>
        <w:rPr>
          <w:rFonts w:hint="default" w:ascii="仿宋_GB2312" w:hAnsi="Times New Roman" w:eastAsia="仿宋_GB2312" w:cs="Times New Roman"/>
          <w:color w:val="333333"/>
          <w:kern w:val="0"/>
          <w:sz w:val="32"/>
          <w:szCs w:val="32"/>
          <w:lang w:val="en-US" w:eastAsia="zh-CN"/>
        </w:rPr>
      </w:pPr>
      <w:r>
        <w:rPr>
          <w:rFonts w:hint="eastAsia" w:ascii="仿宋_GB2312" w:hAnsi="Times New Roman" w:eastAsia="仿宋_GB2312" w:cs="仿宋_GB2312"/>
          <w:color w:val="333333"/>
          <w:kern w:val="0"/>
          <w:sz w:val="32"/>
          <w:szCs w:val="32"/>
          <w:lang w:val="en-US" w:eastAsia="zh-CN"/>
        </w:rPr>
        <w:t>2</w:t>
      </w:r>
      <w:r>
        <w:rPr>
          <w:rFonts w:hint="eastAsia" w:ascii="仿宋_GB2312" w:hAnsi="Times New Roman" w:eastAsia="仿宋_GB2312" w:cs="仿宋_GB2312"/>
          <w:color w:val="333333"/>
          <w:kern w:val="0"/>
          <w:sz w:val="32"/>
          <w:szCs w:val="32"/>
        </w:rPr>
        <w:t>、社会保障和就业支出1931689元，占总支出预算</w:t>
      </w:r>
      <w:r>
        <w:rPr>
          <w:rFonts w:hint="eastAsia" w:ascii="仿宋_GB2312" w:hAnsi="Times New Roman" w:eastAsia="仿宋_GB2312" w:cs="仿宋_GB2312"/>
          <w:color w:val="333333"/>
          <w:kern w:val="0"/>
          <w:sz w:val="32"/>
          <w:szCs w:val="32"/>
          <w:lang w:val="en-US" w:eastAsia="zh-CN"/>
        </w:rPr>
        <w:t>9.38</w:t>
      </w:r>
      <w:r>
        <w:rPr>
          <w:rFonts w:ascii="仿宋_GB2312" w:hAnsi="Times New Roman" w:eastAsia="仿宋_GB2312" w:cs="仿宋_GB2312"/>
          <w:color w:val="333333"/>
          <w:kern w:val="0"/>
          <w:sz w:val="32"/>
          <w:szCs w:val="32"/>
        </w:rPr>
        <w:t>%</w:t>
      </w:r>
      <w:r>
        <w:rPr>
          <w:rFonts w:hint="eastAsia" w:ascii="仿宋_GB2312" w:hAnsi="Times New Roman" w:eastAsia="仿宋_GB2312" w:cs="仿宋_GB2312"/>
          <w:color w:val="333333"/>
          <w:kern w:val="0"/>
          <w:sz w:val="32"/>
          <w:szCs w:val="32"/>
        </w:rPr>
        <w:t>，同比</w:t>
      </w:r>
      <w:r>
        <w:rPr>
          <w:rFonts w:hint="eastAsia" w:ascii="仿宋_GB2312" w:hAnsi="Times New Roman" w:eastAsia="仿宋_GB2312" w:cs="仿宋_GB2312"/>
          <w:color w:val="333333"/>
          <w:kern w:val="0"/>
          <w:sz w:val="32"/>
          <w:szCs w:val="32"/>
          <w:lang w:eastAsia="zh-CN"/>
        </w:rPr>
        <w:t>减少</w:t>
      </w:r>
      <w:r>
        <w:rPr>
          <w:rFonts w:hint="eastAsia" w:ascii="仿宋_GB2312" w:hAnsi="Times New Roman" w:eastAsia="仿宋_GB2312" w:cs="仿宋_GB2312"/>
          <w:color w:val="333333"/>
          <w:kern w:val="0"/>
          <w:sz w:val="32"/>
          <w:szCs w:val="32"/>
          <w:lang w:val="en-US" w:eastAsia="zh-CN"/>
        </w:rPr>
        <w:t>514209</w:t>
      </w:r>
      <w:r>
        <w:rPr>
          <w:rFonts w:hint="eastAsia" w:ascii="仿宋_GB2312" w:hAnsi="Times New Roman" w:eastAsia="仿宋_GB2312" w:cs="仿宋_GB2312"/>
          <w:color w:val="333333"/>
          <w:kern w:val="0"/>
          <w:sz w:val="32"/>
          <w:szCs w:val="32"/>
        </w:rPr>
        <w:t>元，</w:t>
      </w:r>
      <w:r>
        <w:rPr>
          <w:rFonts w:hint="eastAsia" w:ascii="仿宋_GB2312" w:hAnsi="Times New Roman" w:eastAsia="仿宋_GB2312" w:cs="仿宋_GB2312"/>
          <w:color w:val="333333"/>
          <w:kern w:val="0"/>
          <w:sz w:val="32"/>
          <w:szCs w:val="32"/>
          <w:lang w:eastAsia="zh-CN"/>
        </w:rPr>
        <w:t>下降</w:t>
      </w:r>
      <w:r>
        <w:rPr>
          <w:rFonts w:hint="eastAsia" w:ascii="仿宋_GB2312" w:hAnsi="Times New Roman" w:eastAsia="仿宋_GB2312" w:cs="仿宋_GB2312"/>
          <w:color w:val="333333"/>
          <w:kern w:val="0"/>
          <w:sz w:val="32"/>
          <w:szCs w:val="32"/>
          <w:lang w:val="en-US" w:eastAsia="zh-CN"/>
        </w:rPr>
        <w:t>21.02</w:t>
      </w:r>
      <w:r>
        <w:rPr>
          <w:rFonts w:ascii="仿宋_GB2312" w:hAnsi="Times New Roman" w:eastAsia="仿宋_GB2312" w:cs="仿宋_GB2312"/>
          <w:color w:val="333333"/>
          <w:kern w:val="0"/>
          <w:sz w:val="32"/>
          <w:szCs w:val="32"/>
        </w:rPr>
        <w:t>%</w:t>
      </w:r>
      <w:r>
        <w:rPr>
          <w:rFonts w:hint="eastAsia" w:ascii="仿宋_GB2312" w:hAnsi="Times New Roman" w:eastAsia="仿宋_GB2312" w:cs="仿宋_GB2312"/>
          <w:color w:val="333333"/>
          <w:kern w:val="0"/>
          <w:sz w:val="32"/>
          <w:szCs w:val="32"/>
        </w:rPr>
        <w:t>。</w:t>
      </w:r>
      <w:r>
        <w:rPr>
          <w:rFonts w:hint="eastAsia" w:ascii="仿宋_GB2312" w:hAnsi="Times New Roman" w:eastAsia="仿宋_GB2312" w:cs="仿宋_GB2312"/>
          <w:color w:val="333333"/>
          <w:kern w:val="0"/>
          <w:sz w:val="32"/>
          <w:szCs w:val="32"/>
          <w:lang w:eastAsia="zh-CN"/>
        </w:rPr>
        <w:t>主要是</w:t>
      </w:r>
      <w:r>
        <w:rPr>
          <w:rFonts w:hint="eastAsia" w:ascii="仿宋_GB2312" w:hAnsi="Times New Roman" w:eastAsia="仿宋_GB2312" w:cs="仿宋_GB2312"/>
          <w:color w:val="333333"/>
          <w:kern w:val="0"/>
          <w:sz w:val="32"/>
          <w:szCs w:val="32"/>
          <w:lang w:val="en-US" w:eastAsia="zh-CN"/>
        </w:rPr>
        <w:t>2019年机构改革后单位调整变动，机关养老保险缴费支出减少。</w:t>
      </w:r>
    </w:p>
    <w:p>
      <w:pPr>
        <w:widowControl/>
        <w:wordWrap w:val="0"/>
        <w:spacing w:line="555" w:lineRule="atLeast"/>
        <w:ind w:right="-57" w:rightChars="-27" w:firstLine="640" w:firstLineChars="200"/>
        <w:rPr>
          <w:rFonts w:ascii="仿宋_GB2312" w:hAnsi="Times New Roman" w:eastAsia="仿宋_GB2312" w:cs="Times New Roman"/>
          <w:color w:val="333333"/>
          <w:kern w:val="0"/>
          <w:sz w:val="32"/>
          <w:szCs w:val="32"/>
        </w:rPr>
      </w:pPr>
      <w:r>
        <w:rPr>
          <w:rFonts w:hint="eastAsia" w:ascii="仿宋_GB2312" w:hAnsi="Times New Roman" w:eastAsia="仿宋_GB2312" w:cs="仿宋_GB2312"/>
          <w:color w:val="333333"/>
          <w:kern w:val="0"/>
          <w:sz w:val="32"/>
          <w:szCs w:val="32"/>
          <w:lang w:val="en-US" w:eastAsia="zh-CN"/>
        </w:rPr>
        <w:t>3</w:t>
      </w:r>
      <w:r>
        <w:rPr>
          <w:rFonts w:hint="eastAsia" w:ascii="仿宋_GB2312" w:hAnsi="Times New Roman" w:eastAsia="仿宋_GB2312" w:cs="仿宋_GB2312"/>
          <w:color w:val="333333"/>
          <w:kern w:val="0"/>
          <w:sz w:val="32"/>
          <w:szCs w:val="32"/>
        </w:rPr>
        <w:t>、卫生健康支出949873元，占总支出预算</w:t>
      </w:r>
      <w:r>
        <w:rPr>
          <w:rFonts w:hint="eastAsia" w:ascii="仿宋_GB2312" w:hAnsi="Times New Roman" w:eastAsia="仿宋_GB2312" w:cs="仿宋_GB2312"/>
          <w:color w:val="333333"/>
          <w:kern w:val="0"/>
          <w:sz w:val="32"/>
          <w:szCs w:val="32"/>
          <w:lang w:val="en-US" w:eastAsia="zh-CN"/>
        </w:rPr>
        <w:t>4.61</w:t>
      </w:r>
      <w:r>
        <w:rPr>
          <w:rFonts w:ascii="仿宋_GB2312" w:hAnsi="Times New Roman" w:eastAsia="仿宋_GB2312" w:cs="仿宋_GB2312"/>
          <w:color w:val="333333"/>
          <w:kern w:val="0"/>
          <w:sz w:val="32"/>
          <w:szCs w:val="32"/>
        </w:rPr>
        <w:t>%</w:t>
      </w:r>
      <w:r>
        <w:rPr>
          <w:rFonts w:hint="eastAsia" w:ascii="仿宋_GB2312" w:hAnsi="Times New Roman" w:eastAsia="仿宋_GB2312" w:cs="仿宋_GB2312"/>
          <w:color w:val="333333"/>
          <w:kern w:val="0"/>
          <w:sz w:val="32"/>
          <w:szCs w:val="32"/>
        </w:rPr>
        <w:t>，同比</w:t>
      </w:r>
      <w:r>
        <w:rPr>
          <w:rFonts w:hint="eastAsia" w:ascii="仿宋_GB2312" w:hAnsi="Times New Roman" w:eastAsia="仿宋_GB2312" w:cs="仿宋_GB2312"/>
          <w:color w:val="333333"/>
          <w:kern w:val="0"/>
          <w:sz w:val="32"/>
          <w:szCs w:val="32"/>
          <w:lang w:eastAsia="zh-CN"/>
        </w:rPr>
        <w:t>减少</w:t>
      </w:r>
      <w:r>
        <w:rPr>
          <w:rFonts w:hint="eastAsia" w:ascii="仿宋_GB2312" w:hAnsi="Times New Roman" w:eastAsia="仿宋_GB2312" w:cs="仿宋_GB2312"/>
          <w:color w:val="333333"/>
          <w:kern w:val="0"/>
          <w:sz w:val="32"/>
          <w:szCs w:val="32"/>
          <w:lang w:val="en-US" w:eastAsia="zh-CN"/>
        </w:rPr>
        <w:t>28094</w:t>
      </w:r>
      <w:r>
        <w:rPr>
          <w:rFonts w:hint="eastAsia" w:ascii="仿宋_GB2312" w:hAnsi="Times New Roman" w:eastAsia="仿宋_GB2312" w:cs="仿宋_GB2312"/>
          <w:color w:val="333333"/>
          <w:kern w:val="0"/>
          <w:sz w:val="32"/>
          <w:szCs w:val="32"/>
        </w:rPr>
        <w:t>元，</w:t>
      </w:r>
      <w:r>
        <w:rPr>
          <w:rFonts w:hint="eastAsia" w:ascii="仿宋_GB2312" w:hAnsi="Times New Roman" w:eastAsia="仿宋_GB2312" w:cs="仿宋_GB2312"/>
          <w:color w:val="333333"/>
          <w:kern w:val="0"/>
          <w:sz w:val="32"/>
          <w:szCs w:val="32"/>
          <w:lang w:eastAsia="zh-CN"/>
        </w:rPr>
        <w:t>下降</w:t>
      </w:r>
      <w:r>
        <w:rPr>
          <w:rFonts w:hint="eastAsia" w:ascii="仿宋_GB2312" w:hAnsi="Times New Roman" w:eastAsia="仿宋_GB2312" w:cs="仿宋_GB2312"/>
          <w:color w:val="333333"/>
          <w:kern w:val="0"/>
          <w:sz w:val="32"/>
          <w:szCs w:val="32"/>
          <w:lang w:val="en-US" w:eastAsia="zh-CN"/>
        </w:rPr>
        <w:t>22.83</w:t>
      </w:r>
      <w:r>
        <w:rPr>
          <w:rFonts w:ascii="仿宋_GB2312" w:hAnsi="Times New Roman" w:eastAsia="仿宋_GB2312" w:cs="仿宋_GB2312"/>
          <w:color w:val="333333"/>
          <w:kern w:val="0"/>
          <w:sz w:val="32"/>
          <w:szCs w:val="32"/>
        </w:rPr>
        <w:t>%</w:t>
      </w:r>
      <w:r>
        <w:rPr>
          <w:rFonts w:hint="eastAsia" w:ascii="仿宋_GB2312" w:hAnsi="Times New Roman" w:eastAsia="仿宋_GB2312" w:cs="仿宋_GB2312"/>
          <w:color w:val="333333"/>
          <w:kern w:val="0"/>
          <w:sz w:val="32"/>
          <w:szCs w:val="32"/>
        </w:rPr>
        <w:t>。</w:t>
      </w:r>
      <w:r>
        <w:rPr>
          <w:rFonts w:hint="eastAsia" w:ascii="仿宋_GB2312" w:hAnsi="Times New Roman" w:eastAsia="仿宋_GB2312" w:cs="仿宋_GB2312"/>
          <w:color w:val="333333"/>
          <w:kern w:val="0"/>
          <w:sz w:val="32"/>
          <w:szCs w:val="32"/>
          <w:lang w:eastAsia="zh-CN"/>
        </w:rPr>
        <w:t>主要是</w:t>
      </w:r>
      <w:r>
        <w:rPr>
          <w:rFonts w:hint="eastAsia" w:ascii="仿宋_GB2312" w:hAnsi="Times New Roman" w:eastAsia="仿宋_GB2312" w:cs="仿宋_GB2312"/>
          <w:color w:val="333333"/>
          <w:kern w:val="0"/>
          <w:sz w:val="32"/>
          <w:szCs w:val="32"/>
          <w:lang w:val="en-US" w:eastAsia="zh-CN"/>
        </w:rPr>
        <w:t>2019年机构改革后单位调整变动，行政事业单位医疗支出减少。</w:t>
      </w:r>
    </w:p>
    <w:p>
      <w:pPr>
        <w:widowControl/>
        <w:wordWrap w:val="0"/>
        <w:spacing w:line="555" w:lineRule="atLeast"/>
        <w:ind w:right="-57" w:rightChars="-27" w:firstLine="640" w:firstLineChars="200"/>
        <w:rPr>
          <w:rFonts w:hint="default" w:ascii="仿宋_GB2312" w:hAnsi="Times New Roman" w:eastAsia="仿宋_GB2312" w:cs="仿宋_GB2312"/>
          <w:color w:val="333333"/>
          <w:kern w:val="0"/>
          <w:sz w:val="32"/>
          <w:szCs w:val="32"/>
          <w:lang w:val="en-US" w:eastAsia="zh-CN"/>
        </w:rPr>
      </w:pPr>
      <w:r>
        <w:rPr>
          <w:rFonts w:hint="eastAsia" w:ascii="仿宋_GB2312" w:hAnsi="Times New Roman" w:eastAsia="仿宋_GB2312" w:cs="仿宋_GB2312"/>
          <w:color w:val="333333"/>
          <w:kern w:val="0"/>
          <w:sz w:val="32"/>
          <w:szCs w:val="32"/>
          <w:lang w:val="en-US" w:eastAsia="zh-CN"/>
        </w:rPr>
        <w:t>4、农林水支出1102026元，占总支出预算5.35%，同比增加1102026元，增长100%。</w:t>
      </w:r>
      <w:r>
        <w:rPr>
          <w:rFonts w:hint="eastAsia" w:ascii="仿宋_GB2312" w:hAnsi="Times New Roman" w:eastAsia="仿宋_GB2312" w:cs="仿宋_GB2312"/>
          <w:color w:val="333333"/>
          <w:kern w:val="0"/>
          <w:sz w:val="32"/>
          <w:szCs w:val="32"/>
          <w:lang w:eastAsia="zh-CN"/>
        </w:rPr>
        <w:t>主要是</w:t>
      </w:r>
      <w:r>
        <w:rPr>
          <w:rFonts w:hint="eastAsia" w:ascii="仿宋_GB2312" w:hAnsi="Times New Roman" w:eastAsia="仿宋_GB2312" w:cs="仿宋_GB2312"/>
          <w:color w:val="333333"/>
          <w:kern w:val="0"/>
          <w:sz w:val="32"/>
          <w:szCs w:val="32"/>
          <w:lang w:val="en-US" w:eastAsia="zh-CN"/>
        </w:rPr>
        <w:t>2019年机构改革后单位调整变动，原水库移民扶贫搬迁和防汛抗旱等农林水支出增加。</w:t>
      </w:r>
    </w:p>
    <w:p>
      <w:pPr>
        <w:widowControl/>
        <w:wordWrap w:val="0"/>
        <w:spacing w:line="555" w:lineRule="atLeast"/>
        <w:ind w:right="-57" w:rightChars="-27" w:firstLine="640" w:firstLineChars="200"/>
        <w:rPr>
          <w:rFonts w:hint="eastAsia" w:ascii="仿宋_GB2312" w:hAnsi="Times New Roman" w:eastAsia="仿宋_GB2312" w:cs="仿宋_GB2312"/>
          <w:color w:val="333333"/>
          <w:kern w:val="0"/>
          <w:sz w:val="32"/>
          <w:szCs w:val="32"/>
        </w:rPr>
      </w:pPr>
      <w:r>
        <w:rPr>
          <w:rFonts w:hint="eastAsia" w:ascii="仿宋_GB2312" w:hAnsi="Times New Roman" w:eastAsia="仿宋_GB2312" w:cs="仿宋_GB2312"/>
          <w:color w:val="333333"/>
          <w:kern w:val="0"/>
          <w:sz w:val="32"/>
          <w:szCs w:val="32"/>
          <w:lang w:val="en-US" w:eastAsia="zh-CN"/>
        </w:rPr>
        <w:t>5、</w:t>
      </w:r>
      <w:r>
        <w:rPr>
          <w:rFonts w:hint="eastAsia" w:ascii="仿宋_GB2312" w:hAnsi="Times New Roman" w:eastAsia="仿宋_GB2312" w:cs="仿宋_GB2312"/>
          <w:color w:val="333333"/>
          <w:kern w:val="0"/>
          <w:sz w:val="32"/>
          <w:szCs w:val="32"/>
        </w:rPr>
        <w:t>住房保障支出1411266元，占支出总预算</w:t>
      </w:r>
      <w:r>
        <w:rPr>
          <w:rFonts w:hint="eastAsia" w:ascii="仿宋_GB2312" w:hAnsi="Times New Roman" w:eastAsia="仿宋_GB2312" w:cs="仿宋_GB2312"/>
          <w:color w:val="333333"/>
          <w:kern w:val="0"/>
          <w:sz w:val="32"/>
          <w:szCs w:val="32"/>
          <w:lang w:val="en-US" w:eastAsia="zh-CN"/>
        </w:rPr>
        <w:t>6.85</w:t>
      </w:r>
      <w:r>
        <w:rPr>
          <w:rFonts w:ascii="仿宋_GB2312" w:hAnsi="Times New Roman" w:eastAsia="仿宋_GB2312" w:cs="仿宋_GB2312"/>
          <w:color w:val="333333"/>
          <w:kern w:val="0"/>
          <w:sz w:val="32"/>
          <w:szCs w:val="32"/>
        </w:rPr>
        <w:t>%</w:t>
      </w:r>
      <w:r>
        <w:rPr>
          <w:rFonts w:hint="eastAsia" w:ascii="仿宋_GB2312" w:hAnsi="Times New Roman" w:eastAsia="仿宋_GB2312" w:cs="仿宋_GB2312"/>
          <w:color w:val="333333"/>
          <w:kern w:val="0"/>
          <w:sz w:val="32"/>
          <w:szCs w:val="32"/>
        </w:rPr>
        <w:t>，同比</w:t>
      </w:r>
      <w:r>
        <w:rPr>
          <w:rFonts w:hint="eastAsia" w:ascii="仿宋_GB2312" w:hAnsi="Times New Roman" w:eastAsia="仿宋_GB2312" w:cs="仿宋_GB2312"/>
          <w:color w:val="333333"/>
          <w:kern w:val="0"/>
          <w:sz w:val="32"/>
          <w:szCs w:val="32"/>
          <w:lang w:eastAsia="zh-CN"/>
        </w:rPr>
        <w:t>减少</w:t>
      </w:r>
      <w:r>
        <w:rPr>
          <w:rFonts w:hint="eastAsia" w:ascii="仿宋_GB2312" w:hAnsi="Times New Roman" w:eastAsia="仿宋_GB2312" w:cs="仿宋_GB2312"/>
          <w:color w:val="333333"/>
          <w:kern w:val="0"/>
          <w:sz w:val="32"/>
          <w:szCs w:val="32"/>
          <w:lang w:val="en-US" w:eastAsia="zh-CN"/>
        </w:rPr>
        <w:t>56272</w:t>
      </w:r>
      <w:r>
        <w:rPr>
          <w:rFonts w:hint="eastAsia" w:ascii="仿宋_GB2312" w:hAnsi="Times New Roman" w:eastAsia="仿宋_GB2312" w:cs="仿宋_GB2312"/>
          <w:color w:val="333333"/>
          <w:kern w:val="0"/>
          <w:sz w:val="32"/>
          <w:szCs w:val="32"/>
        </w:rPr>
        <w:t>元，</w:t>
      </w:r>
      <w:r>
        <w:rPr>
          <w:rFonts w:hint="eastAsia" w:ascii="仿宋_GB2312" w:hAnsi="Times New Roman" w:eastAsia="仿宋_GB2312" w:cs="仿宋_GB2312"/>
          <w:color w:val="333333"/>
          <w:kern w:val="0"/>
          <w:sz w:val="32"/>
          <w:szCs w:val="32"/>
          <w:lang w:eastAsia="zh-CN"/>
        </w:rPr>
        <w:t>下降</w:t>
      </w:r>
      <w:r>
        <w:rPr>
          <w:rFonts w:hint="eastAsia" w:ascii="仿宋_GB2312" w:hAnsi="Times New Roman" w:eastAsia="仿宋_GB2312" w:cs="仿宋_GB2312"/>
          <w:color w:val="333333"/>
          <w:kern w:val="0"/>
          <w:sz w:val="32"/>
          <w:szCs w:val="32"/>
          <w:lang w:val="en-US" w:eastAsia="zh-CN"/>
        </w:rPr>
        <w:t>3.83</w:t>
      </w:r>
      <w:r>
        <w:rPr>
          <w:rFonts w:ascii="仿宋_GB2312" w:hAnsi="Times New Roman" w:eastAsia="仿宋_GB2312" w:cs="仿宋_GB2312"/>
          <w:color w:val="333333"/>
          <w:kern w:val="0"/>
          <w:sz w:val="32"/>
          <w:szCs w:val="32"/>
        </w:rPr>
        <w:t>%</w:t>
      </w:r>
      <w:r>
        <w:rPr>
          <w:rFonts w:hint="eastAsia" w:ascii="仿宋_GB2312" w:hAnsi="Times New Roman" w:eastAsia="仿宋_GB2312" w:cs="仿宋_GB2312"/>
          <w:color w:val="333333"/>
          <w:kern w:val="0"/>
          <w:sz w:val="32"/>
          <w:szCs w:val="32"/>
        </w:rPr>
        <w:t>。</w:t>
      </w:r>
      <w:r>
        <w:rPr>
          <w:rFonts w:hint="eastAsia" w:ascii="仿宋_GB2312" w:hAnsi="Times New Roman" w:eastAsia="仿宋_GB2312" w:cs="仿宋_GB2312"/>
          <w:color w:val="333333"/>
          <w:kern w:val="0"/>
          <w:sz w:val="32"/>
          <w:szCs w:val="32"/>
          <w:lang w:eastAsia="zh-CN"/>
        </w:rPr>
        <w:t>主要是</w:t>
      </w:r>
      <w:r>
        <w:rPr>
          <w:rFonts w:hint="eastAsia" w:ascii="仿宋_GB2312" w:hAnsi="Times New Roman" w:eastAsia="仿宋_GB2312" w:cs="仿宋_GB2312"/>
          <w:color w:val="333333"/>
          <w:kern w:val="0"/>
          <w:sz w:val="32"/>
          <w:szCs w:val="32"/>
          <w:lang w:val="en-US" w:eastAsia="zh-CN"/>
        </w:rPr>
        <w:t>2019年机构改革后单位调整变动，住房公积金等支出减少。</w:t>
      </w:r>
    </w:p>
    <w:p>
      <w:pPr>
        <w:widowControl/>
        <w:wordWrap w:val="0"/>
        <w:spacing w:line="555" w:lineRule="atLeast"/>
        <w:ind w:right="-57" w:rightChars="-27" w:firstLine="640" w:firstLineChars="200"/>
        <w:rPr>
          <w:rFonts w:hint="default" w:ascii="仿宋_GB2312" w:hAnsi="Times New Roman" w:eastAsia="仿宋_GB2312" w:cs="仿宋_GB2312"/>
          <w:color w:val="333333"/>
          <w:kern w:val="0"/>
          <w:sz w:val="32"/>
          <w:szCs w:val="32"/>
          <w:lang w:val="en-US" w:eastAsia="zh-CN"/>
        </w:rPr>
      </w:pPr>
      <w:r>
        <w:rPr>
          <w:rFonts w:hint="eastAsia" w:ascii="仿宋_GB2312" w:hAnsi="Times New Roman" w:eastAsia="仿宋_GB2312" w:cs="仿宋_GB2312"/>
          <w:color w:val="333333"/>
          <w:kern w:val="0"/>
          <w:sz w:val="32"/>
          <w:szCs w:val="32"/>
          <w:lang w:val="en-US" w:eastAsia="zh-CN"/>
        </w:rPr>
        <w:t>6、粮油物资储备支出544322元，占支出总预算2.64%，同比增长544322元，增长100%。主要是</w:t>
      </w:r>
      <w:r>
        <w:rPr>
          <w:rFonts w:hint="eastAsia" w:ascii="仿宋_GB2312" w:hAnsi="Times New Roman" w:eastAsia="仿宋_GB2312" w:cs="仿宋_GB2312"/>
          <w:color w:val="333333"/>
          <w:kern w:val="0"/>
          <w:sz w:val="32"/>
          <w:szCs w:val="32"/>
          <w:lang w:eastAsia="zh-CN"/>
        </w:rPr>
        <w:t>主要是</w:t>
      </w:r>
      <w:r>
        <w:rPr>
          <w:rFonts w:hint="eastAsia" w:ascii="仿宋_GB2312" w:hAnsi="Times New Roman" w:eastAsia="仿宋_GB2312" w:cs="仿宋_GB2312"/>
          <w:color w:val="333333"/>
          <w:kern w:val="0"/>
          <w:sz w:val="32"/>
          <w:szCs w:val="32"/>
          <w:lang w:val="en-US" w:eastAsia="zh-CN"/>
        </w:rPr>
        <w:t>2019年机构改革后单位调整变动，粮油物资储备经费支出增加。</w:t>
      </w:r>
    </w:p>
    <w:p>
      <w:pPr>
        <w:widowControl/>
        <w:wordWrap w:val="0"/>
        <w:spacing w:line="555" w:lineRule="atLeast"/>
        <w:ind w:right="-57" w:rightChars="-27" w:firstLine="640" w:firstLineChars="200"/>
        <w:rPr>
          <w:rFonts w:ascii="仿宋_GB2312" w:hAnsi="Times New Roman" w:eastAsia="仿宋_GB2312" w:cs="Times New Roman"/>
          <w:color w:val="333333"/>
          <w:kern w:val="0"/>
          <w:sz w:val="32"/>
          <w:szCs w:val="32"/>
        </w:rPr>
      </w:pPr>
      <w:r>
        <w:rPr>
          <w:rFonts w:hint="eastAsia" w:ascii="仿宋_GB2312" w:hAnsi="Times New Roman" w:eastAsia="仿宋_GB2312" w:cs="仿宋_GB2312"/>
          <w:color w:val="333333"/>
          <w:kern w:val="0"/>
          <w:sz w:val="32"/>
          <w:szCs w:val="32"/>
        </w:rPr>
        <w:t>按支出结构分类划分，分为基本支出预算和项目支出预算。</w:t>
      </w:r>
    </w:p>
    <w:p>
      <w:pPr>
        <w:widowControl/>
        <w:wordWrap w:val="0"/>
        <w:spacing w:line="555" w:lineRule="atLeast"/>
        <w:ind w:right="-57" w:rightChars="-27"/>
        <w:rPr>
          <w:rFonts w:hint="default" w:ascii="仿宋_GB2312" w:hAnsi="Times New Roman" w:eastAsia="仿宋_GB2312" w:cs="Times New Roman"/>
          <w:color w:val="333333"/>
          <w:kern w:val="0"/>
          <w:sz w:val="32"/>
          <w:szCs w:val="32"/>
          <w:lang w:val="en-US" w:eastAsia="zh-CN"/>
        </w:rPr>
      </w:pPr>
      <w:r>
        <w:rPr>
          <w:rFonts w:ascii="仿宋_GB2312" w:hAnsi="Times New Roman" w:eastAsia="仿宋_GB2312" w:cs="仿宋_GB2312"/>
          <w:color w:val="333333"/>
          <w:kern w:val="0"/>
          <w:sz w:val="32"/>
          <w:szCs w:val="32"/>
        </w:rPr>
        <w:t xml:space="preserve">    </w:t>
      </w:r>
      <w:r>
        <w:rPr>
          <w:rFonts w:hint="eastAsia" w:ascii="仿宋_GB2312" w:hAnsi="Times New Roman" w:eastAsia="仿宋_GB2312" w:cs="仿宋_GB2312"/>
          <w:color w:val="333333"/>
          <w:kern w:val="0"/>
          <w:sz w:val="32"/>
          <w:szCs w:val="32"/>
        </w:rPr>
        <w:t>基本支出18370855元，占支出总预算的</w:t>
      </w:r>
      <w:r>
        <w:rPr>
          <w:rFonts w:hint="eastAsia" w:ascii="仿宋_GB2312" w:hAnsi="Times New Roman" w:eastAsia="仿宋_GB2312" w:cs="仿宋_GB2312"/>
          <w:color w:val="333333"/>
          <w:kern w:val="0"/>
          <w:sz w:val="32"/>
          <w:szCs w:val="32"/>
          <w:lang w:val="en-US" w:eastAsia="zh-CN"/>
        </w:rPr>
        <w:t>89.21</w:t>
      </w:r>
      <w:r>
        <w:rPr>
          <w:rFonts w:ascii="仿宋_GB2312" w:hAnsi="Times New Roman" w:eastAsia="仿宋_GB2312" w:cs="仿宋_GB2312"/>
          <w:color w:val="333333"/>
          <w:kern w:val="0"/>
          <w:sz w:val="32"/>
          <w:szCs w:val="32"/>
        </w:rPr>
        <w:t>%</w:t>
      </w:r>
      <w:r>
        <w:rPr>
          <w:rFonts w:hint="eastAsia" w:ascii="仿宋_GB2312" w:hAnsi="Times New Roman" w:eastAsia="仿宋_GB2312" w:cs="仿宋_GB2312"/>
          <w:color w:val="333333"/>
          <w:kern w:val="0"/>
          <w:sz w:val="32"/>
          <w:szCs w:val="32"/>
        </w:rPr>
        <w:t>，同比</w:t>
      </w:r>
      <w:r>
        <w:rPr>
          <w:rFonts w:hint="eastAsia" w:ascii="仿宋_GB2312" w:hAnsi="Times New Roman" w:eastAsia="仿宋_GB2312" w:cs="仿宋_GB2312"/>
          <w:color w:val="333333"/>
          <w:kern w:val="0"/>
          <w:sz w:val="32"/>
          <w:szCs w:val="32"/>
          <w:lang w:eastAsia="zh-CN"/>
        </w:rPr>
        <w:t>减少</w:t>
      </w:r>
      <w:r>
        <w:rPr>
          <w:rFonts w:hint="eastAsia" w:ascii="仿宋_GB2312" w:hAnsi="Times New Roman" w:eastAsia="仿宋_GB2312" w:cs="仿宋_GB2312"/>
          <w:color w:val="333333"/>
          <w:kern w:val="0"/>
          <w:sz w:val="32"/>
          <w:szCs w:val="32"/>
          <w:lang w:val="en-US" w:eastAsia="zh-CN"/>
        </w:rPr>
        <w:t>17026</w:t>
      </w:r>
      <w:r>
        <w:rPr>
          <w:rFonts w:hint="eastAsia" w:ascii="仿宋_GB2312" w:hAnsi="Times New Roman" w:eastAsia="仿宋_GB2312" w:cs="仿宋_GB2312"/>
          <w:color w:val="333333"/>
          <w:kern w:val="0"/>
          <w:sz w:val="32"/>
          <w:szCs w:val="32"/>
        </w:rPr>
        <w:t>元，</w:t>
      </w:r>
      <w:r>
        <w:rPr>
          <w:rFonts w:hint="eastAsia" w:ascii="仿宋_GB2312" w:hAnsi="Times New Roman" w:eastAsia="仿宋_GB2312" w:cs="仿宋_GB2312"/>
          <w:color w:val="333333"/>
          <w:kern w:val="0"/>
          <w:sz w:val="32"/>
          <w:szCs w:val="32"/>
          <w:lang w:eastAsia="zh-CN"/>
        </w:rPr>
        <w:t>下降</w:t>
      </w:r>
      <w:r>
        <w:rPr>
          <w:rFonts w:hint="eastAsia" w:ascii="仿宋_GB2312" w:hAnsi="Times New Roman" w:eastAsia="仿宋_GB2312" w:cs="仿宋_GB2312"/>
          <w:color w:val="333333"/>
          <w:kern w:val="0"/>
          <w:sz w:val="32"/>
          <w:szCs w:val="32"/>
          <w:lang w:val="en-US" w:eastAsia="zh-CN"/>
        </w:rPr>
        <w:t>0.9</w:t>
      </w:r>
      <w:r>
        <w:rPr>
          <w:rFonts w:ascii="Times New Roman" w:hAnsi="Times New Roman" w:cs="Times New Roman"/>
          <w:color w:val="333333"/>
          <w:kern w:val="0"/>
          <w:sz w:val="32"/>
          <w:szCs w:val="32"/>
        </w:rPr>
        <w:t>%</w:t>
      </w:r>
      <w:r>
        <w:rPr>
          <w:rFonts w:hint="eastAsia" w:ascii="仿宋_GB2312" w:hAnsi="Times New Roman" w:eastAsia="仿宋_GB2312" w:cs="仿宋_GB2312"/>
          <w:color w:val="333333"/>
          <w:kern w:val="0"/>
          <w:sz w:val="32"/>
          <w:szCs w:val="32"/>
        </w:rPr>
        <w:t>。</w:t>
      </w:r>
      <w:r>
        <w:rPr>
          <w:rFonts w:hint="eastAsia" w:ascii="仿宋_GB2312" w:hAnsi="Times New Roman" w:eastAsia="仿宋_GB2312" w:cs="仿宋_GB2312"/>
          <w:color w:val="333333"/>
          <w:kern w:val="0"/>
          <w:sz w:val="32"/>
          <w:szCs w:val="32"/>
          <w:lang w:eastAsia="zh-CN"/>
        </w:rPr>
        <w:t>主要是</w:t>
      </w:r>
      <w:r>
        <w:rPr>
          <w:rFonts w:hint="eastAsia" w:ascii="仿宋_GB2312" w:hAnsi="Times New Roman" w:eastAsia="仿宋_GB2312" w:cs="仿宋_GB2312"/>
          <w:color w:val="333333"/>
          <w:kern w:val="0"/>
          <w:sz w:val="32"/>
          <w:szCs w:val="32"/>
          <w:lang w:val="en-US" w:eastAsia="zh-CN"/>
        </w:rPr>
        <w:t>2019年机构改革，单位调整变动，一般公共服务支出等基本支出减少。</w:t>
      </w:r>
    </w:p>
    <w:p>
      <w:pPr>
        <w:widowControl/>
        <w:wordWrap w:val="0"/>
        <w:spacing w:line="555" w:lineRule="atLeast"/>
        <w:ind w:right="-57" w:rightChars="-27" w:firstLine="640" w:firstLineChars="200"/>
        <w:rPr>
          <w:rFonts w:hint="eastAsia" w:ascii="仿宋_GB2312" w:hAnsi="Times New Roman" w:eastAsia="仿宋_GB2312" w:cs="仿宋_GB2312"/>
          <w:color w:val="333333"/>
          <w:kern w:val="0"/>
          <w:sz w:val="32"/>
          <w:szCs w:val="32"/>
        </w:rPr>
      </w:pPr>
      <w:r>
        <w:rPr>
          <w:rFonts w:hint="eastAsia" w:ascii="仿宋_GB2312" w:hAnsi="Times New Roman" w:eastAsia="仿宋_GB2312" w:cs="仿宋_GB2312"/>
          <w:color w:val="333333"/>
          <w:kern w:val="0"/>
          <w:sz w:val="32"/>
          <w:szCs w:val="32"/>
        </w:rPr>
        <w:t>项目支出2221500元，占支出总预算的</w:t>
      </w:r>
      <w:r>
        <w:rPr>
          <w:rFonts w:hint="eastAsia" w:ascii="仿宋_GB2312" w:hAnsi="Times New Roman" w:eastAsia="仿宋_GB2312" w:cs="仿宋_GB2312"/>
          <w:color w:val="333333"/>
          <w:kern w:val="0"/>
          <w:sz w:val="32"/>
          <w:szCs w:val="32"/>
          <w:lang w:val="en-US" w:eastAsia="zh-CN"/>
        </w:rPr>
        <w:t>10.79</w:t>
      </w:r>
      <w:r>
        <w:rPr>
          <w:rFonts w:ascii="仿宋_GB2312" w:hAnsi="Times New Roman" w:eastAsia="仿宋_GB2312" w:cs="仿宋_GB2312"/>
          <w:color w:val="333333"/>
          <w:kern w:val="0"/>
          <w:sz w:val="32"/>
          <w:szCs w:val="32"/>
        </w:rPr>
        <w:t>%</w:t>
      </w:r>
      <w:r>
        <w:rPr>
          <w:rFonts w:hint="eastAsia" w:ascii="仿宋_GB2312" w:hAnsi="Times New Roman" w:eastAsia="仿宋_GB2312" w:cs="仿宋_GB2312"/>
          <w:color w:val="333333"/>
          <w:kern w:val="0"/>
          <w:sz w:val="32"/>
          <w:szCs w:val="32"/>
        </w:rPr>
        <w:t>，同比减少</w:t>
      </w:r>
      <w:r>
        <w:rPr>
          <w:rFonts w:hint="eastAsia" w:ascii="仿宋_GB2312" w:hAnsi="Times New Roman" w:eastAsia="仿宋_GB2312" w:cs="仿宋_GB2312"/>
          <w:color w:val="333333"/>
          <w:kern w:val="0"/>
          <w:sz w:val="32"/>
          <w:szCs w:val="32"/>
          <w:lang w:val="en-US" w:eastAsia="zh-CN"/>
        </w:rPr>
        <w:t>2406593</w:t>
      </w:r>
      <w:r>
        <w:rPr>
          <w:rFonts w:hint="eastAsia" w:ascii="仿宋_GB2312" w:hAnsi="Times New Roman" w:eastAsia="仿宋_GB2312" w:cs="仿宋_GB2312"/>
          <w:color w:val="333333"/>
          <w:kern w:val="0"/>
          <w:sz w:val="32"/>
          <w:szCs w:val="32"/>
        </w:rPr>
        <w:t>元，下降</w:t>
      </w:r>
      <w:r>
        <w:rPr>
          <w:rFonts w:hint="eastAsia" w:ascii="仿宋_GB2312" w:hAnsi="Times New Roman" w:eastAsia="仿宋_GB2312" w:cs="仿宋_GB2312"/>
          <w:color w:val="333333"/>
          <w:kern w:val="0"/>
          <w:sz w:val="32"/>
          <w:szCs w:val="32"/>
          <w:lang w:val="en-US" w:eastAsia="zh-CN"/>
        </w:rPr>
        <w:t>52</w:t>
      </w:r>
      <w:r>
        <w:rPr>
          <w:rFonts w:ascii="Times New Roman" w:hAnsi="Times New Roman" w:cs="Times New Roman"/>
          <w:color w:val="333333"/>
          <w:kern w:val="0"/>
          <w:sz w:val="32"/>
          <w:szCs w:val="32"/>
        </w:rPr>
        <w:t> %</w:t>
      </w:r>
      <w:r>
        <w:rPr>
          <w:rFonts w:hint="eastAsia" w:ascii="仿宋_GB2312" w:hAnsi="Times New Roman" w:eastAsia="仿宋_GB2312" w:cs="仿宋_GB2312"/>
          <w:color w:val="333333"/>
          <w:kern w:val="0"/>
          <w:sz w:val="32"/>
          <w:szCs w:val="32"/>
        </w:rPr>
        <w:t>。</w:t>
      </w:r>
      <w:r>
        <w:rPr>
          <w:rFonts w:hint="eastAsia" w:ascii="仿宋_GB2312" w:hAnsi="Times New Roman" w:eastAsia="仿宋_GB2312" w:cs="仿宋_GB2312"/>
          <w:color w:val="333333"/>
          <w:kern w:val="0"/>
          <w:sz w:val="32"/>
          <w:szCs w:val="32"/>
          <w:lang w:eastAsia="zh-CN"/>
        </w:rPr>
        <w:t>主要是</w:t>
      </w:r>
      <w:r>
        <w:rPr>
          <w:rFonts w:hint="eastAsia" w:ascii="仿宋_GB2312" w:hAnsi="Times New Roman" w:eastAsia="仿宋_GB2312" w:cs="仿宋_GB2312"/>
          <w:color w:val="333333"/>
          <w:kern w:val="0"/>
          <w:sz w:val="32"/>
          <w:szCs w:val="32"/>
          <w:lang w:val="en-US" w:eastAsia="zh-CN"/>
        </w:rPr>
        <w:t>2019年机构改革，单位调整变动，项目支出减少。</w:t>
      </w:r>
    </w:p>
    <w:p>
      <w:pPr>
        <w:snapToGrid w:val="0"/>
        <w:spacing w:line="572" w:lineRule="exact"/>
        <w:ind w:right="-57" w:rightChars="-27" w:firstLine="630" w:firstLineChars="196"/>
        <w:rPr>
          <w:rFonts w:ascii="黑体" w:eastAsia="黑体" w:cs="Times New Roman"/>
          <w:b/>
          <w:bCs/>
          <w:sz w:val="32"/>
          <w:szCs w:val="32"/>
        </w:rPr>
      </w:pPr>
      <w:r>
        <w:rPr>
          <w:rFonts w:hint="eastAsia" w:ascii="黑体" w:hAnsi="黑体" w:eastAsia="黑体" w:cs="黑体"/>
          <w:b/>
          <w:bCs/>
          <w:color w:val="333333"/>
          <w:kern w:val="0"/>
          <w:sz w:val="32"/>
          <w:szCs w:val="32"/>
        </w:rPr>
        <w:t>二、</w:t>
      </w:r>
      <w:r>
        <w:rPr>
          <w:rFonts w:hint="eastAsia" w:ascii="黑体" w:hAnsi="黑体" w:eastAsia="黑体" w:cs="黑体"/>
          <w:b/>
          <w:bCs/>
          <w:color w:val="333333"/>
          <w:kern w:val="0"/>
          <w:sz w:val="32"/>
          <w:szCs w:val="32"/>
          <w:lang w:eastAsia="zh-CN"/>
        </w:rPr>
        <w:t>2020年</w:t>
      </w:r>
      <w:r>
        <w:rPr>
          <w:rFonts w:hint="eastAsia" w:ascii="黑体" w:hAnsi="黑体" w:eastAsia="黑体" w:cs="黑体"/>
          <w:b/>
          <w:bCs/>
          <w:color w:val="333333"/>
          <w:kern w:val="0"/>
          <w:sz w:val="32"/>
          <w:szCs w:val="32"/>
        </w:rPr>
        <w:t>部门财政拨款收支预算情况</w:t>
      </w:r>
    </w:p>
    <w:p>
      <w:pPr>
        <w:snapToGrid w:val="0"/>
        <w:spacing w:line="572" w:lineRule="exact"/>
        <w:ind w:right="-57" w:rightChars="-27" w:firstLine="594" w:firstLineChars="185"/>
        <w:rPr>
          <w:rFonts w:ascii="楷体_GB2312" w:hAnsi="Times New Roman" w:eastAsia="楷体_GB2312" w:cs="Times New Roman"/>
          <w:b/>
          <w:bCs/>
          <w:color w:val="333333"/>
          <w:kern w:val="0"/>
          <w:sz w:val="32"/>
          <w:szCs w:val="32"/>
        </w:rPr>
      </w:pPr>
      <w:r>
        <w:rPr>
          <w:rFonts w:hint="eastAsia" w:ascii="楷体_GB2312" w:hAnsi="Times New Roman" w:eastAsia="楷体_GB2312" w:cs="楷体_GB2312"/>
          <w:b/>
          <w:bCs/>
          <w:color w:val="333333"/>
          <w:kern w:val="0"/>
          <w:sz w:val="32"/>
          <w:szCs w:val="32"/>
        </w:rPr>
        <w:t>（一）财政拨款收入总体情况</w:t>
      </w:r>
    </w:p>
    <w:p>
      <w:pPr>
        <w:snapToGrid w:val="0"/>
        <w:spacing w:line="572" w:lineRule="exact"/>
        <w:ind w:right="-57" w:rightChars="-27" w:firstLine="640" w:firstLineChars="200"/>
        <w:rPr>
          <w:rFonts w:ascii="仿宋_GB2312" w:hAnsi="Times New Roman" w:eastAsia="仿宋_GB2312" w:cs="Times New Roman"/>
          <w:b/>
          <w:bCs/>
          <w:color w:val="333333"/>
          <w:kern w:val="0"/>
          <w:sz w:val="32"/>
          <w:szCs w:val="32"/>
        </w:rPr>
      </w:pPr>
      <w:r>
        <w:rPr>
          <w:rFonts w:hint="eastAsia" w:ascii="仿宋_GB2312" w:hAnsi="Times New Roman" w:eastAsia="仿宋_GB2312" w:cs="仿宋_GB2312"/>
          <w:color w:val="333333"/>
          <w:kern w:val="0"/>
          <w:sz w:val="32"/>
          <w:szCs w:val="32"/>
          <w:lang w:eastAsia="zh-CN"/>
        </w:rPr>
        <w:t>2020年</w:t>
      </w:r>
      <w:r>
        <w:rPr>
          <w:rFonts w:hint="eastAsia" w:ascii="仿宋_GB2312" w:hAnsi="Times New Roman" w:eastAsia="仿宋_GB2312" w:cs="仿宋_GB2312"/>
          <w:color w:val="333333"/>
          <w:kern w:val="0"/>
          <w:sz w:val="32"/>
          <w:szCs w:val="32"/>
        </w:rPr>
        <w:t>财政拨款收入20,5</w:t>
      </w:r>
      <w:r>
        <w:rPr>
          <w:rFonts w:hint="eastAsia" w:ascii="仿宋_GB2312" w:hAnsi="Times New Roman" w:eastAsia="仿宋_GB2312" w:cs="仿宋_GB2312"/>
          <w:color w:val="333333"/>
          <w:kern w:val="0"/>
          <w:sz w:val="32"/>
          <w:szCs w:val="32"/>
          <w:lang w:val="en-US" w:eastAsia="zh-CN"/>
        </w:rPr>
        <w:t>4</w:t>
      </w:r>
      <w:r>
        <w:rPr>
          <w:rFonts w:hint="eastAsia" w:ascii="仿宋_GB2312" w:hAnsi="Times New Roman" w:eastAsia="仿宋_GB2312" w:cs="仿宋_GB2312"/>
          <w:color w:val="333333"/>
          <w:kern w:val="0"/>
          <w:sz w:val="32"/>
          <w:szCs w:val="32"/>
        </w:rPr>
        <w:t>2,355元，同比</w:t>
      </w:r>
      <w:r>
        <w:rPr>
          <w:rFonts w:hint="eastAsia" w:ascii="仿宋_GB2312" w:hAnsi="Times New Roman" w:eastAsia="仿宋_GB2312" w:cs="仿宋_GB2312"/>
          <w:color w:val="333333"/>
          <w:kern w:val="0"/>
          <w:sz w:val="32"/>
          <w:szCs w:val="32"/>
          <w:lang w:eastAsia="zh-CN"/>
        </w:rPr>
        <w:t>减少</w:t>
      </w:r>
      <w:r>
        <w:rPr>
          <w:rFonts w:hint="eastAsia" w:ascii="仿宋_GB2312" w:hAnsi="Times New Roman" w:eastAsia="仿宋_GB2312" w:cs="仿宋_GB2312"/>
          <w:color w:val="333333"/>
          <w:kern w:val="0"/>
          <w:sz w:val="32"/>
          <w:szCs w:val="32"/>
          <w:lang w:val="en-US" w:eastAsia="zh-CN"/>
        </w:rPr>
        <w:t>2473619</w:t>
      </w:r>
      <w:r>
        <w:rPr>
          <w:rFonts w:ascii="仿宋_GB2312" w:hAnsi="Times New Roman" w:eastAsia="仿宋_GB2312" w:cs="仿宋_GB2312"/>
          <w:color w:val="333333"/>
          <w:kern w:val="0"/>
          <w:sz w:val="32"/>
          <w:szCs w:val="32"/>
        </w:rPr>
        <w:t xml:space="preserve">  </w:t>
      </w:r>
      <w:r>
        <w:rPr>
          <w:rFonts w:hint="eastAsia" w:ascii="仿宋_GB2312" w:hAnsi="Times New Roman" w:eastAsia="仿宋_GB2312" w:cs="仿宋_GB2312"/>
          <w:color w:val="333333"/>
          <w:kern w:val="0"/>
          <w:sz w:val="32"/>
          <w:szCs w:val="32"/>
        </w:rPr>
        <w:t>元</w:t>
      </w:r>
      <w:r>
        <w:rPr>
          <w:rFonts w:ascii="仿宋_GB2312" w:hAnsi="Times New Roman" w:eastAsia="仿宋_GB2312" w:cs="仿宋_GB2312"/>
          <w:color w:val="333333"/>
          <w:kern w:val="0"/>
          <w:sz w:val="32"/>
          <w:szCs w:val="32"/>
        </w:rPr>
        <w:t>,</w:t>
      </w:r>
      <w:r>
        <w:rPr>
          <w:rFonts w:hint="eastAsia" w:ascii="仿宋_GB2312" w:hAnsi="Times New Roman" w:eastAsia="仿宋_GB2312" w:cs="仿宋_GB2312"/>
          <w:color w:val="333333"/>
          <w:kern w:val="0"/>
          <w:sz w:val="32"/>
          <w:szCs w:val="32"/>
          <w:lang w:eastAsia="zh-CN"/>
        </w:rPr>
        <w:t>降低</w:t>
      </w:r>
      <w:r>
        <w:rPr>
          <w:rFonts w:hint="eastAsia" w:ascii="仿宋_GB2312" w:hAnsi="Times New Roman" w:eastAsia="仿宋_GB2312" w:cs="仿宋_GB2312"/>
          <w:color w:val="333333"/>
          <w:kern w:val="0"/>
          <w:sz w:val="32"/>
          <w:szCs w:val="32"/>
          <w:lang w:val="en-US" w:eastAsia="zh-CN"/>
        </w:rPr>
        <w:t>10.75</w:t>
      </w:r>
      <w:r>
        <w:rPr>
          <w:rFonts w:ascii="仿宋_GB2312" w:hAnsi="Times New Roman" w:eastAsia="仿宋_GB2312" w:cs="仿宋_GB2312"/>
          <w:color w:val="333333"/>
          <w:kern w:val="0"/>
          <w:sz w:val="32"/>
          <w:szCs w:val="32"/>
        </w:rPr>
        <w:t>%</w:t>
      </w:r>
      <w:r>
        <w:rPr>
          <w:rFonts w:hint="eastAsia" w:ascii="仿宋_GB2312" w:hAnsi="Times New Roman" w:eastAsia="仿宋_GB2312" w:cs="仿宋_GB2312"/>
          <w:color w:val="333333"/>
          <w:kern w:val="0"/>
          <w:sz w:val="32"/>
          <w:szCs w:val="32"/>
        </w:rPr>
        <w:t>。</w:t>
      </w:r>
      <w:r>
        <w:rPr>
          <w:rFonts w:hint="eastAsia" w:ascii="仿宋_GB2312" w:hAnsi="Times New Roman" w:eastAsia="仿宋_GB2312" w:cs="仿宋_GB2312"/>
          <w:color w:val="333333"/>
          <w:kern w:val="0"/>
          <w:sz w:val="32"/>
          <w:szCs w:val="32"/>
          <w:lang w:eastAsia="zh-CN"/>
        </w:rPr>
        <w:t>2020年</w:t>
      </w:r>
      <w:r>
        <w:rPr>
          <w:rFonts w:hint="eastAsia" w:ascii="仿宋_GB2312" w:hAnsi="Times New Roman" w:eastAsia="仿宋_GB2312" w:cs="仿宋_GB2312"/>
          <w:color w:val="333333"/>
          <w:kern w:val="0"/>
          <w:sz w:val="32"/>
          <w:szCs w:val="32"/>
        </w:rPr>
        <w:t>收入预算总体</w:t>
      </w:r>
      <w:r>
        <w:rPr>
          <w:rFonts w:hint="eastAsia" w:ascii="仿宋_GB2312" w:hAnsi="Times New Roman" w:eastAsia="仿宋_GB2312" w:cs="仿宋_GB2312"/>
          <w:color w:val="333333"/>
          <w:kern w:val="0"/>
          <w:sz w:val="32"/>
          <w:szCs w:val="32"/>
          <w:lang w:eastAsia="zh-CN"/>
        </w:rPr>
        <w:t>减少</w:t>
      </w:r>
      <w:r>
        <w:rPr>
          <w:rFonts w:hint="eastAsia" w:ascii="仿宋_GB2312" w:hAnsi="Times New Roman" w:eastAsia="仿宋_GB2312" w:cs="仿宋_GB2312"/>
          <w:color w:val="333333"/>
          <w:kern w:val="0"/>
          <w:sz w:val="32"/>
          <w:szCs w:val="32"/>
        </w:rPr>
        <w:t>的主要原因</w:t>
      </w:r>
      <w:r>
        <w:rPr>
          <w:rFonts w:hint="eastAsia" w:ascii="仿宋_GB2312" w:hAnsi="Times New Roman" w:eastAsia="仿宋_GB2312" w:cs="仿宋_GB2312"/>
          <w:color w:val="333333"/>
          <w:kern w:val="0"/>
          <w:sz w:val="32"/>
          <w:szCs w:val="32"/>
          <w:lang w:eastAsia="zh-CN"/>
        </w:rPr>
        <w:t>是</w:t>
      </w:r>
      <w:r>
        <w:rPr>
          <w:rFonts w:hint="eastAsia" w:ascii="仿宋_GB2312" w:hAnsi="Times New Roman" w:eastAsia="仿宋_GB2312" w:cs="仿宋_GB2312"/>
          <w:color w:val="333333"/>
          <w:kern w:val="0"/>
          <w:sz w:val="32"/>
          <w:szCs w:val="32"/>
          <w:lang w:val="en-US" w:eastAsia="zh-CN"/>
        </w:rPr>
        <w:t>2019年机构改革，粮储局（含下属粮油检测站、军粮供应中心）、移民局（含统筹中心）、防汛抗旱中心划入发改系统；铁路办、机场办、气候办、价检分局、医改办等单位划出发改系统</w:t>
      </w:r>
      <w:r>
        <w:rPr>
          <w:rFonts w:hint="eastAsia" w:ascii="仿宋_GB2312" w:hAnsi="Times New Roman" w:eastAsia="仿宋_GB2312" w:cs="仿宋_GB2312"/>
          <w:color w:val="333333"/>
          <w:kern w:val="0"/>
          <w:sz w:val="32"/>
          <w:szCs w:val="32"/>
        </w:rPr>
        <w:t>。</w:t>
      </w:r>
    </w:p>
    <w:p>
      <w:pPr>
        <w:snapToGrid w:val="0"/>
        <w:spacing w:line="572" w:lineRule="exact"/>
        <w:ind w:right="-57" w:rightChars="-27" w:firstLine="640" w:firstLineChars="200"/>
        <w:rPr>
          <w:rFonts w:ascii="仿宋_GB2312" w:hAnsi="Times New Roman" w:eastAsia="仿宋_GB2312" w:cs="仿宋_GB2312"/>
          <w:color w:val="333333"/>
          <w:kern w:val="0"/>
          <w:sz w:val="32"/>
          <w:szCs w:val="32"/>
        </w:rPr>
      </w:pPr>
      <w:r>
        <w:rPr>
          <w:rFonts w:hint="eastAsia" w:ascii="仿宋_GB2312" w:hAnsi="Times New Roman" w:eastAsia="仿宋_GB2312" w:cs="仿宋_GB2312"/>
          <w:color w:val="333333"/>
          <w:kern w:val="0"/>
          <w:sz w:val="32"/>
          <w:szCs w:val="32"/>
        </w:rPr>
        <w:t>其中：</w:t>
      </w:r>
      <w:r>
        <w:rPr>
          <w:rFonts w:ascii="仿宋_GB2312" w:hAnsi="Times New Roman" w:eastAsia="仿宋_GB2312" w:cs="仿宋_GB2312"/>
          <w:color w:val="333333"/>
          <w:kern w:val="0"/>
          <w:sz w:val="32"/>
          <w:szCs w:val="32"/>
        </w:rPr>
        <w:t xml:space="preserve"> </w:t>
      </w:r>
    </w:p>
    <w:p>
      <w:pPr>
        <w:snapToGrid w:val="0"/>
        <w:spacing w:line="572" w:lineRule="exact"/>
        <w:ind w:right="-57" w:rightChars="-27" w:firstLine="640" w:firstLineChars="200"/>
        <w:rPr>
          <w:rFonts w:ascii="仿宋_GB2312" w:hAnsi="Times New Roman" w:eastAsia="仿宋_GB2312" w:cs="Times New Roman"/>
          <w:color w:val="333333"/>
          <w:kern w:val="0"/>
          <w:sz w:val="32"/>
          <w:szCs w:val="32"/>
        </w:rPr>
      </w:pPr>
      <w:r>
        <w:rPr>
          <w:rFonts w:ascii="仿宋_GB2312" w:hAnsi="Times New Roman" w:eastAsia="仿宋_GB2312" w:cs="仿宋_GB2312"/>
          <w:color w:val="333333"/>
          <w:kern w:val="0"/>
          <w:sz w:val="32"/>
          <w:szCs w:val="32"/>
        </w:rPr>
        <w:t>1</w:t>
      </w:r>
      <w:r>
        <w:rPr>
          <w:rFonts w:hint="eastAsia" w:ascii="仿宋_GB2312" w:hAnsi="Times New Roman" w:eastAsia="仿宋_GB2312" w:cs="仿宋_GB2312"/>
          <w:color w:val="333333"/>
          <w:kern w:val="0"/>
          <w:sz w:val="32"/>
          <w:szCs w:val="32"/>
        </w:rPr>
        <w:t>、一般公共预算拨款20,5</w:t>
      </w:r>
      <w:r>
        <w:rPr>
          <w:rFonts w:hint="eastAsia" w:ascii="仿宋_GB2312" w:hAnsi="Times New Roman" w:eastAsia="仿宋_GB2312" w:cs="仿宋_GB2312"/>
          <w:color w:val="333333"/>
          <w:kern w:val="0"/>
          <w:sz w:val="32"/>
          <w:szCs w:val="32"/>
          <w:lang w:val="en-US" w:eastAsia="zh-CN"/>
        </w:rPr>
        <w:t>4</w:t>
      </w:r>
      <w:r>
        <w:rPr>
          <w:rFonts w:hint="eastAsia" w:ascii="仿宋_GB2312" w:hAnsi="Times New Roman" w:eastAsia="仿宋_GB2312" w:cs="仿宋_GB2312"/>
          <w:color w:val="333333"/>
          <w:kern w:val="0"/>
          <w:sz w:val="32"/>
          <w:szCs w:val="32"/>
        </w:rPr>
        <w:t>2,355元，同比</w:t>
      </w:r>
      <w:r>
        <w:rPr>
          <w:rFonts w:hint="eastAsia" w:ascii="仿宋_GB2312" w:hAnsi="Times New Roman" w:eastAsia="仿宋_GB2312" w:cs="仿宋_GB2312"/>
          <w:color w:val="333333"/>
          <w:kern w:val="0"/>
          <w:sz w:val="32"/>
          <w:szCs w:val="32"/>
          <w:lang w:eastAsia="zh-CN"/>
        </w:rPr>
        <w:t>减少</w:t>
      </w:r>
      <w:r>
        <w:rPr>
          <w:rFonts w:hint="eastAsia" w:ascii="仿宋_GB2312" w:hAnsi="Times New Roman" w:eastAsia="仿宋_GB2312" w:cs="仿宋_GB2312"/>
          <w:color w:val="333333"/>
          <w:kern w:val="0"/>
          <w:sz w:val="32"/>
          <w:szCs w:val="32"/>
          <w:lang w:val="en-US" w:eastAsia="zh-CN"/>
        </w:rPr>
        <w:t>2473619</w:t>
      </w:r>
      <w:r>
        <w:rPr>
          <w:rFonts w:ascii="仿宋_GB2312" w:hAnsi="Times New Roman" w:eastAsia="仿宋_GB2312" w:cs="仿宋_GB2312"/>
          <w:color w:val="333333"/>
          <w:kern w:val="0"/>
          <w:sz w:val="32"/>
          <w:szCs w:val="32"/>
        </w:rPr>
        <w:t xml:space="preserve">  </w:t>
      </w:r>
      <w:r>
        <w:rPr>
          <w:rFonts w:hint="eastAsia" w:ascii="仿宋_GB2312" w:hAnsi="Times New Roman" w:eastAsia="仿宋_GB2312" w:cs="仿宋_GB2312"/>
          <w:color w:val="333333"/>
          <w:kern w:val="0"/>
          <w:sz w:val="32"/>
          <w:szCs w:val="32"/>
        </w:rPr>
        <w:t>元</w:t>
      </w:r>
      <w:r>
        <w:rPr>
          <w:rFonts w:ascii="仿宋_GB2312" w:hAnsi="Times New Roman" w:eastAsia="仿宋_GB2312" w:cs="仿宋_GB2312"/>
          <w:color w:val="333333"/>
          <w:kern w:val="0"/>
          <w:sz w:val="32"/>
          <w:szCs w:val="32"/>
        </w:rPr>
        <w:t>,</w:t>
      </w:r>
      <w:r>
        <w:rPr>
          <w:rFonts w:hint="eastAsia" w:ascii="仿宋_GB2312" w:hAnsi="Times New Roman" w:eastAsia="仿宋_GB2312" w:cs="仿宋_GB2312"/>
          <w:color w:val="333333"/>
          <w:kern w:val="0"/>
          <w:sz w:val="32"/>
          <w:szCs w:val="32"/>
          <w:lang w:eastAsia="zh-CN"/>
        </w:rPr>
        <w:t>下降</w:t>
      </w:r>
      <w:r>
        <w:rPr>
          <w:rFonts w:hint="eastAsia" w:ascii="仿宋_GB2312" w:hAnsi="Times New Roman" w:eastAsia="仿宋_GB2312" w:cs="仿宋_GB2312"/>
          <w:color w:val="333333"/>
          <w:kern w:val="0"/>
          <w:sz w:val="32"/>
          <w:szCs w:val="32"/>
          <w:lang w:val="en-US" w:eastAsia="zh-CN"/>
        </w:rPr>
        <w:t>10.75</w:t>
      </w:r>
      <w:r>
        <w:rPr>
          <w:rFonts w:ascii="仿宋_GB2312" w:hAnsi="Times New Roman" w:eastAsia="仿宋_GB2312" w:cs="仿宋_GB2312"/>
          <w:color w:val="333333"/>
          <w:kern w:val="0"/>
          <w:sz w:val="32"/>
          <w:szCs w:val="32"/>
        </w:rPr>
        <w:t>%</w:t>
      </w:r>
      <w:r>
        <w:rPr>
          <w:rFonts w:hint="eastAsia" w:ascii="仿宋_GB2312" w:hAnsi="Times New Roman" w:eastAsia="仿宋_GB2312" w:cs="仿宋_GB2312"/>
          <w:color w:val="333333"/>
          <w:kern w:val="0"/>
          <w:sz w:val="32"/>
          <w:szCs w:val="32"/>
        </w:rPr>
        <w:t>。主要是</w:t>
      </w:r>
      <w:r>
        <w:rPr>
          <w:rFonts w:hint="eastAsia" w:ascii="仿宋_GB2312" w:hAnsi="Times New Roman" w:eastAsia="仿宋_GB2312" w:cs="仿宋_GB2312"/>
          <w:color w:val="333333"/>
          <w:kern w:val="0"/>
          <w:sz w:val="32"/>
          <w:szCs w:val="32"/>
          <w:lang w:val="en-US" w:eastAsia="zh-CN"/>
        </w:rPr>
        <w:t>2019年机构改革，单位调整变动后</w:t>
      </w:r>
      <w:r>
        <w:rPr>
          <w:rFonts w:hint="eastAsia" w:ascii="仿宋_GB2312" w:hAnsi="Times New Roman" w:eastAsia="仿宋_GB2312" w:cs="仿宋_GB2312"/>
          <w:color w:val="333333"/>
          <w:kern w:val="0"/>
          <w:sz w:val="32"/>
          <w:szCs w:val="32"/>
        </w:rPr>
        <w:t>发展与改革事务支出、社会保障、行政事业单位医疗和住房改革支出等</w:t>
      </w:r>
      <w:r>
        <w:rPr>
          <w:rFonts w:hint="eastAsia" w:ascii="仿宋_GB2312" w:hAnsi="Times New Roman" w:eastAsia="仿宋_GB2312" w:cs="仿宋_GB2312"/>
          <w:color w:val="333333"/>
          <w:kern w:val="0"/>
          <w:sz w:val="32"/>
          <w:szCs w:val="32"/>
          <w:lang w:eastAsia="zh-CN"/>
        </w:rPr>
        <w:t>减少</w:t>
      </w:r>
      <w:r>
        <w:rPr>
          <w:rFonts w:hint="eastAsia" w:ascii="仿宋_GB2312" w:hAnsi="Times New Roman" w:eastAsia="仿宋_GB2312" w:cs="仿宋_GB2312"/>
          <w:color w:val="333333"/>
          <w:kern w:val="0"/>
          <w:sz w:val="32"/>
          <w:szCs w:val="32"/>
        </w:rPr>
        <w:t>。</w:t>
      </w:r>
    </w:p>
    <w:p>
      <w:pPr>
        <w:snapToGrid w:val="0"/>
        <w:spacing w:line="572" w:lineRule="exact"/>
        <w:ind w:right="-57" w:rightChars="-27" w:firstLine="640" w:firstLineChars="200"/>
        <w:rPr>
          <w:rFonts w:ascii="仿宋_GB2312" w:hAnsi="Times New Roman" w:eastAsia="仿宋_GB2312" w:cs="Times New Roman"/>
          <w:b/>
          <w:bCs/>
          <w:color w:val="333333"/>
          <w:kern w:val="0"/>
          <w:sz w:val="32"/>
          <w:szCs w:val="32"/>
        </w:rPr>
      </w:pPr>
      <w:r>
        <w:rPr>
          <w:rFonts w:ascii="仿宋_GB2312" w:hAnsi="Times New Roman" w:eastAsia="仿宋_GB2312" w:cs="仿宋_GB2312"/>
          <w:color w:val="333333"/>
          <w:kern w:val="0"/>
          <w:sz w:val="32"/>
          <w:szCs w:val="32"/>
        </w:rPr>
        <w:t>2</w:t>
      </w:r>
      <w:r>
        <w:rPr>
          <w:rFonts w:hint="eastAsia" w:ascii="仿宋_GB2312" w:hAnsi="Times New Roman" w:eastAsia="仿宋_GB2312" w:cs="仿宋_GB2312"/>
          <w:color w:val="333333"/>
          <w:kern w:val="0"/>
          <w:sz w:val="32"/>
          <w:szCs w:val="32"/>
        </w:rPr>
        <w:t>、政府性基金预算拨款</w:t>
      </w:r>
      <w:r>
        <w:rPr>
          <w:rFonts w:ascii="仿宋_GB2312" w:hAnsi="Times New Roman" w:eastAsia="仿宋_GB2312" w:cs="仿宋_GB2312"/>
          <w:color w:val="333333"/>
          <w:kern w:val="0"/>
          <w:sz w:val="32"/>
          <w:szCs w:val="32"/>
        </w:rPr>
        <w:t>0</w:t>
      </w:r>
      <w:r>
        <w:rPr>
          <w:rFonts w:hint="eastAsia" w:ascii="仿宋_GB2312" w:hAnsi="Times New Roman" w:eastAsia="仿宋_GB2312" w:cs="仿宋_GB2312"/>
          <w:color w:val="333333"/>
          <w:kern w:val="0"/>
          <w:sz w:val="32"/>
          <w:szCs w:val="32"/>
        </w:rPr>
        <w:t>元。</w:t>
      </w:r>
    </w:p>
    <w:p>
      <w:pPr>
        <w:snapToGrid w:val="0"/>
        <w:spacing w:line="572" w:lineRule="exact"/>
        <w:ind w:right="-57" w:rightChars="-27" w:firstLine="640" w:firstLineChars="200"/>
        <w:rPr>
          <w:rFonts w:ascii="仿宋_GB2312" w:hAnsi="Times New Roman" w:eastAsia="仿宋_GB2312" w:cs="Times New Roman"/>
          <w:color w:val="333333"/>
          <w:kern w:val="0"/>
          <w:sz w:val="32"/>
          <w:szCs w:val="32"/>
        </w:rPr>
      </w:pPr>
      <w:r>
        <w:rPr>
          <w:rFonts w:ascii="仿宋_GB2312" w:hAnsi="Times New Roman" w:eastAsia="仿宋_GB2312" w:cs="仿宋_GB2312"/>
          <w:color w:val="333333"/>
          <w:kern w:val="0"/>
          <w:sz w:val="32"/>
          <w:szCs w:val="32"/>
        </w:rPr>
        <w:t>3</w:t>
      </w:r>
      <w:r>
        <w:rPr>
          <w:rFonts w:hint="eastAsia" w:ascii="仿宋_GB2312" w:hAnsi="Times New Roman" w:eastAsia="仿宋_GB2312" w:cs="仿宋_GB2312"/>
          <w:color w:val="333333"/>
          <w:kern w:val="0"/>
          <w:sz w:val="32"/>
          <w:szCs w:val="32"/>
        </w:rPr>
        <w:t>、上年结余收入</w:t>
      </w:r>
      <w:r>
        <w:rPr>
          <w:rFonts w:ascii="仿宋_GB2312" w:hAnsi="Times New Roman" w:eastAsia="仿宋_GB2312" w:cs="仿宋_GB2312"/>
          <w:color w:val="333333"/>
          <w:kern w:val="0"/>
          <w:sz w:val="32"/>
          <w:szCs w:val="32"/>
        </w:rPr>
        <w:t>0</w:t>
      </w:r>
      <w:r>
        <w:rPr>
          <w:rFonts w:hint="eastAsia" w:ascii="仿宋_GB2312" w:hAnsi="Times New Roman" w:eastAsia="仿宋_GB2312" w:cs="仿宋_GB2312"/>
          <w:color w:val="333333"/>
          <w:kern w:val="0"/>
          <w:sz w:val="32"/>
          <w:szCs w:val="32"/>
        </w:rPr>
        <w:t>元。</w:t>
      </w:r>
    </w:p>
    <w:p>
      <w:pPr>
        <w:tabs>
          <w:tab w:val="left" w:pos="142"/>
        </w:tabs>
        <w:snapToGrid w:val="0"/>
        <w:spacing w:line="572" w:lineRule="exact"/>
        <w:ind w:right="-57" w:rightChars="-27" w:firstLine="472" w:firstLineChars="147"/>
        <w:rPr>
          <w:rFonts w:ascii="仿宋_GB2312" w:hAnsi="Times New Roman" w:eastAsia="仿宋_GB2312" w:cs="Times New Roman"/>
          <w:color w:val="333333"/>
          <w:kern w:val="0"/>
          <w:sz w:val="32"/>
          <w:szCs w:val="32"/>
        </w:rPr>
      </w:pPr>
      <w:r>
        <w:rPr>
          <w:rFonts w:hint="eastAsia" w:ascii="楷体_GB2312" w:hAnsi="Times New Roman" w:eastAsia="楷体_GB2312" w:cs="楷体_GB2312"/>
          <w:b/>
          <w:bCs/>
          <w:color w:val="333333"/>
          <w:kern w:val="0"/>
          <w:sz w:val="32"/>
          <w:szCs w:val="32"/>
        </w:rPr>
        <w:t>（二）财政拨款支出总体情况</w:t>
      </w:r>
    </w:p>
    <w:p>
      <w:pPr>
        <w:tabs>
          <w:tab w:val="left" w:pos="142"/>
        </w:tabs>
        <w:snapToGrid w:val="0"/>
        <w:spacing w:line="572" w:lineRule="exact"/>
        <w:ind w:right="-57" w:rightChars="-27" w:firstLine="624" w:firstLineChars="195"/>
        <w:rPr>
          <w:rFonts w:ascii="仿宋_GB2312" w:eastAsia="仿宋_GB2312" w:cs="Times New Roman"/>
          <w:b/>
          <w:bCs/>
          <w:sz w:val="32"/>
          <w:szCs w:val="32"/>
        </w:rPr>
      </w:pPr>
      <w:r>
        <w:rPr>
          <w:rFonts w:hint="eastAsia" w:ascii="仿宋_GB2312" w:hAnsi="Times New Roman" w:eastAsia="仿宋_GB2312" w:cs="仿宋_GB2312"/>
          <w:color w:val="333333"/>
          <w:kern w:val="0"/>
          <w:sz w:val="32"/>
          <w:szCs w:val="32"/>
          <w:lang w:eastAsia="zh-CN"/>
        </w:rPr>
        <w:t>2020年</w:t>
      </w:r>
      <w:r>
        <w:rPr>
          <w:rFonts w:hint="eastAsia" w:ascii="仿宋_GB2312" w:hAnsi="Times New Roman" w:eastAsia="仿宋_GB2312" w:cs="仿宋_GB2312"/>
          <w:color w:val="333333"/>
          <w:kern w:val="0"/>
          <w:sz w:val="32"/>
          <w:szCs w:val="32"/>
        </w:rPr>
        <w:t>财政拨款支出20,5</w:t>
      </w:r>
      <w:r>
        <w:rPr>
          <w:rFonts w:hint="eastAsia" w:ascii="仿宋_GB2312" w:hAnsi="Times New Roman" w:eastAsia="仿宋_GB2312" w:cs="仿宋_GB2312"/>
          <w:color w:val="333333"/>
          <w:kern w:val="0"/>
          <w:sz w:val="32"/>
          <w:szCs w:val="32"/>
          <w:lang w:val="en-US" w:eastAsia="zh-CN"/>
        </w:rPr>
        <w:t>4</w:t>
      </w:r>
      <w:r>
        <w:rPr>
          <w:rFonts w:hint="eastAsia" w:ascii="仿宋_GB2312" w:hAnsi="Times New Roman" w:eastAsia="仿宋_GB2312" w:cs="仿宋_GB2312"/>
          <w:color w:val="333333"/>
          <w:kern w:val="0"/>
          <w:sz w:val="32"/>
          <w:szCs w:val="32"/>
        </w:rPr>
        <w:t>2,355元，同比</w:t>
      </w:r>
      <w:r>
        <w:rPr>
          <w:rFonts w:hint="eastAsia" w:ascii="仿宋_GB2312" w:hAnsi="Times New Roman" w:eastAsia="仿宋_GB2312" w:cs="仿宋_GB2312"/>
          <w:color w:val="333333"/>
          <w:kern w:val="0"/>
          <w:sz w:val="32"/>
          <w:szCs w:val="32"/>
          <w:lang w:eastAsia="zh-CN"/>
        </w:rPr>
        <w:t>减少</w:t>
      </w:r>
      <w:r>
        <w:rPr>
          <w:rFonts w:hint="eastAsia" w:ascii="仿宋_GB2312" w:hAnsi="Times New Roman" w:eastAsia="仿宋_GB2312" w:cs="仿宋_GB2312"/>
          <w:color w:val="333333"/>
          <w:kern w:val="0"/>
          <w:sz w:val="32"/>
          <w:szCs w:val="32"/>
          <w:lang w:val="en-US" w:eastAsia="zh-CN"/>
        </w:rPr>
        <w:t>2473619</w:t>
      </w:r>
      <w:r>
        <w:rPr>
          <w:rFonts w:ascii="仿宋_GB2312" w:hAnsi="Times New Roman" w:eastAsia="仿宋_GB2312" w:cs="仿宋_GB2312"/>
          <w:color w:val="333333"/>
          <w:kern w:val="0"/>
          <w:sz w:val="32"/>
          <w:szCs w:val="32"/>
        </w:rPr>
        <w:t xml:space="preserve">  </w:t>
      </w:r>
      <w:r>
        <w:rPr>
          <w:rFonts w:hint="eastAsia" w:ascii="仿宋_GB2312" w:hAnsi="Times New Roman" w:eastAsia="仿宋_GB2312" w:cs="仿宋_GB2312"/>
          <w:color w:val="333333"/>
          <w:kern w:val="0"/>
          <w:sz w:val="32"/>
          <w:szCs w:val="32"/>
        </w:rPr>
        <w:t>元</w:t>
      </w:r>
      <w:r>
        <w:rPr>
          <w:rFonts w:ascii="仿宋_GB2312" w:hAnsi="Times New Roman" w:eastAsia="仿宋_GB2312" w:cs="仿宋_GB2312"/>
          <w:color w:val="333333"/>
          <w:kern w:val="0"/>
          <w:sz w:val="32"/>
          <w:szCs w:val="32"/>
        </w:rPr>
        <w:t>,</w:t>
      </w:r>
      <w:r>
        <w:rPr>
          <w:rFonts w:hint="eastAsia" w:ascii="仿宋_GB2312" w:hAnsi="Times New Roman" w:eastAsia="仿宋_GB2312" w:cs="仿宋_GB2312"/>
          <w:color w:val="333333"/>
          <w:kern w:val="0"/>
          <w:sz w:val="32"/>
          <w:szCs w:val="32"/>
          <w:lang w:eastAsia="zh-CN"/>
        </w:rPr>
        <w:t>下降</w:t>
      </w:r>
      <w:r>
        <w:rPr>
          <w:rFonts w:hint="eastAsia" w:ascii="仿宋_GB2312" w:hAnsi="Times New Roman" w:eastAsia="仿宋_GB2312" w:cs="仿宋_GB2312"/>
          <w:color w:val="333333"/>
          <w:kern w:val="0"/>
          <w:sz w:val="32"/>
          <w:szCs w:val="32"/>
          <w:lang w:val="en-US" w:eastAsia="zh-CN"/>
        </w:rPr>
        <w:t>10.75</w:t>
      </w:r>
      <w:r>
        <w:rPr>
          <w:rFonts w:ascii="仿宋_GB2312" w:hAnsi="Times New Roman" w:eastAsia="仿宋_GB2312" w:cs="仿宋_GB2312"/>
          <w:color w:val="333333"/>
          <w:kern w:val="0"/>
          <w:sz w:val="32"/>
          <w:szCs w:val="32"/>
        </w:rPr>
        <w:t>%</w:t>
      </w:r>
      <w:r>
        <w:rPr>
          <w:rFonts w:hint="eastAsia" w:ascii="仿宋_GB2312" w:hAnsi="Times New Roman" w:eastAsia="仿宋_GB2312" w:cs="仿宋_GB2312"/>
          <w:color w:val="333333"/>
          <w:kern w:val="0"/>
          <w:sz w:val="32"/>
          <w:szCs w:val="32"/>
        </w:rPr>
        <w:t>。支出</w:t>
      </w:r>
      <w:r>
        <w:rPr>
          <w:rFonts w:hint="eastAsia" w:ascii="仿宋_GB2312" w:hAnsi="Times New Roman" w:eastAsia="仿宋_GB2312" w:cs="仿宋_GB2312"/>
          <w:color w:val="333333"/>
          <w:kern w:val="0"/>
          <w:sz w:val="32"/>
          <w:szCs w:val="32"/>
          <w:lang w:eastAsia="zh-CN"/>
        </w:rPr>
        <w:t>减少</w:t>
      </w:r>
      <w:r>
        <w:rPr>
          <w:rFonts w:hint="eastAsia" w:ascii="仿宋_GB2312" w:hAnsi="Times New Roman" w:eastAsia="仿宋_GB2312" w:cs="仿宋_GB2312"/>
          <w:color w:val="333333"/>
          <w:kern w:val="0"/>
          <w:sz w:val="32"/>
          <w:szCs w:val="32"/>
        </w:rPr>
        <w:t>的主要原因</w:t>
      </w:r>
      <w:r>
        <w:rPr>
          <w:rFonts w:hint="eastAsia" w:ascii="仿宋_GB2312" w:hAnsi="Times New Roman" w:eastAsia="仿宋_GB2312" w:cs="仿宋_GB2312"/>
          <w:color w:val="333333"/>
          <w:kern w:val="0"/>
          <w:sz w:val="32"/>
          <w:szCs w:val="32"/>
          <w:lang w:val="en-US" w:eastAsia="zh-CN"/>
        </w:rPr>
        <w:t>2019年机构改革，粮储局（含下属粮油检测站、军粮供应中心）、移民局（含统筹中心）、防汛抗旱中心划入发改系统；铁路办、机场办、气候办、价检分局、医改办等单位划出发改系统</w:t>
      </w:r>
      <w:r>
        <w:rPr>
          <w:rFonts w:hint="eastAsia" w:ascii="仿宋_GB2312" w:hAnsi="Times New Roman" w:eastAsia="仿宋_GB2312" w:cs="仿宋_GB2312"/>
          <w:color w:val="333333"/>
          <w:kern w:val="0"/>
          <w:sz w:val="32"/>
          <w:szCs w:val="32"/>
        </w:rPr>
        <w:t>。其中：</w:t>
      </w:r>
    </w:p>
    <w:p>
      <w:pPr>
        <w:widowControl/>
        <w:wordWrap w:val="0"/>
        <w:spacing w:line="555" w:lineRule="atLeast"/>
        <w:ind w:right="-57" w:rightChars="-27" w:firstLine="640" w:firstLineChars="200"/>
        <w:rPr>
          <w:rFonts w:hint="default" w:ascii="仿宋_GB2312" w:hAnsi="Times New Roman" w:eastAsia="仿宋_GB2312" w:cs="仿宋_GB2312"/>
          <w:color w:val="333333"/>
          <w:kern w:val="0"/>
          <w:sz w:val="32"/>
          <w:szCs w:val="32"/>
          <w:lang w:val="en-US" w:eastAsia="zh-CN"/>
        </w:rPr>
      </w:pPr>
      <w:r>
        <w:rPr>
          <w:rFonts w:ascii="仿宋_GB2312" w:hAnsi="Times New Roman" w:eastAsia="仿宋_GB2312" w:cs="仿宋_GB2312"/>
          <w:color w:val="333333"/>
          <w:kern w:val="0"/>
          <w:sz w:val="32"/>
          <w:szCs w:val="32"/>
        </w:rPr>
        <w:t>1</w:t>
      </w:r>
      <w:r>
        <w:rPr>
          <w:rFonts w:hint="eastAsia" w:ascii="仿宋_GB2312" w:hAnsi="Times New Roman" w:eastAsia="仿宋_GB2312" w:cs="仿宋_GB2312"/>
          <w:color w:val="333333"/>
          <w:kern w:val="0"/>
          <w:sz w:val="32"/>
          <w:szCs w:val="32"/>
        </w:rPr>
        <w:t>、一般公共服务支出146</w:t>
      </w:r>
      <w:r>
        <w:rPr>
          <w:rFonts w:hint="eastAsia" w:ascii="仿宋_GB2312" w:hAnsi="Times New Roman" w:eastAsia="仿宋_GB2312" w:cs="仿宋_GB2312"/>
          <w:color w:val="333333"/>
          <w:kern w:val="0"/>
          <w:sz w:val="32"/>
          <w:szCs w:val="32"/>
          <w:lang w:val="en-US" w:eastAsia="zh-CN"/>
        </w:rPr>
        <w:t>5</w:t>
      </w:r>
      <w:r>
        <w:rPr>
          <w:rFonts w:hint="eastAsia" w:ascii="仿宋_GB2312" w:hAnsi="Times New Roman" w:eastAsia="仿宋_GB2312" w:cs="仿宋_GB2312"/>
          <w:color w:val="333333"/>
          <w:kern w:val="0"/>
          <w:sz w:val="32"/>
          <w:szCs w:val="32"/>
        </w:rPr>
        <w:t>3179元，占支出总预算</w:t>
      </w:r>
      <w:r>
        <w:rPr>
          <w:rFonts w:hint="eastAsia" w:ascii="仿宋_GB2312" w:hAnsi="Times New Roman" w:eastAsia="仿宋_GB2312" w:cs="仿宋_GB2312"/>
          <w:color w:val="333333"/>
          <w:kern w:val="0"/>
          <w:sz w:val="32"/>
          <w:szCs w:val="32"/>
          <w:lang w:val="en-US" w:eastAsia="zh-CN"/>
        </w:rPr>
        <w:t>71.34</w:t>
      </w:r>
      <w:r>
        <w:rPr>
          <w:rFonts w:ascii="仿宋_GB2312" w:hAnsi="Times New Roman" w:eastAsia="仿宋_GB2312" w:cs="仿宋_GB2312"/>
          <w:color w:val="333333"/>
          <w:kern w:val="0"/>
          <w:sz w:val="32"/>
          <w:szCs w:val="32"/>
        </w:rPr>
        <w:t>%</w:t>
      </w:r>
      <w:r>
        <w:rPr>
          <w:rFonts w:hint="eastAsia" w:ascii="仿宋_GB2312" w:hAnsi="Times New Roman" w:eastAsia="仿宋_GB2312" w:cs="仿宋_GB2312"/>
          <w:color w:val="333333"/>
          <w:kern w:val="0"/>
          <w:sz w:val="32"/>
          <w:szCs w:val="32"/>
        </w:rPr>
        <w:t>，同比</w:t>
      </w:r>
      <w:r>
        <w:rPr>
          <w:rFonts w:hint="eastAsia" w:ascii="仿宋_GB2312" w:hAnsi="Times New Roman" w:eastAsia="仿宋_GB2312" w:cs="仿宋_GB2312"/>
          <w:color w:val="333333"/>
          <w:kern w:val="0"/>
          <w:sz w:val="32"/>
          <w:szCs w:val="32"/>
          <w:lang w:eastAsia="zh-CN"/>
        </w:rPr>
        <w:t>减少</w:t>
      </w:r>
      <w:r>
        <w:rPr>
          <w:rFonts w:hint="eastAsia" w:ascii="仿宋_GB2312" w:hAnsi="Times New Roman" w:eastAsia="仿宋_GB2312" w:cs="仿宋_GB2312"/>
          <w:color w:val="333333"/>
          <w:kern w:val="0"/>
          <w:sz w:val="32"/>
          <w:szCs w:val="32"/>
          <w:lang w:val="en-US" w:eastAsia="zh-CN"/>
        </w:rPr>
        <w:t>3218546</w:t>
      </w:r>
      <w:r>
        <w:rPr>
          <w:rFonts w:hint="eastAsia" w:ascii="仿宋_GB2312" w:hAnsi="Times New Roman" w:eastAsia="仿宋_GB2312" w:cs="仿宋_GB2312"/>
          <w:color w:val="333333"/>
          <w:kern w:val="0"/>
          <w:sz w:val="32"/>
          <w:szCs w:val="32"/>
        </w:rPr>
        <w:t>元，</w:t>
      </w:r>
      <w:r>
        <w:rPr>
          <w:rFonts w:hint="eastAsia" w:ascii="仿宋_GB2312" w:hAnsi="Times New Roman" w:eastAsia="仿宋_GB2312" w:cs="仿宋_GB2312"/>
          <w:color w:val="333333"/>
          <w:kern w:val="0"/>
          <w:sz w:val="32"/>
          <w:szCs w:val="32"/>
          <w:lang w:eastAsia="zh-CN"/>
        </w:rPr>
        <w:t>下降</w:t>
      </w:r>
      <w:r>
        <w:rPr>
          <w:rFonts w:hint="eastAsia" w:ascii="仿宋_GB2312" w:hAnsi="Times New Roman" w:eastAsia="仿宋_GB2312" w:cs="仿宋_GB2312"/>
          <w:color w:val="333333"/>
          <w:kern w:val="0"/>
          <w:sz w:val="32"/>
          <w:szCs w:val="32"/>
          <w:lang w:val="en-US" w:eastAsia="zh-CN"/>
        </w:rPr>
        <w:t>18.01</w:t>
      </w:r>
      <w:r>
        <w:rPr>
          <w:rFonts w:ascii="仿宋_GB2312" w:hAnsi="Times New Roman" w:eastAsia="仿宋_GB2312" w:cs="仿宋_GB2312"/>
          <w:color w:val="333333"/>
          <w:kern w:val="0"/>
          <w:sz w:val="32"/>
          <w:szCs w:val="32"/>
        </w:rPr>
        <w:t>%</w:t>
      </w:r>
      <w:r>
        <w:rPr>
          <w:rFonts w:hint="eastAsia" w:ascii="仿宋_GB2312" w:hAnsi="Times New Roman" w:eastAsia="仿宋_GB2312" w:cs="仿宋_GB2312"/>
          <w:color w:val="333333"/>
          <w:kern w:val="0"/>
          <w:sz w:val="32"/>
          <w:szCs w:val="32"/>
        </w:rPr>
        <w:t>。</w:t>
      </w:r>
      <w:r>
        <w:rPr>
          <w:rFonts w:hint="eastAsia" w:ascii="仿宋_GB2312" w:hAnsi="Times New Roman" w:eastAsia="仿宋_GB2312" w:cs="仿宋_GB2312"/>
          <w:color w:val="333333"/>
          <w:kern w:val="0"/>
          <w:sz w:val="32"/>
          <w:szCs w:val="32"/>
          <w:lang w:eastAsia="zh-CN"/>
        </w:rPr>
        <w:t>主要是</w:t>
      </w:r>
      <w:r>
        <w:rPr>
          <w:rFonts w:hint="eastAsia" w:ascii="仿宋_GB2312" w:hAnsi="Times New Roman" w:eastAsia="仿宋_GB2312" w:cs="仿宋_GB2312"/>
          <w:color w:val="333333"/>
          <w:kern w:val="0"/>
          <w:sz w:val="32"/>
          <w:szCs w:val="32"/>
          <w:lang w:val="en-US" w:eastAsia="zh-CN"/>
        </w:rPr>
        <w:t>2019年机构改革后单位调整变动，财政拨款支出中的一般公共服务支出减少。</w:t>
      </w:r>
    </w:p>
    <w:p>
      <w:pPr>
        <w:widowControl/>
        <w:wordWrap w:val="0"/>
        <w:spacing w:line="555" w:lineRule="atLeast"/>
        <w:ind w:right="-57" w:rightChars="-27" w:firstLine="640" w:firstLineChars="200"/>
        <w:rPr>
          <w:rFonts w:ascii="仿宋_GB2312" w:hAnsi="Times New Roman" w:eastAsia="仿宋_GB2312" w:cs="Times New Roman"/>
          <w:color w:val="333333"/>
          <w:kern w:val="0"/>
          <w:sz w:val="32"/>
          <w:szCs w:val="32"/>
        </w:rPr>
      </w:pPr>
      <w:r>
        <w:rPr>
          <w:rFonts w:hint="eastAsia" w:ascii="仿宋_GB2312" w:hAnsi="Times New Roman" w:eastAsia="仿宋_GB2312" w:cs="仿宋_GB2312"/>
          <w:color w:val="333333"/>
          <w:kern w:val="0"/>
          <w:sz w:val="32"/>
          <w:szCs w:val="32"/>
          <w:lang w:val="en-US" w:eastAsia="zh-CN"/>
        </w:rPr>
        <w:t>2</w:t>
      </w:r>
      <w:r>
        <w:rPr>
          <w:rFonts w:hint="eastAsia" w:ascii="仿宋_GB2312" w:hAnsi="Times New Roman" w:eastAsia="仿宋_GB2312" w:cs="仿宋_GB2312"/>
          <w:color w:val="333333"/>
          <w:kern w:val="0"/>
          <w:sz w:val="32"/>
          <w:szCs w:val="32"/>
        </w:rPr>
        <w:t>、社会保障和就业支出1</w:t>
      </w:r>
      <w:r>
        <w:rPr>
          <w:rFonts w:hint="eastAsia" w:ascii="仿宋_GB2312" w:hAnsi="Times New Roman" w:eastAsia="仿宋_GB2312" w:cs="仿宋_GB2312"/>
          <w:color w:val="333333"/>
          <w:kern w:val="0"/>
          <w:sz w:val="32"/>
          <w:szCs w:val="32"/>
          <w:lang w:val="en-US" w:eastAsia="zh-CN"/>
        </w:rPr>
        <w:t>88</w:t>
      </w:r>
      <w:r>
        <w:rPr>
          <w:rFonts w:hint="eastAsia" w:ascii="仿宋_GB2312" w:hAnsi="Times New Roman" w:eastAsia="仿宋_GB2312" w:cs="仿宋_GB2312"/>
          <w:color w:val="333333"/>
          <w:kern w:val="0"/>
          <w:sz w:val="32"/>
          <w:szCs w:val="32"/>
        </w:rPr>
        <w:t>1689元，占总支出预算</w:t>
      </w:r>
      <w:r>
        <w:rPr>
          <w:rFonts w:hint="eastAsia" w:ascii="仿宋_GB2312" w:hAnsi="Times New Roman" w:eastAsia="仿宋_GB2312" w:cs="仿宋_GB2312"/>
          <w:color w:val="333333"/>
          <w:kern w:val="0"/>
          <w:sz w:val="32"/>
          <w:szCs w:val="32"/>
          <w:lang w:val="en-US" w:eastAsia="zh-CN"/>
        </w:rPr>
        <w:t>9.16</w:t>
      </w:r>
      <w:r>
        <w:rPr>
          <w:rFonts w:ascii="仿宋_GB2312" w:hAnsi="Times New Roman" w:eastAsia="仿宋_GB2312" w:cs="仿宋_GB2312"/>
          <w:color w:val="333333"/>
          <w:kern w:val="0"/>
          <w:sz w:val="32"/>
          <w:szCs w:val="32"/>
        </w:rPr>
        <w:t>%</w:t>
      </w:r>
      <w:r>
        <w:rPr>
          <w:rFonts w:hint="eastAsia" w:ascii="仿宋_GB2312" w:hAnsi="Times New Roman" w:eastAsia="仿宋_GB2312" w:cs="仿宋_GB2312"/>
          <w:color w:val="333333"/>
          <w:kern w:val="0"/>
          <w:sz w:val="32"/>
          <w:szCs w:val="32"/>
        </w:rPr>
        <w:t>，同比</w:t>
      </w:r>
      <w:r>
        <w:rPr>
          <w:rFonts w:hint="eastAsia" w:ascii="仿宋_GB2312" w:hAnsi="Times New Roman" w:eastAsia="仿宋_GB2312" w:cs="仿宋_GB2312"/>
          <w:color w:val="333333"/>
          <w:kern w:val="0"/>
          <w:sz w:val="32"/>
          <w:szCs w:val="32"/>
          <w:lang w:eastAsia="zh-CN"/>
        </w:rPr>
        <w:t>减少</w:t>
      </w:r>
      <w:r>
        <w:rPr>
          <w:rFonts w:hint="eastAsia" w:ascii="仿宋_GB2312" w:hAnsi="Times New Roman" w:eastAsia="仿宋_GB2312" w:cs="仿宋_GB2312"/>
          <w:color w:val="333333"/>
          <w:kern w:val="0"/>
          <w:sz w:val="32"/>
          <w:szCs w:val="32"/>
          <w:lang w:val="en-US" w:eastAsia="zh-CN"/>
        </w:rPr>
        <w:t>564209</w:t>
      </w:r>
      <w:r>
        <w:rPr>
          <w:rFonts w:hint="eastAsia" w:ascii="仿宋_GB2312" w:hAnsi="Times New Roman" w:eastAsia="仿宋_GB2312" w:cs="仿宋_GB2312"/>
          <w:color w:val="333333"/>
          <w:kern w:val="0"/>
          <w:sz w:val="32"/>
          <w:szCs w:val="32"/>
        </w:rPr>
        <w:t>元，</w:t>
      </w:r>
      <w:r>
        <w:rPr>
          <w:rFonts w:hint="eastAsia" w:ascii="仿宋_GB2312" w:hAnsi="Times New Roman" w:eastAsia="仿宋_GB2312" w:cs="仿宋_GB2312"/>
          <w:color w:val="333333"/>
          <w:kern w:val="0"/>
          <w:sz w:val="32"/>
          <w:szCs w:val="32"/>
          <w:lang w:eastAsia="zh-CN"/>
        </w:rPr>
        <w:t>下降</w:t>
      </w:r>
      <w:r>
        <w:rPr>
          <w:rFonts w:hint="eastAsia" w:ascii="仿宋_GB2312" w:hAnsi="Times New Roman" w:eastAsia="仿宋_GB2312" w:cs="仿宋_GB2312"/>
          <w:color w:val="333333"/>
          <w:kern w:val="0"/>
          <w:sz w:val="32"/>
          <w:szCs w:val="32"/>
          <w:lang w:val="en-US" w:eastAsia="zh-CN"/>
        </w:rPr>
        <w:t>23.07</w:t>
      </w:r>
      <w:r>
        <w:rPr>
          <w:rFonts w:ascii="仿宋_GB2312" w:hAnsi="Times New Roman" w:eastAsia="仿宋_GB2312" w:cs="仿宋_GB2312"/>
          <w:color w:val="333333"/>
          <w:kern w:val="0"/>
          <w:sz w:val="32"/>
          <w:szCs w:val="32"/>
        </w:rPr>
        <w:t>%</w:t>
      </w:r>
      <w:r>
        <w:rPr>
          <w:rFonts w:hint="eastAsia" w:ascii="仿宋_GB2312" w:hAnsi="Times New Roman" w:eastAsia="仿宋_GB2312" w:cs="仿宋_GB2312"/>
          <w:color w:val="333333"/>
          <w:kern w:val="0"/>
          <w:sz w:val="32"/>
          <w:szCs w:val="32"/>
        </w:rPr>
        <w:t>。</w:t>
      </w:r>
      <w:r>
        <w:rPr>
          <w:rFonts w:hint="eastAsia" w:ascii="仿宋_GB2312" w:hAnsi="Times New Roman" w:eastAsia="仿宋_GB2312" w:cs="仿宋_GB2312"/>
          <w:color w:val="333333"/>
          <w:kern w:val="0"/>
          <w:sz w:val="32"/>
          <w:szCs w:val="32"/>
          <w:lang w:eastAsia="zh-CN"/>
        </w:rPr>
        <w:t>主要是</w:t>
      </w:r>
      <w:r>
        <w:rPr>
          <w:rFonts w:hint="eastAsia" w:ascii="仿宋_GB2312" w:hAnsi="Times New Roman" w:eastAsia="仿宋_GB2312" w:cs="仿宋_GB2312"/>
          <w:color w:val="333333"/>
          <w:kern w:val="0"/>
          <w:sz w:val="32"/>
          <w:szCs w:val="32"/>
          <w:lang w:val="en-US" w:eastAsia="zh-CN"/>
        </w:rPr>
        <w:t>2019年机构改革后单位调整变动，机关养老保险缴费支出减少。</w:t>
      </w:r>
    </w:p>
    <w:p>
      <w:pPr>
        <w:widowControl/>
        <w:wordWrap w:val="0"/>
        <w:spacing w:line="555" w:lineRule="atLeast"/>
        <w:ind w:right="-57" w:rightChars="-27" w:firstLine="640" w:firstLineChars="200"/>
        <w:rPr>
          <w:rFonts w:ascii="仿宋_GB2312" w:hAnsi="Times New Roman" w:eastAsia="仿宋_GB2312" w:cs="Times New Roman"/>
          <w:color w:val="333333"/>
          <w:kern w:val="0"/>
          <w:sz w:val="32"/>
          <w:szCs w:val="32"/>
        </w:rPr>
      </w:pPr>
      <w:r>
        <w:rPr>
          <w:rFonts w:hint="eastAsia" w:ascii="仿宋_GB2312" w:hAnsi="Times New Roman" w:eastAsia="仿宋_GB2312" w:cs="仿宋_GB2312"/>
          <w:color w:val="333333"/>
          <w:kern w:val="0"/>
          <w:sz w:val="32"/>
          <w:szCs w:val="32"/>
          <w:lang w:val="en-US" w:eastAsia="zh-CN"/>
        </w:rPr>
        <w:t>3</w:t>
      </w:r>
      <w:r>
        <w:rPr>
          <w:rFonts w:hint="eastAsia" w:ascii="仿宋_GB2312" w:hAnsi="Times New Roman" w:eastAsia="仿宋_GB2312" w:cs="仿宋_GB2312"/>
          <w:color w:val="333333"/>
          <w:kern w:val="0"/>
          <w:sz w:val="32"/>
          <w:szCs w:val="32"/>
        </w:rPr>
        <w:t>、卫生健康支出949873元，占总支出预算</w:t>
      </w:r>
      <w:r>
        <w:rPr>
          <w:rFonts w:hint="eastAsia" w:ascii="仿宋_GB2312" w:hAnsi="Times New Roman" w:eastAsia="仿宋_GB2312" w:cs="仿宋_GB2312"/>
          <w:color w:val="333333"/>
          <w:kern w:val="0"/>
          <w:sz w:val="32"/>
          <w:szCs w:val="32"/>
          <w:lang w:val="en-US" w:eastAsia="zh-CN"/>
        </w:rPr>
        <w:t>4.62</w:t>
      </w:r>
      <w:r>
        <w:rPr>
          <w:rFonts w:ascii="仿宋_GB2312" w:hAnsi="Times New Roman" w:eastAsia="仿宋_GB2312" w:cs="仿宋_GB2312"/>
          <w:color w:val="333333"/>
          <w:kern w:val="0"/>
          <w:sz w:val="32"/>
          <w:szCs w:val="32"/>
        </w:rPr>
        <w:t>%</w:t>
      </w:r>
      <w:r>
        <w:rPr>
          <w:rFonts w:hint="eastAsia" w:ascii="仿宋_GB2312" w:hAnsi="Times New Roman" w:eastAsia="仿宋_GB2312" w:cs="仿宋_GB2312"/>
          <w:color w:val="333333"/>
          <w:kern w:val="0"/>
          <w:sz w:val="32"/>
          <w:szCs w:val="32"/>
        </w:rPr>
        <w:t>，同比</w:t>
      </w:r>
      <w:r>
        <w:rPr>
          <w:rFonts w:hint="eastAsia" w:ascii="仿宋_GB2312" w:hAnsi="Times New Roman" w:eastAsia="仿宋_GB2312" w:cs="仿宋_GB2312"/>
          <w:color w:val="333333"/>
          <w:kern w:val="0"/>
          <w:sz w:val="32"/>
          <w:szCs w:val="32"/>
          <w:lang w:eastAsia="zh-CN"/>
        </w:rPr>
        <w:t>减少</w:t>
      </w:r>
      <w:r>
        <w:rPr>
          <w:rFonts w:hint="eastAsia" w:ascii="仿宋_GB2312" w:hAnsi="Times New Roman" w:eastAsia="仿宋_GB2312" w:cs="仿宋_GB2312"/>
          <w:color w:val="333333"/>
          <w:kern w:val="0"/>
          <w:sz w:val="32"/>
          <w:szCs w:val="32"/>
          <w:lang w:val="en-US" w:eastAsia="zh-CN"/>
        </w:rPr>
        <w:t>28094</w:t>
      </w:r>
      <w:r>
        <w:rPr>
          <w:rFonts w:hint="eastAsia" w:ascii="仿宋_GB2312" w:hAnsi="Times New Roman" w:eastAsia="仿宋_GB2312" w:cs="仿宋_GB2312"/>
          <w:color w:val="333333"/>
          <w:kern w:val="0"/>
          <w:sz w:val="32"/>
          <w:szCs w:val="32"/>
        </w:rPr>
        <w:t>元，</w:t>
      </w:r>
      <w:r>
        <w:rPr>
          <w:rFonts w:hint="eastAsia" w:ascii="仿宋_GB2312" w:hAnsi="Times New Roman" w:eastAsia="仿宋_GB2312" w:cs="仿宋_GB2312"/>
          <w:color w:val="333333"/>
          <w:kern w:val="0"/>
          <w:sz w:val="32"/>
          <w:szCs w:val="32"/>
          <w:lang w:eastAsia="zh-CN"/>
        </w:rPr>
        <w:t>下降</w:t>
      </w:r>
      <w:r>
        <w:rPr>
          <w:rFonts w:hint="eastAsia" w:ascii="仿宋_GB2312" w:hAnsi="Times New Roman" w:eastAsia="仿宋_GB2312" w:cs="仿宋_GB2312"/>
          <w:color w:val="333333"/>
          <w:kern w:val="0"/>
          <w:sz w:val="32"/>
          <w:szCs w:val="32"/>
          <w:lang w:val="en-US" w:eastAsia="zh-CN"/>
        </w:rPr>
        <w:t>22.83</w:t>
      </w:r>
      <w:r>
        <w:rPr>
          <w:rFonts w:ascii="仿宋_GB2312" w:hAnsi="Times New Roman" w:eastAsia="仿宋_GB2312" w:cs="仿宋_GB2312"/>
          <w:color w:val="333333"/>
          <w:kern w:val="0"/>
          <w:sz w:val="32"/>
          <w:szCs w:val="32"/>
        </w:rPr>
        <w:t>%</w:t>
      </w:r>
      <w:r>
        <w:rPr>
          <w:rFonts w:hint="eastAsia" w:ascii="仿宋_GB2312" w:hAnsi="Times New Roman" w:eastAsia="仿宋_GB2312" w:cs="仿宋_GB2312"/>
          <w:color w:val="333333"/>
          <w:kern w:val="0"/>
          <w:sz w:val="32"/>
          <w:szCs w:val="32"/>
        </w:rPr>
        <w:t>。</w:t>
      </w:r>
      <w:r>
        <w:rPr>
          <w:rFonts w:hint="eastAsia" w:ascii="仿宋_GB2312" w:hAnsi="Times New Roman" w:eastAsia="仿宋_GB2312" w:cs="仿宋_GB2312"/>
          <w:color w:val="333333"/>
          <w:kern w:val="0"/>
          <w:sz w:val="32"/>
          <w:szCs w:val="32"/>
          <w:lang w:eastAsia="zh-CN"/>
        </w:rPr>
        <w:t>主要是</w:t>
      </w:r>
      <w:r>
        <w:rPr>
          <w:rFonts w:hint="eastAsia" w:ascii="仿宋_GB2312" w:hAnsi="Times New Roman" w:eastAsia="仿宋_GB2312" w:cs="仿宋_GB2312"/>
          <w:color w:val="333333"/>
          <w:kern w:val="0"/>
          <w:sz w:val="32"/>
          <w:szCs w:val="32"/>
          <w:lang w:val="en-US" w:eastAsia="zh-CN"/>
        </w:rPr>
        <w:t>2019年机构改革后单位调整变动，行政事业单位医疗支出减少。</w:t>
      </w:r>
    </w:p>
    <w:p>
      <w:pPr>
        <w:widowControl/>
        <w:wordWrap w:val="0"/>
        <w:spacing w:line="555" w:lineRule="atLeast"/>
        <w:ind w:right="-57" w:rightChars="-27" w:firstLine="640" w:firstLineChars="200"/>
        <w:rPr>
          <w:rFonts w:hint="default" w:ascii="仿宋_GB2312" w:hAnsi="Times New Roman" w:eastAsia="仿宋_GB2312" w:cs="仿宋_GB2312"/>
          <w:color w:val="333333"/>
          <w:kern w:val="0"/>
          <w:sz w:val="32"/>
          <w:szCs w:val="32"/>
          <w:lang w:val="en-US" w:eastAsia="zh-CN"/>
        </w:rPr>
      </w:pPr>
      <w:r>
        <w:rPr>
          <w:rFonts w:hint="eastAsia" w:ascii="仿宋_GB2312" w:hAnsi="Times New Roman" w:eastAsia="仿宋_GB2312" w:cs="仿宋_GB2312"/>
          <w:color w:val="333333"/>
          <w:kern w:val="0"/>
          <w:sz w:val="32"/>
          <w:szCs w:val="32"/>
          <w:lang w:val="en-US" w:eastAsia="zh-CN"/>
        </w:rPr>
        <w:t>4、农林水支出1102026元，占总支出预算5.36%，同比增加1102026元，增长100%。</w:t>
      </w:r>
      <w:r>
        <w:rPr>
          <w:rFonts w:hint="eastAsia" w:ascii="仿宋_GB2312" w:hAnsi="Times New Roman" w:eastAsia="仿宋_GB2312" w:cs="仿宋_GB2312"/>
          <w:color w:val="333333"/>
          <w:kern w:val="0"/>
          <w:sz w:val="32"/>
          <w:szCs w:val="32"/>
          <w:lang w:eastAsia="zh-CN"/>
        </w:rPr>
        <w:t>主要是</w:t>
      </w:r>
      <w:r>
        <w:rPr>
          <w:rFonts w:hint="eastAsia" w:ascii="仿宋_GB2312" w:hAnsi="Times New Roman" w:eastAsia="仿宋_GB2312" w:cs="仿宋_GB2312"/>
          <w:color w:val="333333"/>
          <w:kern w:val="0"/>
          <w:sz w:val="32"/>
          <w:szCs w:val="32"/>
          <w:lang w:val="en-US" w:eastAsia="zh-CN"/>
        </w:rPr>
        <w:t>2019年机构改革后单位调整变动，原水库移民扶贫搬迁和防汛抗旱等农林水支出增加。</w:t>
      </w:r>
    </w:p>
    <w:p>
      <w:pPr>
        <w:widowControl/>
        <w:wordWrap w:val="0"/>
        <w:spacing w:line="555" w:lineRule="atLeast"/>
        <w:ind w:right="-57" w:rightChars="-27" w:firstLine="640" w:firstLineChars="200"/>
        <w:rPr>
          <w:rFonts w:hint="eastAsia" w:ascii="仿宋_GB2312" w:hAnsi="Times New Roman" w:eastAsia="仿宋_GB2312" w:cs="仿宋_GB2312"/>
          <w:color w:val="333333"/>
          <w:kern w:val="0"/>
          <w:sz w:val="32"/>
          <w:szCs w:val="32"/>
        </w:rPr>
      </w:pPr>
      <w:r>
        <w:rPr>
          <w:rFonts w:hint="eastAsia" w:ascii="仿宋_GB2312" w:hAnsi="Times New Roman" w:eastAsia="仿宋_GB2312" w:cs="仿宋_GB2312"/>
          <w:color w:val="333333"/>
          <w:kern w:val="0"/>
          <w:sz w:val="32"/>
          <w:szCs w:val="32"/>
          <w:lang w:val="en-US" w:eastAsia="zh-CN"/>
        </w:rPr>
        <w:t>5、</w:t>
      </w:r>
      <w:r>
        <w:rPr>
          <w:rFonts w:hint="eastAsia" w:ascii="仿宋_GB2312" w:hAnsi="Times New Roman" w:eastAsia="仿宋_GB2312" w:cs="仿宋_GB2312"/>
          <w:color w:val="333333"/>
          <w:kern w:val="0"/>
          <w:sz w:val="32"/>
          <w:szCs w:val="32"/>
        </w:rPr>
        <w:t>住房保障支出1411266元，占支出总预算</w:t>
      </w:r>
      <w:r>
        <w:rPr>
          <w:rFonts w:hint="eastAsia" w:ascii="仿宋_GB2312" w:hAnsi="Times New Roman" w:eastAsia="仿宋_GB2312" w:cs="仿宋_GB2312"/>
          <w:color w:val="333333"/>
          <w:kern w:val="0"/>
          <w:sz w:val="32"/>
          <w:szCs w:val="32"/>
          <w:lang w:val="en-US" w:eastAsia="zh-CN"/>
        </w:rPr>
        <w:t>6.87</w:t>
      </w:r>
      <w:r>
        <w:rPr>
          <w:rFonts w:ascii="仿宋_GB2312" w:hAnsi="Times New Roman" w:eastAsia="仿宋_GB2312" w:cs="仿宋_GB2312"/>
          <w:color w:val="333333"/>
          <w:kern w:val="0"/>
          <w:sz w:val="32"/>
          <w:szCs w:val="32"/>
        </w:rPr>
        <w:t>%</w:t>
      </w:r>
      <w:r>
        <w:rPr>
          <w:rFonts w:hint="eastAsia" w:ascii="仿宋_GB2312" w:hAnsi="Times New Roman" w:eastAsia="仿宋_GB2312" w:cs="仿宋_GB2312"/>
          <w:color w:val="333333"/>
          <w:kern w:val="0"/>
          <w:sz w:val="32"/>
          <w:szCs w:val="32"/>
        </w:rPr>
        <w:t>，同比</w:t>
      </w:r>
      <w:r>
        <w:rPr>
          <w:rFonts w:hint="eastAsia" w:ascii="仿宋_GB2312" w:hAnsi="Times New Roman" w:eastAsia="仿宋_GB2312" w:cs="仿宋_GB2312"/>
          <w:color w:val="333333"/>
          <w:kern w:val="0"/>
          <w:sz w:val="32"/>
          <w:szCs w:val="32"/>
          <w:lang w:eastAsia="zh-CN"/>
        </w:rPr>
        <w:t>减少</w:t>
      </w:r>
      <w:r>
        <w:rPr>
          <w:rFonts w:hint="eastAsia" w:ascii="仿宋_GB2312" w:hAnsi="Times New Roman" w:eastAsia="仿宋_GB2312" w:cs="仿宋_GB2312"/>
          <w:color w:val="333333"/>
          <w:kern w:val="0"/>
          <w:sz w:val="32"/>
          <w:szCs w:val="32"/>
          <w:lang w:val="en-US" w:eastAsia="zh-CN"/>
        </w:rPr>
        <w:t>56272</w:t>
      </w:r>
      <w:r>
        <w:rPr>
          <w:rFonts w:hint="eastAsia" w:ascii="仿宋_GB2312" w:hAnsi="Times New Roman" w:eastAsia="仿宋_GB2312" w:cs="仿宋_GB2312"/>
          <w:color w:val="333333"/>
          <w:kern w:val="0"/>
          <w:sz w:val="32"/>
          <w:szCs w:val="32"/>
        </w:rPr>
        <w:t>元，</w:t>
      </w:r>
      <w:r>
        <w:rPr>
          <w:rFonts w:hint="eastAsia" w:ascii="仿宋_GB2312" w:hAnsi="Times New Roman" w:eastAsia="仿宋_GB2312" w:cs="仿宋_GB2312"/>
          <w:color w:val="333333"/>
          <w:kern w:val="0"/>
          <w:sz w:val="32"/>
          <w:szCs w:val="32"/>
          <w:lang w:eastAsia="zh-CN"/>
        </w:rPr>
        <w:t>下降</w:t>
      </w:r>
      <w:r>
        <w:rPr>
          <w:rFonts w:hint="eastAsia" w:ascii="仿宋_GB2312" w:hAnsi="Times New Roman" w:eastAsia="仿宋_GB2312" w:cs="仿宋_GB2312"/>
          <w:color w:val="333333"/>
          <w:kern w:val="0"/>
          <w:sz w:val="32"/>
          <w:szCs w:val="32"/>
          <w:lang w:val="en-US" w:eastAsia="zh-CN"/>
        </w:rPr>
        <w:t>3.83</w:t>
      </w:r>
      <w:r>
        <w:rPr>
          <w:rFonts w:ascii="仿宋_GB2312" w:hAnsi="Times New Roman" w:eastAsia="仿宋_GB2312" w:cs="仿宋_GB2312"/>
          <w:color w:val="333333"/>
          <w:kern w:val="0"/>
          <w:sz w:val="32"/>
          <w:szCs w:val="32"/>
        </w:rPr>
        <w:t>%</w:t>
      </w:r>
      <w:r>
        <w:rPr>
          <w:rFonts w:hint="eastAsia" w:ascii="仿宋_GB2312" w:hAnsi="Times New Roman" w:eastAsia="仿宋_GB2312" w:cs="仿宋_GB2312"/>
          <w:color w:val="333333"/>
          <w:kern w:val="0"/>
          <w:sz w:val="32"/>
          <w:szCs w:val="32"/>
        </w:rPr>
        <w:t>。</w:t>
      </w:r>
      <w:r>
        <w:rPr>
          <w:rFonts w:hint="eastAsia" w:ascii="仿宋_GB2312" w:hAnsi="Times New Roman" w:eastAsia="仿宋_GB2312" w:cs="仿宋_GB2312"/>
          <w:color w:val="333333"/>
          <w:kern w:val="0"/>
          <w:sz w:val="32"/>
          <w:szCs w:val="32"/>
          <w:lang w:eastAsia="zh-CN"/>
        </w:rPr>
        <w:t>主要是</w:t>
      </w:r>
      <w:r>
        <w:rPr>
          <w:rFonts w:hint="eastAsia" w:ascii="仿宋_GB2312" w:hAnsi="Times New Roman" w:eastAsia="仿宋_GB2312" w:cs="仿宋_GB2312"/>
          <w:color w:val="333333"/>
          <w:kern w:val="0"/>
          <w:sz w:val="32"/>
          <w:szCs w:val="32"/>
          <w:lang w:val="en-US" w:eastAsia="zh-CN"/>
        </w:rPr>
        <w:t>2019年机构改革后单位调整变动，住房公积金等支出减少。</w:t>
      </w:r>
    </w:p>
    <w:p>
      <w:pPr>
        <w:widowControl/>
        <w:wordWrap w:val="0"/>
        <w:spacing w:line="555" w:lineRule="atLeast"/>
        <w:ind w:right="-57" w:rightChars="-27" w:firstLine="640" w:firstLineChars="200"/>
        <w:rPr>
          <w:rFonts w:hint="default" w:ascii="仿宋_GB2312" w:hAnsi="Times New Roman" w:eastAsia="仿宋_GB2312" w:cs="仿宋_GB2312"/>
          <w:color w:val="333333"/>
          <w:kern w:val="0"/>
          <w:sz w:val="32"/>
          <w:szCs w:val="32"/>
          <w:lang w:val="en-US" w:eastAsia="zh-CN"/>
        </w:rPr>
      </w:pPr>
      <w:r>
        <w:rPr>
          <w:rFonts w:hint="eastAsia" w:ascii="仿宋_GB2312" w:hAnsi="Times New Roman" w:eastAsia="仿宋_GB2312" w:cs="仿宋_GB2312"/>
          <w:color w:val="333333"/>
          <w:kern w:val="0"/>
          <w:sz w:val="32"/>
          <w:szCs w:val="32"/>
          <w:lang w:val="en-US" w:eastAsia="zh-CN"/>
        </w:rPr>
        <w:t>6、粮油物资储备支出544322元，占支出总预算2.65%，同比增长544322元，增长100%。主要是</w:t>
      </w:r>
      <w:r>
        <w:rPr>
          <w:rFonts w:hint="eastAsia" w:ascii="仿宋_GB2312" w:hAnsi="Times New Roman" w:eastAsia="仿宋_GB2312" w:cs="仿宋_GB2312"/>
          <w:color w:val="333333"/>
          <w:kern w:val="0"/>
          <w:sz w:val="32"/>
          <w:szCs w:val="32"/>
          <w:lang w:eastAsia="zh-CN"/>
        </w:rPr>
        <w:t>主要是</w:t>
      </w:r>
      <w:r>
        <w:rPr>
          <w:rFonts w:hint="eastAsia" w:ascii="仿宋_GB2312" w:hAnsi="Times New Roman" w:eastAsia="仿宋_GB2312" w:cs="仿宋_GB2312"/>
          <w:color w:val="333333"/>
          <w:kern w:val="0"/>
          <w:sz w:val="32"/>
          <w:szCs w:val="32"/>
          <w:lang w:val="en-US" w:eastAsia="zh-CN"/>
        </w:rPr>
        <w:t>2019年机构改革后单位调整变动，粮油物资储备经费支出增加。</w:t>
      </w:r>
    </w:p>
    <w:p>
      <w:pPr>
        <w:pStyle w:val="16"/>
        <w:snapToGrid w:val="0"/>
        <w:spacing w:line="572" w:lineRule="exact"/>
        <w:ind w:right="-57" w:rightChars="-27" w:firstLine="472" w:firstLineChars="147"/>
        <w:rPr>
          <w:rFonts w:ascii="仿宋_GB2312" w:hAnsi="Times New Roman" w:eastAsia="仿宋_GB2312" w:cs="Times New Roman"/>
          <w:b/>
          <w:bCs/>
          <w:color w:val="333333"/>
          <w:kern w:val="0"/>
          <w:sz w:val="32"/>
          <w:szCs w:val="32"/>
        </w:rPr>
      </w:pPr>
      <w:r>
        <w:rPr>
          <w:rFonts w:hint="eastAsia" w:ascii="楷体_GB2312" w:hAnsi="Times New Roman" w:eastAsia="楷体_GB2312" w:cs="楷体_GB2312"/>
          <w:b/>
          <w:bCs/>
          <w:color w:val="333333"/>
          <w:kern w:val="0"/>
          <w:sz w:val="32"/>
          <w:szCs w:val="32"/>
        </w:rPr>
        <w:t>（三）一般公共预算支出按支出功能分类科目划分</w:t>
      </w:r>
    </w:p>
    <w:p>
      <w:pPr>
        <w:tabs>
          <w:tab w:val="center" w:pos="4475"/>
        </w:tabs>
        <w:spacing w:line="572" w:lineRule="exact"/>
        <w:ind w:right="-57" w:rightChars="-27" w:firstLine="640" w:firstLineChars="200"/>
        <w:rPr>
          <w:rFonts w:ascii="仿宋_GB2312" w:hAnsi="Times New Roman" w:eastAsia="仿宋_GB2312" w:cs="Times New Roman"/>
          <w:b/>
          <w:bCs/>
          <w:kern w:val="0"/>
          <w:sz w:val="32"/>
          <w:szCs w:val="32"/>
          <w:highlight w:val="yellow"/>
        </w:rPr>
      </w:pPr>
      <w:r>
        <w:rPr>
          <w:rFonts w:ascii="仿宋_GB2312" w:hAnsi="Times New Roman" w:eastAsia="仿宋_GB2312" w:cs="仿宋_GB2312"/>
          <w:kern w:val="0"/>
          <w:sz w:val="32"/>
          <w:szCs w:val="32"/>
        </w:rPr>
        <w:t>1</w:t>
      </w:r>
      <w:r>
        <w:rPr>
          <w:rFonts w:hint="eastAsia" w:ascii="仿宋_GB2312" w:hAnsi="Times New Roman" w:eastAsia="仿宋_GB2312" w:cs="仿宋_GB2312"/>
          <w:kern w:val="0"/>
          <w:sz w:val="32"/>
          <w:szCs w:val="32"/>
        </w:rPr>
        <w:t>、</w:t>
      </w:r>
      <w:r>
        <w:rPr>
          <w:rFonts w:hint="eastAsia" w:ascii="仿宋_GB2312" w:hAnsi="Times New Roman" w:eastAsia="仿宋_GB2312" w:cs="仿宋_GB2312"/>
          <w:kern w:val="0"/>
          <w:sz w:val="32"/>
          <w:szCs w:val="32"/>
          <w:lang w:eastAsia="zh-CN"/>
        </w:rPr>
        <w:t>一般公共服务支出</w:t>
      </w:r>
      <w:r>
        <w:rPr>
          <w:rFonts w:hint="eastAsia" w:ascii="仿宋_GB2312" w:hAnsi="Times New Roman" w:eastAsia="仿宋_GB2312" w:cs="仿宋_GB2312"/>
          <w:color w:val="333333"/>
          <w:kern w:val="0"/>
          <w:sz w:val="32"/>
          <w:szCs w:val="32"/>
        </w:rPr>
        <w:t>146</w:t>
      </w:r>
      <w:r>
        <w:rPr>
          <w:rFonts w:hint="eastAsia" w:ascii="仿宋_GB2312" w:hAnsi="Times New Roman" w:eastAsia="仿宋_GB2312" w:cs="仿宋_GB2312"/>
          <w:color w:val="333333"/>
          <w:kern w:val="0"/>
          <w:sz w:val="32"/>
          <w:szCs w:val="32"/>
          <w:lang w:val="en-US" w:eastAsia="zh-CN"/>
        </w:rPr>
        <w:t>5</w:t>
      </w:r>
      <w:r>
        <w:rPr>
          <w:rFonts w:hint="eastAsia" w:ascii="仿宋_GB2312" w:hAnsi="Times New Roman" w:eastAsia="仿宋_GB2312" w:cs="仿宋_GB2312"/>
          <w:color w:val="333333"/>
          <w:kern w:val="0"/>
          <w:sz w:val="32"/>
          <w:szCs w:val="32"/>
        </w:rPr>
        <w:t>3179元，占支出总预算</w:t>
      </w:r>
      <w:r>
        <w:rPr>
          <w:rFonts w:hint="eastAsia" w:ascii="仿宋_GB2312" w:hAnsi="Times New Roman" w:eastAsia="仿宋_GB2312" w:cs="仿宋_GB2312"/>
          <w:color w:val="333333"/>
          <w:kern w:val="0"/>
          <w:sz w:val="32"/>
          <w:szCs w:val="32"/>
          <w:lang w:val="en-US" w:eastAsia="zh-CN"/>
        </w:rPr>
        <w:t>71.34</w:t>
      </w:r>
      <w:r>
        <w:rPr>
          <w:rFonts w:ascii="仿宋_GB2312" w:hAnsi="Times New Roman" w:eastAsia="仿宋_GB2312" w:cs="仿宋_GB2312"/>
          <w:color w:val="333333"/>
          <w:kern w:val="0"/>
          <w:sz w:val="32"/>
          <w:szCs w:val="32"/>
        </w:rPr>
        <w:t>%</w:t>
      </w:r>
      <w:r>
        <w:rPr>
          <w:rFonts w:hint="eastAsia" w:ascii="仿宋_GB2312" w:hAnsi="Times New Roman" w:eastAsia="仿宋_GB2312" w:cs="仿宋_GB2312"/>
          <w:color w:val="333333"/>
          <w:kern w:val="0"/>
          <w:sz w:val="32"/>
          <w:szCs w:val="32"/>
        </w:rPr>
        <w:t>，同比</w:t>
      </w:r>
      <w:r>
        <w:rPr>
          <w:rFonts w:hint="eastAsia" w:ascii="仿宋_GB2312" w:hAnsi="Times New Roman" w:eastAsia="仿宋_GB2312" w:cs="仿宋_GB2312"/>
          <w:color w:val="333333"/>
          <w:kern w:val="0"/>
          <w:sz w:val="32"/>
          <w:szCs w:val="32"/>
          <w:lang w:eastAsia="zh-CN"/>
        </w:rPr>
        <w:t>减少</w:t>
      </w:r>
      <w:r>
        <w:rPr>
          <w:rFonts w:hint="eastAsia" w:ascii="仿宋_GB2312" w:hAnsi="Times New Roman" w:eastAsia="仿宋_GB2312" w:cs="仿宋_GB2312"/>
          <w:color w:val="333333"/>
          <w:kern w:val="0"/>
          <w:sz w:val="32"/>
          <w:szCs w:val="32"/>
          <w:lang w:val="en-US" w:eastAsia="zh-CN"/>
        </w:rPr>
        <w:t>3218546</w:t>
      </w:r>
      <w:r>
        <w:rPr>
          <w:rFonts w:hint="eastAsia" w:ascii="仿宋_GB2312" w:hAnsi="Times New Roman" w:eastAsia="仿宋_GB2312" w:cs="仿宋_GB2312"/>
          <w:color w:val="333333"/>
          <w:kern w:val="0"/>
          <w:sz w:val="32"/>
          <w:szCs w:val="32"/>
        </w:rPr>
        <w:t>元，</w:t>
      </w:r>
      <w:r>
        <w:rPr>
          <w:rFonts w:hint="eastAsia" w:ascii="仿宋_GB2312" w:hAnsi="Times New Roman" w:eastAsia="仿宋_GB2312" w:cs="仿宋_GB2312"/>
          <w:color w:val="333333"/>
          <w:kern w:val="0"/>
          <w:sz w:val="32"/>
          <w:szCs w:val="32"/>
          <w:lang w:eastAsia="zh-CN"/>
        </w:rPr>
        <w:t>下降</w:t>
      </w:r>
      <w:r>
        <w:rPr>
          <w:rFonts w:hint="eastAsia" w:ascii="仿宋_GB2312" w:hAnsi="Times New Roman" w:eastAsia="仿宋_GB2312" w:cs="仿宋_GB2312"/>
          <w:color w:val="333333"/>
          <w:kern w:val="0"/>
          <w:sz w:val="32"/>
          <w:szCs w:val="32"/>
          <w:lang w:val="en-US" w:eastAsia="zh-CN"/>
        </w:rPr>
        <w:t>18.01</w:t>
      </w:r>
      <w:r>
        <w:rPr>
          <w:rFonts w:ascii="仿宋_GB2312" w:hAnsi="Times New Roman" w:eastAsia="仿宋_GB2312" w:cs="仿宋_GB2312"/>
          <w:color w:val="333333"/>
          <w:kern w:val="0"/>
          <w:sz w:val="32"/>
          <w:szCs w:val="32"/>
        </w:rPr>
        <w:t>%</w:t>
      </w:r>
      <w:r>
        <w:rPr>
          <w:rFonts w:hint="eastAsia" w:ascii="仿宋_GB2312" w:hAnsi="Times New Roman" w:eastAsia="仿宋_GB2312" w:cs="仿宋_GB2312"/>
          <w:kern w:val="0"/>
          <w:sz w:val="32"/>
          <w:szCs w:val="32"/>
        </w:rPr>
        <w:t>。主要是由于</w:t>
      </w:r>
      <w:r>
        <w:rPr>
          <w:rFonts w:hint="eastAsia" w:ascii="仿宋_GB2312" w:hAnsi="Times New Roman" w:eastAsia="仿宋_GB2312" w:cs="仿宋_GB2312"/>
          <w:color w:val="333333"/>
          <w:kern w:val="0"/>
          <w:sz w:val="32"/>
          <w:szCs w:val="32"/>
          <w:lang w:val="en-US" w:eastAsia="zh-CN"/>
        </w:rPr>
        <w:t>2019年机构改革，粮储局（含下属粮油检测站、军粮供应中心）、移民局（含统筹中心）、防汛抗旱中心划入发改系统；铁路办、机场办、气候办、价检分局、医改办等单位划出发改系统</w:t>
      </w:r>
      <w:r>
        <w:rPr>
          <w:rFonts w:hint="eastAsia" w:ascii="仿宋_GB2312" w:hAnsi="Times New Roman" w:eastAsia="仿宋_GB2312" w:cs="仿宋_GB2312"/>
          <w:kern w:val="0"/>
          <w:sz w:val="32"/>
          <w:szCs w:val="32"/>
        </w:rPr>
        <w:t>。</w:t>
      </w:r>
    </w:p>
    <w:p>
      <w:pPr>
        <w:snapToGrid w:val="0"/>
        <w:spacing w:line="572" w:lineRule="exact"/>
        <w:ind w:right="-57" w:rightChars="-27" w:firstLine="640" w:firstLineChars="200"/>
        <w:rPr>
          <w:rFonts w:ascii="仿宋_GB2312" w:hAnsi="Times New Roman" w:eastAsia="仿宋_GB2312" w:cs="Times New Roman"/>
          <w:kern w:val="0"/>
          <w:sz w:val="32"/>
          <w:szCs w:val="32"/>
        </w:rPr>
      </w:pPr>
      <w:r>
        <w:rPr>
          <w:rFonts w:hint="eastAsia" w:ascii="仿宋_GB2312" w:hAnsi="Times New Roman" w:eastAsia="仿宋_GB2312" w:cs="仿宋_GB2312"/>
          <w:kern w:val="0"/>
          <w:sz w:val="32"/>
          <w:szCs w:val="32"/>
        </w:rPr>
        <w:t>其中：基本支出</w:t>
      </w:r>
      <w:r>
        <w:rPr>
          <w:rFonts w:hint="eastAsia" w:ascii="仿宋_GB2312" w:hAnsi="Times New Roman" w:eastAsia="仿宋_GB2312" w:cs="仿宋_GB2312"/>
          <w:kern w:val="0"/>
          <w:sz w:val="32"/>
          <w:szCs w:val="32"/>
          <w:lang w:val="en-US" w:eastAsia="zh-CN"/>
        </w:rPr>
        <w:t>12876179</w:t>
      </w:r>
      <w:r>
        <w:rPr>
          <w:rFonts w:hint="eastAsia" w:ascii="仿宋_GB2312" w:hAnsi="Times New Roman" w:eastAsia="仿宋_GB2312" w:cs="仿宋_GB2312"/>
          <w:kern w:val="0"/>
          <w:sz w:val="32"/>
          <w:szCs w:val="32"/>
        </w:rPr>
        <w:t>元，项目支出</w:t>
      </w:r>
      <w:r>
        <w:rPr>
          <w:rFonts w:hint="eastAsia" w:ascii="仿宋_GB2312" w:hAnsi="Times New Roman" w:eastAsia="仿宋_GB2312" w:cs="仿宋_GB2312"/>
          <w:kern w:val="0"/>
          <w:sz w:val="32"/>
          <w:szCs w:val="32"/>
          <w:lang w:val="en-US" w:eastAsia="zh-CN"/>
        </w:rPr>
        <w:t>1777000</w:t>
      </w:r>
      <w:r>
        <w:rPr>
          <w:rFonts w:hint="eastAsia" w:ascii="仿宋_GB2312" w:hAnsi="Times New Roman" w:eastAsia="仿宋_GB2312" w:cs="仿宋_GB2312"/>
          <w:kern w:val="0"/>
          <w:sz w:val="32"/>
          <w:szCs w:val="32"/>
        </w:rPr>
        <w:t>元。主要用于政府办公厅</w:t>
      </w:r>
      <w:r>
        <w:rPr>
          <w:rFonts w:hint="eastAsia" w:ascii="仿宋_GB2312" w:hAnsi="Times New Roman" w:eastAsia="仿宋_GB2312" w:cs="仿宋_GB2312"/>
          <w:kern w:val="0"/>
          <w:sz w:val="32"/>
          <w:szCs w:val="32"/>
          <w:lang w:eastAsia="zh-CN"/>
        </w:rPr>
        <w:t>（室）</w:t>
      </w:r>
      <w:r>
        <w:rPr>
          <w:rFonts w:hint="eastAsia" w:ascii="仿宋_GB2312" w:hAnsi="Times New Roman" w:eastAsia="仿宋_GB2312" w:cs="仿宋_GB2312"/>
          <w:kern w:val="0"/>
          <w:sz w:val="32"/>
          <w:szCs w:val="32"/>
        </w:rPr>
        <w:t>及相关机构事物、发展与改革事务、物价管理、</w:t>
      </w:r>
      <w:r>
        <w:rPr>
          <w:rFonts w:hint="eastAsia" w:ascii="仿宋_GB2312" w:hAnsi="Times New Roman" w:eastAsia="仿宋_GB2312" w:cs="仿宋_GB2312"/>
          <w:kern w:val="0"/>
          <w:sz w:val="32"/>
          <w:szCs w:val="32"/>
          <w:lang w:eastAsia="zh-CN"/>
        </w:rPr>
        <w:t>其他发展与改革事务支出</w:t>
      </w:r>
      <w:r>
        <w:rPr>
          <w:rFonts w:hint="eastAsia" w:ascii="仿宋_GB2312" w:hAnsi="Times New Roman" w:eastAsia="仿宋_GB2312" w:cs="仿宋_GB2312"/>
          <w:kern w:val="0"/>
          <w:sz w:val="32"/>
          <w:szCs w:val="32"/>
        </w:rPr>
        <w:t>等。</w:t>
      </w:r>
    </w:p>
    <w:p>
      <w:pPr>
        <w:numPr>
          <w:ilvl w:val="0"/>
          <w:numId w:val="0"/>
        </w:numPr>
        <w:snapToGrid w:val="0"/>
        <w:spacing w:line="572" w:lineRule="exact"/>
        <w:ind w:right="-57" w:rightChars="-27" w:firstLine="640" w:firstLineChars="200"/>
        <w:rPr>
          <w:rFonts w:ascii="仿宋_GB2312" w:hAnsi="Times New Roman" w:eastAsia="仿宋_GB2312" w:cs="仿宋_GB2312"/>
          <w:kern w:val="0"/>
          <w:sz w:val="32"/>
          <w:szCs w:val="32"/>
        </w:rPr>
      </w:pPr>
      <w:r>
        <w:rPr>
          <w:rFonts w:hint="eastAsia" w:ascii="仿宋_GB2312" w:hAnsi="Times New Roman" w:eastAsia="仿宋_GB2312" w:cs="仿宋_GB2312"/>
          <w:color w:val="333333"/>
          <w:kern w:val="0"/>
          <w:sz w:val="32"/>
          <w:szCs w:val="32"/>
          <w:lang w:val="en-US" w:eastAsia="zh-CN"/>
        </w:rPr>
        <w:t>2、</w:t>
      </w:r>
      <w:r>
        <w:rPr>
          <w:rFonts w:hint="eastAsia" w:ascii="仿宋_GB2312" w:hAnsi="Times New Roman" w:eastAsia="仿宋_GB2312" w:cs="仿宋_GB2312"/>
          <w:color w:val="333333"/>
          <w:kern w:val="0"/>
          <w:sz w:val="32"/>
          <w:szCs w:val="32"/>
        </w:rPr>
        <w:t>社会保障和就业支出1</w:t>
      </w:r>
      <w:r>
        <w:rPr>
          <w:rFonts w:hint="eastAsia" w:ascii="仿宋_GB2312" w:hAnsi="Times New Roman" w:eastAsia="仿宋_GB2312" w:cs="仿宋_GB2312"/>
          <w:color w:val="333333"/>
          <w:kern w:val="0"/>
          <w:sz w:val="32"/>
          <w:szCs w:val="32"/>
          <w:lang w:val="en-US" w:eastAsia="zh-CN"/>
        </w:rPr>
        <w:t>88</w:t>
      </w:r>
      <w:r>
        <w:rPr>
          <w:rFonts w:hint="eastAsia" w:ascii="仿宋_GB2312" w:hAnsi="Times New Roman" w:eastAsia="仿宋_GB2312" w:cs="仿宋_GB2312"/>
          <w:color w:val="333333"/>
          <w:kern w:val="0"/>
          <w:sz w:val="32"/>
          <w:szCs w:val="32"/>
        </w:rPr>
        <w:t>1689元，占总支出预算</w:t>
      </w:r>
      <w:r>
        <w:rPr>
          <w:rFonts w:hint="eastAsia" w:ascii="仿宋_GB2312" w:hAnsi="Times New Roman" w:eastAsia="仿宋_GB2312" w:cs="仿宋_GB2312"/>
          <w:color w:val="333333"/>
          <w:kern w:val="0"/>
          <w:sz w:val="32"/>
          <w:szCs w:val="32"/>
          <w:lang w:val="en-US" w:eastAsia="zh-CN"/>
        </w:rPr>
        <w:t>9.16</w:t>
      </w:r>
      <w:r>
        <w:rPr>
          <w:rFonts w:ascii="仿宋_GB2312" w:hAnsi="Times New Roman" w:eastAsia="仿宋_GB2312" w:cs="仿宋_GB2312"/>
          <w:color w:val="333333"/>
          <w:kern w:val="0"/>
          <w:sz w:val="32"/>
          <w:szCs w:val="32"/>
        </w:rPr>
        <w:t>%</w:t>
      </w:r>
      <w:r>
        <w:rPr>
          <w:rFonts w:hint="eastAsia" w:ascii="仿宋_GB2312" w:hAnsi="Times New Roman" w:eastAsia="仿宋_GB2312" w:cs="仿宋_GB2312"/>
          <w:color w:val="333333"/>
          <w:kern w:val="0"/>
          <w:sz w:val="32"/>
          <w:szCs w:val="32"/>
        </w:rPr>
        <w:t>，同比</w:t>
      </w:r>
      <w:r>
        <w:rPr>
          <w:rFonts w:hint="eastAsia" w:ascii="仿宋_GB2312" w:hAnsi="Times New Roman" w:eastAsia="仿宋_GB2312" w:cs="仿宋_GB2312"/>
          <w:color w:val="333333"/>
          <w:kern w:val="0"/>
          <w:sz w:val="32"/>
          <w:szCs w:val="32"/>
          <w:lang w:eastAsia="zh-CN"/>
        </w:rPr>
        <w:t>减少</w:t>
      </w:r>
      <w:r>
        <w:rPr>
          <w:rFonts w:hint="eastAsia" w:ascii="仿宋_GB2312" w:hAnsi="Times New Roman" w:eastAsia="仿宋_GB2312" w:cs="仿宋_GB2312"/>
          <w:color w:val="333333"/>
          <w:kern w:val="0"/>
          <w:sz w:val="32"/>
          <w:szCs w:val="32"/>
          <w:lang w:val="en-US" w:eastAsia="zh-CN"/>
        </w:rPr>
        <w:t>564209</w:t>
      </w:r>
      <w:r>
        <w:rPr>
          <w:rFonts w:hint="eastAsia" w:ascii="仿宋_GB2312" w:hAnsi="Times New Roman" w:eastAsia="仿宋_GB2312" w:cs="仿宋_GB2312"/>
          <w:color w:val="333333"/>
          <w:kern w:val="0"/>
          <w:sz w:val="32"/>
          <w:szCs w:val="32"/>
        </w:rPr>
        <w:t>元，</w:t>
      </w:r>
      <w:r>
        <w:rPr>
          <w:rFonts w:hint="eastAsia" w:ascii="仿宋_GB2312" w:hAnsi="Times New Roman" w:eastAsia="仿宋_GB2312" w:cs="仿宋_GB2312"/>
          <w:color w:val="333333"/>
          <w:kern w:val="0"/>
          <w:sz w:val="32"/>
          <w:szCs w:val="32"/>
          <w:lang w:eastAsia="zh-CN"/>
        </w:rPr>
        <w:t>下降</w:t>
      </w:r>
      <w:r>
        <w:rPr>
          <w:rFonts w:hint="eastAsia" w:ascii="仿宋_GB2312" w:hAnsi="Times New Roman" w:eastAsia="仿宋_GB2312" w:cs="仿宋_GB2312"/>
          <w:color w:val="333333"/>
          <w:kern w:val="0"/>
          <w:sz w:val="32"/>
          <w:szCs w:val="32"/>
          <w:lang w:val="en-US" w:eastAsia="zh-CN"/>
        </w:rPr>
        <w:t>23.07</w:t>
      </w:r>
      <w:r>
        <w:rPr>
          <w:rFonts w:ascii="仿宋_GB2312" w:hAnsi="Times New Roman" w:eastAsia="仿宋_GB2312" w:cs="仿宋_GB2312"/>
          <w:color w:val="333333"/>
          <w:kern w:val="0"/>
          <w:sz w:val="32"/>
          <w:szCs w:val="32"/>
        </w:rPr>
        <w:t>%</w:t>
      </w:r>
      <w:r>
        <w:rPr>
          <w:rFonts w:hint="eastAsia" w:ascii="仿宋_GB2312" w:hAnsi="Times New Roman" w:eastAsia="仿宋_GB2312" w:cs="仿宋_GB2312"/>
          <w:color w:val="333333"/>
          <w:kern w:val="0"/>
          <w:sz w:val="32"/>
          <w:szCs w:val="32"/>
        </w:rPr>
        <w:t>。</w:t>
      </w:r>
      <w:r>
        <w:rPr>
          <w:rFonts w:hint="eastAsia" w:ascii="仿宋_GB2312" w:hAnsi="Times New Roman" w:eastAsia="仿宋_GB2312" w:cs="仿宋_GB2312"/>
          <w:kern w:val="0"/>
          <w:sz w:val="32"/>
          <w:szCs w:val="32"/>
        </w:rPr>
        <w:t>。主要是</w:t>
      </w:r>
      <w:r>
        <w:rPr>
          <w:rFonts w:hint="eastAsia" w:ascii="仿宋_GB2312" w:hAnsi="Times New Roman" w:eastAsia="仿宋_GB2312" w:cs="仿宋_GB2312"/>
          <w:kern w:val="0"/>
          <w:sz w:val="32"/>
          <w:szCs w:val="32"/>
          <w:lang w:val="en-US" w:eastAsia="zh-CN"/>
        </w:rPr>
        <w:t>2019年机构改革，单位调整变动，机关养老保险缴费支出减少</w:t>
      </w:r>
      <w:r>
        <w:rPr>
          <w:rFonts w:hint="eastAsia" w:ascii="仿宋_GB2312" w:hAnsi="Times New Roman" w:eastAsia="仿宋_GB2312" w:cs="仿宋_GB2312"/>
          <w:kern w:val="0"/>
          <w:sz w:val="32"/>
          <w:szCs w:val="32"/>
        </w:rPr>
        <w:t>。</w:t>
      </w:r>
      <w:r>
        <w:rPr>
          <w:rFonts w:ascii="仿宋_GB2312" w:hAnsi="Times New Roman" w:eastAsia="仿宋_GB2312" w:cs="仿宋_GB2312"/>
          <w:kern w:val="0"/>
          <w:sz w:val="32"/>
          <w:szCs w:val="32"/>
        </w:rPr>
        <w:t xml:space="preserve">                  </w:t>
      </w:r>
    </w:p>
    <w:p>
      <w:pPr>
        <w:snapToGrid w:val="0"/>
        <w:spacing w:line="572" w:lineRule="exact"/>
        <w:ind w:right="-57" w:rightChars="-27" w:firstLine="640" w:firstLineChars="200"/>
        <w:rPr>
          <w:rFonts w:ascii="仿宋_GB2312" w:hAnsi="Times New Roman" w:eastAsia="仿宋_GB2312" w:cs="Times New Roman"/>
          <w:kern w:val="0"/>
          <w:sz w:val="32"/>
          <w:szCs w:val="32"/>
        </w:rPr>
      </w:pPr>
      <w:r>
        <w:rPr>
          <w:rFonts w:hint="eastAsia" w:ascii="仿宋_GB2312" w:hAnsi="Times New Roman" w:eastAsia="仿宋_GB2312" w:cs="仿宋_GB2312"/>
          <w:kern w:val="0"/>
          <w:sz w:val="32"/>
          <w:szCs w:val="32"/>
        </w:rPr>
        <w:t>其中：基本支出</w:t>
      </w:r>
      <w:r>
        <w:rPr>
          <w:rFonts w:hint="eastAsia" w:ascii="仿宋_GB2312" w:hAnsi="Times New Roman" w:eastAsia="仿宋_GB2312" w:cs="仿宋_GB2312"/>
          <w:kern w:val="0"/>
          <w:sz w:val="32"/>
          <w:szCs w:val="32"/>
          <w:lang w:val="en-US" w:eastAsia="zh-CN"/>
        </w:rPr>
        <w:t>1881689</w:t>
      </w:r>
      <w:r>
        <w:rPr>
          <w:rFonts w:hint="eastAsia" w:ascii="仿宋_GB2312" w:hAnsi="Times New Roman" w:eastAsia="仿宋_GB2312" w:cs="仿宋_GB2312"/>
          <w:kern w:val="0"/>
          <w:sz w:val="32"/>
          <w:szCs w:val="32"/>
        </w:rPr>
        <w:t>元，项目支出</w:t>
      </w:r>
      <w:r>
        <w:rPr>
          <w:rFonts w:ascii="仿宋_GB2312" w:hAnsi="Times New Roman" w:eastAsia="仿宋_GB2312" w:cs="仿宋_GB2312"/>
          <w:kern w:val="0"/>
          <w:sz w:val="32"/>
          <w:szCs w:val="32"/>
        </w:rPr>
        <w:t>0</w:t>
      </w:r>
      <w:r>
        <w:rPr>
          <w:rFonts w:hint="eastAsia" w:ascii="仿宋_GB2312" w:hAnsi="Times New Roman" w:eastAsia="仿宋_GB2312" w:cs="仿宋_GB2312"/>
          <w:kern w:val="0"/>
          <w:sz w:val="32"/>
          <w:szCs w:val="32"/>
        </w:rPr>
        <w:t>元。主要是用于行政事业单位基本养老保险缴费支出。</w:t>
      </w:r>
    </w:p>
    <w:p>
      <w:pPr>
        <w:widowControl/>
        <w:wordWrap w:val="0"/>
        <w:spacing w:line="555" w:lineRule="atLeast"/>
        <w:ind w:right="-57" w:rightChars="-27" w:firstLine="640" w:firstLineChars="200"/>
        <w:rPr>
          <w:rFonts w:ascii="仿宋_GB2312" w:hAnsi="Times New Roman" w:eastAsia="仿宋_GB2312" w:cs="Times New Roman"/>
          <w:b/>
          <w:bCs/>
          <w:color w:val="FF0000"/>
          <w:kern w:val="0"/>
          <w:sz w:val="32"/>
          <w:szCs w:val="32"/>
          <w:highlight w:val="yellow"/>
        </w:rPr>
      </w:pPr>
      <w:r>
        <w:rPr>
          <w:rFonts w:hint="eastAsia" w:ascii="仿宋_GB2312" w:hAnsi="Times New Roman" w:eastAsia="仿宋_GB2312" w:cs="仿宋_GB2312"/>
          <w:kern w:val="0"/>
          <w:sz w:val="32"/>
          <w:szCs w:val="32"/>
          <w:lang w:val="en-US" w:eastAsia="zh-CN"/>
        </w:rPr>
        <w:t>3</w:t>
      </w:r>
      <w:r>
        <w:rPr>
          <w:rFonts w:hint="eastAsia" w:ascii="仿宋_GB2312" w:hAnsi="Times New Roman" w:eastAsia="仿宋_GB2312" w:cs="仿宋_GB2312"/>
          <w:kern w:val="0"/>
          <w:sz w:val="32"/>
          <w:szCs w:val="32"/>
        </w:rPr>
        <w:t>、卫生健康支出</w:t>
      </w:r>
      <w:r>
        <w:rPr>
          <w:rFonts w:hint="eastAsia" w:ascii="仿宋_GB2312" w:hAnsi="Times New Roman" w:eastAsia="仿宋_GB2312" w:cs="仿宋_GB2312"/>
          <w:color w:val="333333"/>
          <w:kern w:val="0"/>
          <w:sz w:val="32"/>
          <w:szCs w:val="32"/>
        </w:rPr>
        <w:t>949873元，占总支出预算</w:t>
      </w:r>
      <w:r>
        <w:rPr>
          <w:rFonts w:hint="eastAsia" w:ascii="仿宋_GB2312" w:hAnsi="Times New Roman" w:eastAsia="仿宋_GB2312" w:cs="仿宋_GB2312"/>
          <w:color w:val="333333"/>
          <w:kern w:val="0"/>
          <w:sz w:val="32"/>
          <w:szCs w:val="32"/>
          <w:lang w:val="en-US" w:eastAsia="zh-CN"/>
        </w:rPr>
        <w:t>4.62</w:t>
      </w:r>
      <w:r>
        <w:rPr>
          <w:rFonts w:ascii="仿宋_GB2312" w:hAnsi="Times New Roman" w:eastAsia="仿宋_GB2312" w:cs="仿宋_GB2312"/>
          <w:color w:val="333333"/>
          <w:kern w:val="0"/>
          <w:sz w:val="32"/>
          <w:szCs w:val="32"/>
        </w:rPr>
        <w:t>%</w:t>
      </w:r>
      <w:r>
        <w:rPr>
          <w:rFonts w:hint="eastAsia" w:ascii="仿宋_GB2312" w:hAnsi="Times New Roman" w:eastAsia="仿宋_GB2312" w:cs="仿宋_GB2312"/>
          <w:color w:val="333333"/>
          <w:kern w:val="0"/>
          <w:sz w:val="32"/>
          <w:szCs w:val="32"/>
        </w:rPr>
        <w:t>，同比</w:t>
      </w:r>
      <w:r>
        <w:rPr>
          <w:rFonts w:hint="eastAsia" w:ascii="仿宋_GB2312" w:hAnsi="Times New Roman" w:eastAsia="仿宋_GB2312" w:cs="仿宋_GB2312"/>
          <w:color w:val="333333"/>
          <w:kern w:val="0"/>
          <w:sz w:val="32"/>
          <w:szCs w:val="32"/>
          <w:lang w:eastAsia="zh-CN"/>
        </w:rPr>
        <w:t>减少</w:t>
      </w:r>
      <w:r>
        <w:rPr>
          <w:rFonts w:hint="eastAsia" w:ascii="仿宋_GB2312" w:hAnsi="Times New Roman" w:eastAsia="仿宋_GB2312" w:cs="仿宋_GB2312"/>
          <w:color w:val="333333"/>
          <w:kern w:val="0"/>
          <w:sz w:val="32"/>
          <w:szCs w:val="32"/>
          <w:lang w:val="en-US" w:eastAsia="zh-CN"/>
        </w:rPr>
        <w:t>28094</w:t>
      </w:r>
      <w:r>
        <w:rPr>
          <w:rFonts w:hint="eastAsia" w:ascii="仿宋_GB2312" w:hAnsi="Times New Roman" w:eastAsia="仿宋_GB2312" w:cs="仿宋_GB2312"/>
          <w:color w:val="333333"/>
          <w:kern w:val="0"/>
          <w:sz w:val="32"/>
          <w:szCs w:val="32"/>
        </w:rPr>
        <w:t>元，</w:t>
      </w:r>
      <w:r>
        <w:rPr>
          <w:rFonts w:hint="eastAsia" w:ascii="仿宋_GB2312" w:hAnsi="Times New Roman" w:eastAsia="仿宋_GB2312" w:cs="仿宋_GB2312"/>
          <w:color w:val="333333"/>
          <w:kern w:val="0"/>
          <w:sz w:val="32"/>
          <w:szCs w:val="32"/>
          <w:lang w:eastAsia="zh-CN"/>
        </w:rPr>
        <w:t>下降</w:t>
      </w:r>
      <w:r>
        <w:rPr>
          <w:rFonts w:hint="eastAsia" w:ascii="仿宋_GB2312" w:hAnsi="Times New Roman" w:eastAsia="仿宋_GB2312" w:cs="仿宋_GB2312"/>
          <w:color w:val="333333"/>
          <w:kern w:val="0"/>
          <w:sz w:val="32"/>
          <w:szCs w:val="32"/>
          <w:lang w:val="en-US" w:eastAsia="zh-CN"/>
        </w:rPr>
        <w:t>22.83</w:t>
      </w:r>
      <w:r>
        <w:rPr>
          <w:rFonts w:ascii="仿宋_GB2312" w:hAnsi="Times New Roman" w:eastAsia="仿宋_GB2312" w:cs="仿宋_GB2312"/>
          <w:color w:val="333333"/>
          <w:kern w:val="0"/>
          <w:sz w:val="32"/>
          <w:szCs w:val="32"/>
        </w:rPr>
        <w:t>%</w:t>
      </w:r>
      <w:r>
        <w:rPr>
          <w:rFonts w:hint="eastAsia" w:ascii="仿宋_GB2312" w:hAnsi="Times New Roman" w:eastAsia="仿宋_GB2312" w:cs="仿宋_GB2312"/>
          <w:kern w:val="0"/>
          <w:sz w:val="32"/>
          <w:szCs w:val="32"/>
        </w:rPr>
        <w:t>。主要是由于</w:t>
      </w:r>
      <w:r>
        <w:rPr>
          <w:rFonts w:hint="eastAsia" w:ascii="仿宋_GB2312" w:hAnsi="Times New Roman" w:eastAsia="仿宋_GB2312" w:cs="仿宋_GB2312"/>
          <w:kern w:val="0"/>
          <w:sz w:val="32"/>
          <w:szCs w:val="32"/>
          <w:lang w:val="en-US" w:eastAsia="zh-CN"/>
        </w:rPr>
        <w:t>2019年机构改革，单位调整变动，行政事业单位医疗经费支出减少</w:t>
      </w:r>
      <w:r>
        <w:rPr>
          <w:rFonts w:hint="eastAsia" w:ascii="仿宋_GB2312" w:hAnsi="Times New Roman" w:eastAsia="仿宋_GB2312" w:cs="仿宋_GB2312"/>
          <w:color w:val="333333"/>
          <w:kern w:val="0"/>
          <w:sz w:val="32"/>
          <w:szCs w:val="32"/>
        </w:rPr>
        <w:t>。</w:t>
      </w:r>
    </w:p>
    <w:p>
      <w:pPr>
        <w:snapToGrid w:val="0"/>
        <w:spacing w:line="572" w:lineRule="exact"/>
        <w:ind w:right="-57" w:rightChars="-27" w:firstLine="566" w:firstLineChars="177"/>
        <w:rPr>
          <w:rFonts w:ascii="仿宋_GB2312" w:hAnsi="Times New Roman" w:eastAsia="仿宋_GB2312" w:cs="Times New Roman"/>
          <w:kern w:val="0"/>
          <w:sz w:val="32"/>
          <w:szCs w:val="32"/>
        </w:rPr>
      </w:pPr>
      <w:r>
        <w:rPr>
          <w:rFonts w:hint="eastAsia" w:ascii="仿宋_GB2312" w:hAnsi="Times New Roman" w:eastAsia="仿宋_GB2312" w:cs="仿宋_GB2312"/>
          <w:kern w:val="0"/>
          <w:sz w:val="32"/>
          <w:szCs w:val="32"/>
        </w:rPr>
        <w:t>其中：基本支出</w:t>
      </w:r>
      <w:r>
        <w:rPr>
          <w:rFonts w:hint="eastAsia" w:ascii="仿宋_GB2312" w:hAnsi="Times New Roman" w:eastAsia="仿宋_GB2312" w:cs="仿宋_GB2312"/>
          <w:kern w:val="0"/>
          <w:sz w:val="32"/>
          <w:szCs w:val="32"/>
          <w:lang w:val="en-US" w:eastAsia="zh-CN"/>
        </w:rPr>
        <w:t>949873</w:t>
      </w:r>
      <w:r>
        <w:rPr>
          <w:rFonts w:hint="eastAsia" w:ascii="仿宋_GB2312" w:hAnsi="Times New Roman" w:eastAsia="仿宋_GB2312" w:cs="仿宋_GB2312"/>
          <w:kern w:val="0"/>
          <w:sz w:val="32"/>
          <w:szCs w:val="32"/>
        </w:rPr>
        <w:t>元，项目支出</w:t>
      </w:r>
      <w:r>
        <w:rPr>
          <w:rFonts w:ascii="仿宋_GB2312" w:hAnsi="Times New Roman" w:eastAsia="仿宋_GB2312" w:cs="仿宋_GB2312"/>
          <w:kern w:val="0"/>
          <w:sz w:val="32"/>
          <w:szCs w:val="32"/>
        </w:rPr>
        <w:t>0</w:t>
      </w:r>
      <w:r>
        <w:rPr>
          <w:rFonts w:hint="eastAsia" w:ascii="仿宋_GB2312" w:hAnsi="Times New Roman" w:eastAsia="仿宋_GB2312" w:cs="仿宋_GB2312"/>
          <w:kern w:val="0"/>
          <w:sz w:val="32"/>
          <w:szCs w:val="32"/>
        </w:rPr>
        <w:t>元。主要用于行政事业单位医疗保险缴费支出和其他卫生健康管理事务支出。</w:t>
      </w:r>
    </w:p>
    <w:p>
      <w:pPr>
        <w:snapToGrid w:val="0"/>
        <w:spacing w:line="572" w:lineRule="exact"/>
        <w:ind w:right="-57" w:rightChars="-27" w:firstLine="640" w:firstLineChars="200"/>
        <w:rPr>
          <w:rFonts w:hint="eastAsia" w:ascii="仿宋_GB2312" w:hAnsi="Times New Roman" w:eastAsia="仿宋_GB2312" w:cs="仿宋_GB2312"/>
          <w:color w:val="333333"/>
          <w:kern w:val="0"/>
          <w:sz w:val="32"/>
          <w:szCs w:val="32"/>
          <w:lang w:val="en-US" w:eastAsia="zh-CN"/>
        </w:rPr>
      </w:pPr>
      <w:r>
        <w:rPr>
          <w:rFonts w:hint="eastAsia" w:ascii="仿宋_GB2312" w:hAnsi="Times New Roman" w:eastAsia="仿宋_GB2312" w:cs="仿宋_GB2312"/>
          <w:color w:val="333333"/>
          <w:kern w:val="0"/>
          <w:sz w:val="32"/>
          <w:szCs w:val="32"/>
          <w:lang w:val="en-US" w:eastAsia="zh-CN"/>
        </w:rPr>
        <w:t>4、农林水支出1102026元，占总支出预算5.36%，同比增加1102026元，增长100%。主要是由于2019年机构改革，原移民局、统筹中心、防汛抗旱物资中心划归市发展改革委。</w:t>
      </w:r>
    </w:p>
    <w:p>
      <w:pPr>
        <w:snapToGrid w:val="0"/>
        <w:spacing w:line="572" w:lineRule="exact"/>
        <w:ind w:right="-57" w:rightChars="-27" w:firstLine="640" w:firstLineChars="200"/>
        <w:rPr>
          <w:rFonts w:hint="default" w:ascii="仿宋_GB2312" w:hAnsi="Times New Roman" w:eastAsia="仿宋_GB2312" w:cs="仿宋_GB2312"/>
          <w:color w:val="333333"/>
          <w:kern w:val="0"/>
          <w:sz w:val="32"/>
          <w:szCs w:val="32"/>
          <w:lang w:val="en-US" w:eastAsia="zh-CN"/>
        </w:rPr>
      </w:pPr>
      <w:r>
        <w:rPr>
          <w:rFonts w:hint="eastAsia" w:ascii="仿宋_GB2312" w:hAnsi="Times New Roman" w:eastAsia="仿宋_GB2312" w:cs="仿宋_GB2312"/>
          <w:color w:val="333333"/>
          <w:kern w:val="0"/>
          <w:sz w:val="32"/>
          <w:szCs w:val="32"/>
          <w:lang w:val="en-US" w:eastAsia="zh-CN"/>
        </w:rPr>
        <w:t>其中：基本支出707526元，项目支出394500元。主要用于其他水利支出和其他扶贫支出等。</w:t>
      </w:r>
    </w:p>
    <w:p>
      <w:pPr>
        <w:snapToGrid w:val="0"/>
        <w:spacing w:line="572" w:lineRule="exact"/>
        <w:ind w:right="-57" w:rightChars="-27" w:firstLine="640" w:firstLineChars="200"/>
        <w:rPr>
          <w:rFonts w:ascii="仿宋_GB2312" w:hAnsi="Times New Roman" w:eastAsia="仿宋_GB2312" w:cs="Times New Roman"/>
          <w:color w:val="333333"/>
          <w:kern w:val="0"/>
          <w:sz w:val="32"/>
          <w:szCs w:val="32"/>
        </w:rPr>
      </w:pPr>
      <w:r>
        <w:rPr>
          <w:rFonts w:hint="eastAsia" w:ascii="仿宋_GB2312" w:hAnsi="Times New Roman" w:eastAsia="仿宋_GB2312" w:cs="仿宋_GB2312"/>
          <w:color w:val="333333"/>
          <w:kern w:val="0"/>
          <w:sz w:val="32"/>
          <w:szCs w:val="32"/>
          <w:lang w:val="en-US" w:eastAsia="zh-CN"/>
        </w:rPr>
        <w:t>5</w:t>
      </w:r>
      <w:r>
        <w:rPr>
          <w:rFonts w:hint="eastAsia" w:ascii="仿宋_GB2312" w:hAnsi="Times New Roman" w:eastAsia="仿宋_GB2312" w:cs="仿宋_GB2312"/>
          <w:color w:val="333333"/>
          <w:kern w:val="0"/>
          <w:sz w:val="32"/>
          <w:szCs w:val="32"/>
        </w:rPr>
        <w:t>、住房保障支出1411266元，占支出总预算</w:t>
      </w:r>
      <w:r>
        <w:rPr>
          <w:rFonts w:hint="eastAsia" w:ascii="仿宋_GB2312" w:hAnsi="Times New Roman" w:eastAsia="仿宋_GB2312" w:cs="仿宋_GB2312"/>
          <w:color w:val="333333"/>
          <w:kern w:val="0"/>
          <w:sz w:val="32"/>
          <w:szCs w:val="32"/>
          <w:lang w:val="en-US" w:eastAsia="zh-CN"/>
        </w:rPr>
        <w:t>6.87</w:t>
      </w:r>
      <w:r>
        <w:rPr>
          <w:rFonts w:ascii="仿宋_GB2312" w:hAnsi="Times New Roman" w:eastAsia="仿宋_GB2312" w:cs="仿宋_GB2312"/>
          <w:color w:val="333333"/>
          <w:kern w:val="0"/>
          <w:sz w:val="32"/>
          <w:szCs w:val="32"/>
        </w:rPr>
        <w:t>%</w:t>
      </w:r>
      <w:r>
        <w:rPr>
          <w:rFonts w:hint="eastAsia" w:ascii="仿宋_GB2312" w:hAnsi="Times New Roman" w:eastAsia="仿宋_GB2312" w:cs="仿宋_GB2312"/>
          <w:color w:val="333333"/>
          <w:kern w:val="0"/>
          <w:sz w:val="32"/>
          <w:szCs w:val="32"/>
        </w:rPr>
        <w:t>，同比</w:t>
      </w:r>
      <w:r>
        <w:rPr>
          <w:rFonts w:hint="eastAsia" w:ascii="仿宋_GB2312" w:hAnsi="Times New Roman" w:eastAsia="仿宋_GB2312" w:cs="仿宋_GB2312"/>
          <w:color w:val="333333"/>
          <w:kern w:val="0"/>
          <w:sz w:val="32"/>
          <w:szCs w:val="32"/>
          <w:lang w:eastAsia="zh-CN"/>
        </w:rPr>
        <w:t>减少</w:t>
      </w:r>
      <w:r>
        <w:rPr>
          <w:rFonts w:hint="eastAsia" w:ascii="仿宋_GB2312" w:hAnsi="Times New Roman" w:eastAsia="仿宋_GB2312" w:cs="仿宋_GB2312"/>
          <w:color w:val="333333"/>
          <w:kern w:val="0"/>
          <w:sz w:val="32"/>
          <w:szCs w:val="32"/>
          <w:lang w:val="en-US" w:eastAsia="zh-CN"/>
        </w:rPr>
        <w:t>56272</w:t>
      </w:r>
      <w:r>
        <w:rPr>
          <w:rFonts w:hint="eastAsia" w:ascii="仿宋_GB2312" w:hAnsi="Times New Roman" w:eastAsia="仿宋_GB2312" w:cs="仿宋_GB2312"/>
          <w:color w:val="333333"/>
          <w:kern w:val="0"/>
          <w:sz w:val="32"/>
          <w:szCs w:val="32"/>
        </w:rPr>
        <w:t>元，</w:t>
      </w:r>
      <w:r>
        <w:rPr>
          <w:rFonts w:hint="eastAsia" w:ascii="仿宋_GB2312" w:hAnsi="Times New Roman" w:eastAsia="仿宋_GB2312" w:cs="仿宋_GB2312"/>
          <w:color w:val="333333"/>
          <w:kern w:val="0"/>
          <w:sz w:val="32"/>
          <w:szCs w:val="32"/>
          <w:lang w:eastAsia="zh-CN"/>
        </w:rPr>
        <w:t>下降</w:t>
      </w:r>
      <w:r>
        <w:rPr>
          <w:rFonts w:hint="eastAsia" w:ascii="仿宋_GB2312" w:hAnsi="Times New Roman" w:eastAsia="仿宋_GB2312" w:cs="仿宋_GB2312"/>
          <w:color w:val="333333"/>
          <w:kern w:val="0"/>
          <w:sz w:val="32"/>
          <w:szCs w:val="32"/>
          <w:lang w:val="en-US" w:eastAsia="zh-CN"/>
        </w:rPr>
        <w:t>3.83</w:t>
      </w:r>
      <w:r>
        <w:rPr>
          <w:rFonts w:ascii="仿宋_GB2312" w:hAnsi="Times New Roman" w:eastAsia="仿宋_GB2312" w:cs="仿宋_GB2312"/>
          <w:color w:val="333333"/>
          <w:kern w:val="0"/>
          <w:sz w:val="32"/>
          <w:szCs w:val="32"/>
        </w:rPr>
        <w:t>%</w:t>
      </w:r>
      <w:r>
        <w:rPr>
          <w:rFonts w:hint="eastAsia" w:ascii="仿宋_GB2312" w:hAnsi="Times New Roman" w:eastAsia="仿宋_GB2312" w:cs="仿宋_GB2312"/>
          <w:color w:val="333333"/>
          <w:kern w:val="0"/>
          <w:sz w:val="32"/>
          <w:szCs w:val="32"/>
          <w:lang w:eastAsia="zh-CN"/>
        </w:rPr>
        <w:t>。</w:t>
      </w:r>
      <w:r>
        <w:rPr>
          <w:rFonts w:hint="eastAsia" w:ascii="仿宋_GB2312" w:hAnsi="Times New Roman" w:eastAsia="仿宋_GB2312" w:cs="仿宋_GB2312"/>
          <w:color w:val="333333"/>
          <w:kern w:val="0"/>
          <w:sz w:val="32"/>
          <w:szCs w:val="32"/>
        </w:rPr>
        <w:t>主要是由于</w:t>
      </w:r>
      <w:r>
        <w:rPr>
          <w:rFonts w:hint="eastAsia" w:ascii="仿宋_GB2312" w:hAnsi="Times New Roman" w:eastAsia="仿宋_GB2312" w:cs="仿宋_GB2312"/>
          <w:color w:val="333333"/>
          <w:kern w:val="0"/>
          <w:sz w:val="32"/>
          <w:szCs w:val="32"/>
          <w:lang w:val="en-US" w:eastAsia="zh-CN"/>
        </w:rPr>
        <w:t>2019年机构改革，单位调整变动，</w:t>
      </w:r>
      <w:r>
        <w:rPr>
          <w:rFonts w:hint="eastAsia" w:ascii="仿宋_GB2312" w:hAnsi="Times New Roman" w:eastAsia="仿宋_GB2312" w:cs="仿宋_GB2312"/>
          <w:color w:val="333333"/>
          <w:kern w:val="0"/>
          <w:sz w:val="32"/>
          <w:szCs w:val="32"/>
        </w:rPr>
        <w:t>住房公积金支出</w:t>
      </w:r>
      <w:r>
        <w:rPr>
          <w:rFonts w:hint="eastAsia" w:ascii="仿宋_GB2312" w:hAnsi="Times New Roman" w:eastAsia="仿宋_GB2312" w:cs="仿宋_GB2312"/>
          <w:color w:val="333333"/>
          <w:kern w:val="0"/>
          <w:sz w:val="32"/>
          <w:szCs w:val="32"/>
          <w:lang w:eastAsia="zh-CN"/>
        </w:rPr>
        <w:t>减少</w:t>
      </w:r>
      <w:r>
        <w:rPr>
          <w:rFonts w:hint="eastAsia" w:ascii="仿宋_GB2312" w:hAnsi="Times New Roman" w:eastAsia="仿宋_GB2312" w:cs="仿宋_GB2312"/>
          <w:color w:val="333333"/>
          <w:kern w:val="0"/>
          <w:sz w:val="32"/>
          <w:szCs w:val="32"/>
        </w:rPr>
        <w:t>。</w:t>
      </w:r>
    </w:p>
    <w:p>
      <w:pPr>
        <w:snapToGrid w:val="0"/>
        <w:spacing w:line="572" w:lineRule="exact"/>
        <w:ind w:right="-57" w:rightChars="-27" w:firstLine="566" w:firstLineChars="177"/>
        <w:rPr>
          <w:rFonts w:hint="eastAsia" w:ascii="仿宋_GB2312" w:hAnsi="Times New Roman" w:eastAsia="仿宋_GB2312" w:cs="仿宋_GB2312"/>
          <w:color w:val="333333"/>
          <w:kern w:val="0"/>
          <w:sz w:val="32"/>
          <w:szCs w:val="32"/>
        </w:rPr>
      </w:pPr>
      <w:r>
        <w:rPr>
          <w:rFonts w:hint="eastAsia" w:ascii="仿宋_GB2312" w:hAnsi="Times New Roman" w:eastAsia="仿宋_GB2312" w:cs="仿宋_GB2312"/>
          <w:color w:val="333333"/>
          <w:kern w:val="0"/>
          <w:sz w:val="32"/>
          <w:szCs w:val="32"/>
        </w:rPr>
        <w:t>其中：基本支出1411266元，项目支出</w:t>
      </w:r>
      <w:r>
        <w:rPr>
          <w:rFonts w:ascii="仿宋_GB2312" w:hAnsi="Times New Roman" w:eastAsia="仿宋_GB2312" w:cs="仿宋_GB2312"/>
          <w:color w:val="333333"/>
          <w:kern w:val="0"/>
          <w:sz w:val="32"/>
          <w:szCs w:val="32"/>
        </w:rPr>
        <w:t>0</w:t>
      </w:r>
      <w:r>
        <w:rPr>
          <w:rFonts w:hint="eastAsia" w:ascii="仿宋_GB2312" w:hAnsi="Times New Roman" w:eastAsia="仿宋_GB2312" w:cs="仿宋_GB2312"/>
          <w:color w:val="333333"/>
          <w:kern w:val="0"/>
          <w:sz w:val="32"/>
          <w:szCs w:val="32"/>
        </w:rPr>
        <w:t>元。主要用于人员住房公积金支出。</w:t>
      </w:r>
    </w:p>
    <w:p>
      <w:pPr>
        <w:widowControl/>
        <w:numPr>
          <w:numId w:val="0"/>
        </w:numPr>
        <w:wordWrap w:val="0"/>
        <w:spacing w:line="555" w:lineRule="atLeast"/>
        <w:ind w:right="-57" w:rightChars="-27" w:firstLine="640" w:firstLineChars="200"/>
        <w:rPr>
          <w:rFonts w:hint="eastAsia" w:ascii="仿宋_GB2312" w:hAnsi="Times New Roman" w:eastAsia="仿宋_GB2312" w:cs="仿宋_GB2312"/>
          <w:color w:val="333333"/>
          <w:kern w:val="0"/>
          <w:sz w:val="32"/>
          <w:szCs w:val="32"/>
          <w:lang w:val="en-US" w:eastAsia="zh-CN"/>
        </w:rPr>
      </w:pPr>
      <w:r>
        <w:rPr>
          <w:rFonts w:hint="eastAsia" w:ascii="仿宋_GB2312" w:hAnsi="Times New Roman" w:eastAsia="仿宋_GB2312" w:cs="仿宋_GB2312"/>
          <w:color w:val="333333"/>
          <w:kern w:val="0"/>
          <w:sz w:val="32"/>
          <w:szCs w:val="32"/>
          <w:lang w:val="en-US" w:eastAsia="zh-CN"/>
        </w:rPr>
        <w:t>6、</w:t>
      </w:r>
      <w:bookmarkStart w:id="0" w:name="_GoBack"/>
      <w:bookmarkEnd w:id="0"/>
      <w:r>
        <w:rPr>
          <w:rFonts w:hint="eastAsia" w:ascii="仿宋_GB2312" w:hAnsi="Times New Roman" w:eastAsia="仿宋_GB2312" w:cs="仿宋_GB2312"/>
          <w:color w:val="333333"/>
          <w:kern w:val="0"/>
          <w:sz w:val="32"/>
          <w:szCs w:val="32"/>
          <w:lang w:val="en-US" w:eastAsia="zh-CN"/>
        </w:rPr>
        <w:t>粮油物资储备支出544322元，占支出总预算2.65%，同比增长544322元，增长100%。主要是由于2019年机构改革粮储局及下属单位划归市发展改革委，粮油物资储备经费支出增加。</w:t>
      </w:r>
    </w:p>
    <w:p>
      <w:pPr>
        <w:widowControl/>
        <w:numPr>
          <w:ilvl w:val="0"/>
          <w:numId w:val="0"/>
        </w:numPr>
        <w:wordWrap w:val="0"/>
        <w:spacing w:line="555" w:lineRule="atLeast"/>
        <w:ind w:right="-57" w:rightChars="-27"/>
        <w:rPr>
          <w:rFonts w:hint="eastAsia" w:ascii="仿宋_GB2312" w:hAnsi="Times New Roman" w:eastAsia="仿宋_GB2312" w:cs="仿宋_GB2312"/>
          <w:color w:val="333333"/>
          <w:kern w:val="0"/>
          <w:sz w:val="32"/>
          <w:szCs w:val="32"/>
        </w:rPr>
      </w:pPr>
      <w:r>
        <w:rPr>
          <w:rFonts w:hint="eastAsia" w:ascii="仿宋_GB2312" w:hAnsi="Times New Roman" w:eastAsia="仿宋_GB2312" w:cs="仿宋_GB2312"/>
          <w:color w:val="333333"/>
          <w:kern w:val="0"/>
          <w:sz w:val="32"/>
          <w:szCs w:val="32"/>
          <w:lang w:val="en-US" w:eastAsia="zh-CN"/>
        </w:rPr>
        <w:t xml:space="preserve">    其中：基本支出544322元，项目支出0元。主要用于粮油物资储备方面支出。</w:t>
      </w:r>
    </w:p>
    <w:p>
      <w:pPr>
        <w:pStyle w:val="16"/>
        <w:snapToGrid w:val="0"/>
        <w:spacing w:line="572" w:lineRule="exact"/>
        <w:ind w:right="-57" w:rightChars="-27" w:firstLine="643"/>
        <w:rPr>
          <w:rFonts w:ascii="楷体_GB2312" w:hAnsi="Times New Roman" w:eastAsia="楷体_GB2312" w:cs="Times New Roman"/>
          <w:b/>
          <w:bCs/>
          <w:color w:val="333333"/>
          <w:kern w:val="0"/>
          <w:sz w:val="32"/>
          <w:szCs w:val="32"/>
        </w:rPr>
      </w:pPr>
      <w:r>
        <w:rPr>
          <w:rFonts w:hint="eastAsia" w:ascii="楷体_GB2312" w:hAnsi="Times New Roman" w:eastAsia="楷体_GB2312" w:cs="楷体_GB2312"/>
          <w:b/>
          <w:bCs/>
          <w:color w:val="333333"/>
          <w:kern w:val="0"/>
          <w:sz w:val="32"/>
          <w:szCs w:val="32"/>
        </w:rPr>
        <w:t>（四）一般公共预算支出按部门经济科目划分</w:t>
      </w:r>
    </w:p>
    <w:p>
      <w:pPr>
        <w:spacing w:line="572" w:lineRule="exact"/>
        <w:ind w:right="-57" w:rightChars="-27" w:firstLine="848" w:firstLineChars="265"/>
        <w:rPr>
          <w:rFonts w:ascii="仿宋_GB2312" w:hAnsi="Times New Roman" w:eastAsia="仿宋_GB2312" w:cs="Times New Roman"/>
          <w:color w:val="333333"/>
          <w:kern w:val="0"/>
          <w:sz w:val="32"/>
          <w:szCs w:val="32"/>
        </w:rPr>
      </w:pPr>
      <w:r>
        <w:rPr>
          <w:rFonts w:ascii="仿宋_GB2312" w:hAnsi="Times New Roman" w:eastAsia="仿宋_GB2312" w:cs="仿宋_GB2312"/>
          <w:color w:val="333333"/>
          <w:kern w:val="0"/>
          <w:sz w:val="32"/>
          <w:szCs w:val="32"/>
        </w:rPr>
        <w:t>1</w:t>
      </w:r>
      <w:r>
        <w:rPr>
          <w:rFonts w:hint="eastAsia" w:ascii="仿宋_GB2312" w:hAnsi="Times New Roman" w:eastAsia="仿宋_GB2312" w:cs="仿宋_GB2312"/>
          <w:color w:val="333333"/>
          <w:kern w:val="0"/>
          <w:sz w:val="32"/>
          <w:szCs w:val="32"/>
        </w:rPr>
        <w:t>、基本支出预算</w:t>
      </w:r>
    </w:p>
    <w:p>
      <w:pPr>
        <w:snapToGrid w:val="0"/>
        <w:spacing w:line="572" w:lineRule="exact"/>
        <w:ind w:left="1" w:right="-57" w:rightChars="-27" w:firstLine="640" w:firstLineChars="200"/>
        <w:rPr>
          <w:rFonts w:ascii="仿宋_GB2312" w:hAnsi="Times New Roman" w:eastAsia="仿宋_GB2312" w:cs="Times New Roman"/>
          <w:color w:val="333333"/>
          <w:kern w:val="0"/>
          <w:sz w:val="32"/>
          <w:szCs w:val="32"/>
        </w:rPr>
      </w:pPr>
      <w:r>
        <w:rPr>
          <w:rFonts w:hint="eastAsia" w:ascii="仿宋_GB2312" w:hAnsi="Times New Roman" w:eastAsia="仿宋_GB2312" w:cs="仿宋_GB2312"/>
          <w:color w:val="333333"/>
          <w:kern w:val="0"/>
          <w:sz w:val="32"/>
          <w:szCs w:val="32"/>
        </w:rPr>
        <w:t>基本支出预算18370855元，占支出总预算</w:t>
      </w:r>
      <w:r>
        <w:rPr>
          <w:rFonts w:hint="eastAsia" w:ascii="仿宋_GB2312" w:hAnsi="Times New Roman" w:eastAsia="仿宋_GB2312" w:cs="仿宋_GB2312"/>
          <w:color w:val="333333"/>
          <w:kern w:val="0"/>
          <w:sz w:val="32"/>
          <w:szCs w:val="32"/>
          <w:lang w:val="en-US" w:eastAsia="zh-CN"/>
        </w:rPr>
        <w:t>89.43</w:t>
      </w:r>
      <w:r>
        <w:rPr>
          <w:rFonts w:ascii="仿宋_GB2312" w:hAnsi="Times New Roman" w:eastAsia="仿宋_GB2312" w:cs="仿宋_GB2312"/>
          <w:color w:val="333333"/>
          <w:kern w:val="0"/>
          <w:sz w:val="32"/>
          <w:szCs w:val="32"/>
        </w:rPr>
        <w:t>%</w:t>
      </w:r>
      <w:r>
        <w:rPr>
          <w:rFonts w:hint="eastAsia" w:ascii="仿宋_GB2312" w:hAnsi="Times New Roman" w:eastAsia="仿宋_GB2312" w:cs="仿宋_GB2312"/>
          <w:color w:val="333333"/>
          <w:kern w:val="0"/>
          <w:sz w:val="32"/>
          <w:szCs w:val="32"/>
        </w:rPr>
        <w:t>，同比</w:t>
      </w:r>
      <w:r>
        <w:rPr>
          <w:rFonts w:hint="eastAsia" w:ascii="仿宋_GB2312" w:hAnsi="Times New Roman" w:eastAsia="仿宋_GB2312" w:cs="仿宋_GB2312"/>
          <w:color w:val="333333"/>
          <w:kern w:val="0"/>
          <w:sz w:val="32"/>
          <w:szCs w:val="32"/>
          <w:lang w:eastAsia="zh-CN"/>
        </w:rPr>
        <w:t>减少</w:t>
      </w:r>
      <w:r>
        <w:rPr>
          <w:rFonts w:hint="eastAsia" w:ascii="仿宋_GB2312" w:hAnsi="Times New Roman" w:eastAsia="仿宋_GB2312" w:cs="仿宋_GB2312"/>
          <w:color w:val="333333"/>
          <w:kern w:val="0"/>
          <w:sz w:val="32"/>
          <w:szCs w:val="32"/>
          <w:lang w:val="en-US" w:eastAsia="zh-CN"/>
        </w:rPr>
        <w:t>17026</w:t>
      </w:r>
      <w:r>
        <w:rPr>
          <w:rFonts w:hint="eastAsia" w:ascii="仿宋_GB2312" w:hAnsi="Times New Roman" w:eastAsia="仿宋_GB2312" w:cs="仿宋_GB2312"/>
          <w:color w:val="333333"/>
          <w:kern w:val="0"/>
          <w:sz w:val="32"/>
          <w:szCs w:val="32"/>
        </w:rPr>
        <w:t>元，</w:t>
      </w:r>
      <w:r>
        <w:rPr>
          <w:rFonts w:hint="eastAsia" w:ascii="仿宋_GB2312" w:hAnsi="Times New Roman" w:eastAsia="仿宋_GB2312" w:cs="仿宋_GB2312"/>
          <w:color w:val="333333"/>
          <w:kern w:val="0"/>
          <w:sz w:val="32"/>
          <w:szCs w:val="32"/>
          <w:lang w:eastAsia="zh-CN"/>
        </w:rPr>
        <w:t>下降</w:t>
      </w:r>
      <w:r>
        <w:rPr>
          <w:rFonts w:hint="eastAsia" w:ascii="仿宋_GB2312" w:hAnsi="Times New Roman" w:eastAsia="仿宋_GB2312" w:cs="仿宋_GB2312"/>
          <w:color w:val="333333"/>
          <w:kern w:val="0"/>
          <w:sz w:val="32"/>
          <w:szCs w:val="32"/>
          <w:lang w:val="en-US" w:eastAsia="zh-CN"/>
        </w:rPr>
        <w:t>0.9</w:t>
      </w:r>
      <w:r>
        <w:rPr>
          <w:rFonts w:ascii="Times New Roman" w:hAnsi="Times New Roman" w:cs="Times New Roman"/>
          <w:color w:val="333333"/>
          <w:kern w:val="0"/>
          <w:sz w:val="32"/>
          <w:szCs w:val="32"/>
        </w:rPr>
        <w:t> %</w:t>
      </w:r>
      <w:r>
        <w:rPr>
          <w:rFonts w:hint="eastAsia" w:ascii="仿宋_GB2312" w:hAnsi="Times New Roman" w:eastAsia="仿宋_GB2312" w:cs="仿宋_GB2312"/>
          <w:color w:val="333333"/>
          <w:kern w:val="0"/>
          <w:sz w:val="32"/>
          <w:szCs w:val="32"/>
        </w:rPr>
        <w:t>。其中：</w:t>
      </w:r>
    </w:p>
    <w:p>
      <w:pPr>
        <w:snapToGrid w:val="0"/>
        <w:spacing w:line="572" w:lineRule="exact"/>
        <w:ind w:right="-57" w:rightChars="-27" w:firstLine="640" w:firstLineChars="200"/>
        <w:rPr>
          <w:rFonts w:ascii="仿宋_GB2312" w:hAnsi="Times New Roman" w:eastAsia="仿宋_GB2312" w:cs="仿宋_GB2312"/>
          <w:color w:val="333333"/>
          <w:kern w:val="0"/>
          <w:sz w:val="32"/>
          <w:szCs w:val="32"/>
        </w:rPr>
      </w:pPr>
      <w:r>
        <w:rPr>
          <w:rFonts w:hint="eastAsia" w:ascii="仿宋_GB2312" w:hAnsi="Times New Roman" w:eastAsia="仿宋_GB2312" w:cs="仿宋_GB2312"/>
          <w:color w:val="333333"/>
          <w:kern w:val="0"/>
          <w:sz w:val="32"/>
          <w:szCs w:val="32"/>
        </w:rPr>
        <w:t>工资福利支出预算</w:t>
      </w:r>
      <w:r>
        <w:rPr>
          <w:rFonts w:hint="eastAsia" w:ascii="仿宋_GB2312" w:hAnsi="Times New Roman" w:eastAsia="仿宋_GB2312" w:cs="仿宋_GB2312"/>
          <w:color w:val="333333"/>
          <w:kern w:val="0"/>
          <w:sz w:val="32"/>
          <w:szCs w:val="32"/>
          <w:lang w:val="en-US" w:eastAsia="zh-CN"/>
        </w:rPr>
        <w:t>15508859</w:t>
      </w:r>
      <w:r>
        <w:rPr>
          <w:rFonts w:hint="eastAsia" w:ascii="仿宋_GB2312" w:hAnsi="Times New Roman" w:eastAsia="仿宋_GB2312" w:cs="仿宋_GB2312"/>
          <w:color w:val="333333"/>
          <w:kern w:val="0"/>
          <w:sz w:val="32"/>
          <w:szCs w:val="32"/>
        </w:rPr>
        <w:t>元，占基本支出总预算</w:t>
      </w:r>
      <w:r>
        <w:rPr>
          <w:rFonts w:hint="eastAsia" w:ascii="仿宋_GB2312" w:hAnsi="Times New Roman" w:eastAsia="仿宋_GB2312" w:cs="仿宋_GB2312"/>
          <w:color w:val="333333"/>
          <w:kern w:val="0"/>
          <w:sz w:val="32"/>
          <w:szCs w:val="32"/>
          <w:lang w:val="en-US" w:eastAsia="zh-CN"/>
        </w:rPr>
        <w:t>84.42</w:t>
      </w:r>
      <w:r>
        <w:rPr>
          <w:rFonts w:ascii="仿宋_GB2312" w:hAnsi="Times New Roman" w:eastAsia="仿宋_GB2312" w:cs="仿宋_GB2312"/>
          <w:color w:val="333333"/>
          <w:kern w:val="0"/>
          <w:sz w:val="32"/>
          <w:szCs w:val="32"/>
        </w:rPr>
        <w:t>%</w:t>
      </w:r>
      <w:r>
        <w:rPr>
          <w:rFonts w:hint="eastAsia" w:ascii="仿宋_GB2312" w:hAnsi="Times New Roman" w:eastAsia="仿宋_GB2312" w:cs="仿宋_GB2312"/>
          <w:color w:val="333333"/>
          <w:kern w:val="0"/>
          <w:sz w:val="32"/>
          <w:szCs w:val="32"/>
        </w:rPr>
        <w:t>，同比增加</w:t>
      </w:r>
      <w:r>
        <w:rPr>
          <w:rFonts w:hint="eastAsia" w:ascii="仿宋_GB2312" w:hAnsi="Times New Roman" w:eastAsia="仿宋_GB2312" w:cs="仿宋_GB2312"/>
          <w:color w:val="333333"/>
          <w:kern w:val="0"/>
          <w:sz w:val="32"/>
          <w:szCs w:val="32"/>
          <w:lang w:val="en-US" w:eastAsia="zh-CN"/>
        </w:rPr>
        <w:t>510438</w:t>
      </w:r>
      <w:r>
        <w:rPr>
          <w:rFonts w:hint="eastAsia" w:ascii="仿宋_GB2312" w:hAnsi="Times New Roman" w:eastAsia="仿宋_GB2312" w:cs="仿宋_GB2312"/>
          <w:color w:val="333333"/>
          <w:kern w:val="0"/>
          <w:sz w:val="32"/>
          <w:szCs w:val="32"/>
        </w:rPr>
        <w:t>元，增长</w:t>
      </w:r>
      <w:r>
        <w:rPr>
          <w:rFonts w:hint="eastAsia" w:ascii="仿宋_GB2312" w:hAnsi="Times New Roman" w:eastAsia="仿宋_GB2312" w:cs="仿宋_GB2312"/>
          <w:color w:val="333333"/>
          <w:kern w:val="0"/>
          <w:sz w:val="32"/>
          <w:szCs w:val="32"/>
          <w:lang w:val="en-US" w:eastAsia="zh-CN"/>
        </w:rPr>
        <w:t>3.4</w:t>
      </w:r>
      <w:r>
        <w:rPr>
          <w:rFonts w:ascii="Times New Roman" w:hAnsi="Times New Roman" w:cs="Times New Roman"/>
          <w:color w:val="333333"/>
          <w:kern w:val="0"/>
          <w:sz w:val="32"/>
          <w:szCs w:val="32"/>
        </w:rPr>
        <w:t> %</w:t>
      </w:r>
      <w:r>
        <w:rPr>
          <w:rFonts w:hint="eastAsia" w:ascii="仿宋_GB2312" w:hAnsi="Times New Roman" w:eastAsia="仿宋_GB2312" w:cs="仿宋_GB2312"/>
          <w:color w:val="333333"/>
          <w:kern w:val="0"/>
          <w:sz w:val="32"/>
          <w:szCs w:val="32"/>
        </w:rPr>
        <w:t>。主要是工资调整以及人员增加等原因。</w:t>
      </w:r>
      <w:r>
        <w:rPr>
          <w:rFonts w:ascii="仿宋_GB2312" w:hAnsi="Times New Roman" w:eastAsia="仿宋_GB2312" w:cs="仿宋_GB2312"/>
          <w:color w:val="333333"/>
          <w:kern w:val="0"/>
          <w:sz w:val="32"/>
          <w:szCs w:val="32"/>
        </w:rPr>
        <w:t xml:space="preserve">  </w:t>
      </w:r>
    </w:p>
    <w:p>
      <w:pPr>
        <w:snapToGrid w:val="0"/>
        <w:spacing w:line="572" w:lineRule="exact"/>
        <w:ind w:left="1" w:right="-57" w:rightChars="-27" w:firstLine="640" w:firstLineChars="200"/>
        <w:rPr>
          <w:rFonts w:ascii="仿宋_GB2312" w:hAnsi="Times New Roman" w:eastAsia="仿宋_GB2312" w:cs="Times New Roman"/>
          <w:color w:val="333333"/>
          <w:kern w:val="0"/>
          <w:sz w:val="32"/>
          <w:szCs w:val="32"/>
        </w:rPr>
      </w:pPr>
      <w:r>
        <w:rPr>
          <w:rFonts w:hint="eastAsia" w:ascii="仿宋_GB2312" w:hAnsi="Times New Roman" w:eastAsia="仿宋_GB2312" w:cs="仿宋_GB2312"/>
          <w:color w:val="333333"/>
          <w:kern w:val="0"/>
          <w:sz w:val="32"/>
          <w:szCs w:val="32"/>
        </w:rPr>
        <w:t>商品和服务支出预算</w:t>
      </w:r>
      <w:r>
        <w:rPr>
          <w:rFonts w:hint="eastAsia" w:ascii="仿宋_GB2312" w:hAnsi="Times New Roman" w:eastAsia="仿宋_GB2312" w:cs="仿宋_GB2312"/>
          <w:color w:val="333333"/>
          <w:kern w:val="0"/>
          <w:sz w:val="32"/>
          <w:szCs w:val="32"/>
          <w:lang w:val="en-US" w:eastAsia="zh-CN"/>
        </w:rPr>
        <w:t>2839676</w:t>
      </w:r>
      <w:r>
        <w:rPr>
          <w:rFonts w:hint="eastAsia" w:ascii="仿宋_GB2312" w:hAnsi="Times New Roman" w:eastAsia="仿宋_GB2312" w:cs="仿宋_GB2312"/>
          <w:color w:val="333333"/>
          <w:kern w:val="0"/>
          <w:sz w:val="32"/>
          <w:szCs w:val="32"/>
        </w:rPr>
        <w:t>元，占基本支出总预算</w:t>
      </w:r>
      <w:r>
        <w:rPr>
          <w:rFonts w:hint="eastAsia" w:ascii="仿宋_GB2312" w:hAnsi="Times New Roman" w:eastAsia="仿宋_GB2312" w:cs="仿宋_GB2312"/>
          <w:color w:val="333333"/>
          <w:kern w:val="0"/>
          <w:sz w:val="32"/>
          <w:szCs w:val="32"/>
          <w:lang w:val="en-US" w:eastAsia="zh-CN"/>
        </w:rPr>
        <w:t>15.46</w:t>
      </w:r>
      <w:r>
        <w:rPr>
          <w:rFonts w:ascii="仿宋_GB2312" w:hAnsi="Times New Roman" w:eastAsia="仿宋_GB2312" w:cs="仿宋_GB2312"/>
          <w:color w:val="333333"/>
          <w:kern w:val="0"/>
          <w:sz w:val="32"/>
          <w:szCs w:val="32"/>
        </w:rPr>
        <w:t>%</w:t>
      </w:r>
      <w:r>
        <w:rPr>
          <w:rFonts w:hint="eastAsia" w:ascii="仿宋_GB2312" w:hAnsi="Times New Roman" w:eastAsia="仿宋_GB2312" w:cs="仿宋_GB2312"/>
          <w:color w:val="333333"/>
          <w:kern w:val="0"/>
          <w:sz w:val="32"/>
          <w:szCs w:val="32"/>
        </w:rPr>
        <w:t>，同比</w:t>
      </w:r>
      <w:r>
        <w:rPr>
          <w:rFonts w:hint="eastAsia" w:ascii="仿宋_GB2312" w:hAnsi="Times New Roman" w:eastAsia="仿宋_GB2312" w:cs="仿宋_GB2312"/>
          <w:color w:val="333333"/>
          <w:kern w:val="0"/>
          <w:sz w:val="32"/>
          <w:szCs w:val="32"/>
          <w:lang w:eastAsia="zh-CN"/>
        </w:rPr>
        <w:t>减少</w:t>
      </w:r>
      <w:r>
        <w:rPr>
          <w:rFonts w:hint="eastAsia" w:ascii="仿宋_GB2312" w:hAnsi="Times New Roman" w:eastAsia="仿宋_GB2312" w:cs="仿宋_GB2312"/>
          <w:color w:val="333333"/>
          <w:kern w:val="0"/>
          <w:sz w:val="32"/>
          <w:szCs w:val="32"/>
          <w:lang w:val="en-US" w:eastAsia="zh-CN"/>
        </w:rPr>
        <w:t>528764</w:t>
      </w:r>
      <w:r>
        <w:rPr>
          <w:rFonts w:hint="eastAsia" w:ascii="仿宋_GB2312" w:hAnsi="Times New Roman" w:eastAsia="仿宋_GB2312" w:cs="仿宋_GB2312"/>
          <w:color w:val="333333"/>
          <w:kern w:val="0"/>
          <w:sz w:val="32"/>
          <w:szCs w:val="32"/>
        </w:rPr>
        <w:t>元，</w:t>
      </w:r>
      <w:r>
        <w:rPr>
          <w:rFonts w:hint="eastAsia" w:ascii="仿宋_GB2312" w:hAnsi="Times New Roman" w:eastAsia="仿宋_GB2312" w:cs="仿宋_GB2312"/>
          <w:color w:val="333333"/>
          <w:kern w:val="0"/>
          <w:sz w:val="32"/>
          <w:szCs w:val="32"/>
          <w:lang w:eastAsia="zh-CN"/>
        </w:rPr>
        <w:t>下降</w:t>
      </w:r>
      <w:r>
        <w:rPr>
          <w:rFonts w:hint="eastAsia" w:ascii="仿宋_GB2312" w:hAnsi="Times New Roman" w:eastAsia="仿宋_GB2312" w:cs="仿宋_GB2312"/>
          <w:color w:val="333333"/>
          <w:kern w:val="0"/>
          <w:sz w:val="32"/>
          <w:szCs w:val="32"/>
          <w:lang w:val="en-US" w:eastAsia="zh-CN"/>
        </w:rPr>
        <w:t>15.70</w:t>
      </w:r>
      <w:r>
        <w:rPr>
          <w:rFonts w:ascii="Times New Roman" w:hAnsi="Times New Roman" w:cs="Times New Roman"/>
          <w:color w:val="333333"/>
          <w:kern w:val="0"/>
          <w:sz w:val="32"/>
          <w:szCs w:val="32"/>
        </w:rPr>
        <w:t>%</w:t>
      </w:r>
      <w:r>
        <w:rPr>
          <w:rFonts w:hint="eastAsia" w:ascii="仿宋_GB2312" w:hAnsi="Times New Roman" w:eastAsia="仿宋_GB2312" w:cs="仿宋_GB2312"/>
          <w:color w:val="333333"/>
          <w:kern w:val="0"/>
          <w:sz w:val="32"/>
          <w:szCs w:val="32"/>
        </w:rPr>
        <w:t>。主要是</w:t>
      </w:r>
      <w:r>
        <w:rPr>
          <w:rFonts w:hint="eastAsia" w:ascii="仿宋_GB2312" w:hAnsi="Times New Roman" w:eastAsia="仿宋_GB2312" w:cs="仿宋_GB2312"/>
          <w:color w:val="333333"/>
          <w:kern w:val="0"/>
          <w:sz w:val="32"/>
          <w:szCs w:val="32"/>
          <w:lang w:val="en-US" w:eastAsia="zh-CN"/>
        </w:rPr>
        <w:t>2019年机构改革单位数量调整变动以及压减定额公用经费支出等原因</w:t>
      </w:r>
      <w:r>
        <w:rPr>
          <w:rFonts w:hint="eastAsia" w:ascii="仿宋_GB2312" w:hAnsi="Times New Roman" w:eastAsia="仿宋_GB2312" w:cs="仿宋_GB2312"/>
          <w:color w:val="333333"/>
          <w:kern w:val="0"/>
          <w:sz w:val="32"/>
          <w:szCs w:val="32"/>
        </w:rPr>
        <w:t>。</w:t>
      </w:r>
    </w:p>
    <w:p>
      <w:pPr>
        <w:snapToGrid w:val="0"/>
        <w:spacing w:line="572" w:lineRule="exact"/>
        <w:ind w:right="-57" w:rightChars="-27" w:firstLine="640" w:firstLineChars="200"/>
        <w:rPr>
          <w:rFonts w:ascii="仿宋_GB2312" w:hAnsi="Times New Roman" w:eastAsia="仿宋_GB2312" w:cs="Times New Roman"/>
          <w:kern w:val="0"/>
          <w:sz w:val="32"/>
          <w:szCs w:val="32"/>
        </w:rPr>
      </w:pPr>
      <w:r>
        <w:rPr>
          <w:rFonts w:hint="eastAsia" w:ascii="仿宋_GB2312" w:hAnsi="Times New Roman" w:eastAsia="仿宋_GB2312" w:cs="仿宋_GB2312"/>
          <w:color w:val="333333"/>
          <w:kern w:val="0"/>
          <w:sz w:val="32"/>
          <w:szCs w:val="32"/>
        </w:rPr>
        <w:t>对个人和家庭的补助支出预算</w:t>
      </w:r>
      <w:r>
        <w:rPr>
          <w:rFonts w:hint="eastAsia" w:ascii="仿宋_GB2312" w:hAnsi="Times New Roman" w:eastAsia="仿宋_GB2312" w:cs="仿宋_GB2312"/>
          <w:color w:val="333333"/>
          <w:kern w:val="0"/>
          <w:sz w:val="32"/>
          <w:szCs w:val="32"/>
          <w:lang w:val="en-US" w:eastAsia="zh-CN"/>
        </w:rPr>
        <w:t>22320</w:t>
      </w:r>
      <w:r>
        <w:rPr>
          <w:rFonts w:hint="eastAsia" w:ascii="仿宋_GB2312" w:hAnsi="Times New Roman" w:eastAsia="仿宋_GB2312" w:cs="仿宋_GB2312"/>
          <w:color w:val="333333"/>
          <w:kern w:val="0"/>
          <w:sz w:val="32"/>
          <w:szCs w:val="32"/>
        </w:rPr>
        <w:t>元，占基本支出总预算</w:t>
      </w:r>
      <w:r>
        <w:rPr>
          <w:rFonts w:hint="eastAsia" w:ascii="仿宋_GB2312" w:hAnsi="Times New Roman" w:eastAsia="仿宋_GB2312" w:cs="仿宋_GB2312"/>
          <w:color w:val="333333"/>
          <w:kern w:val="0"/>
          <w:sz w:val="32"/>
          <w:szCs w:val="32"/>
          <w:lang w:val="en-US" w:eastAsia="zh-CN"/>
        </w:rPr>
        <w:t>0.12</w:t>
      </w:r>
      <w:r>
        <w:rPr>
          <w:rFonts w:ascii="仿宋_GB2312" w:hAnsi="Times New Roman" w:eastAsia="仿宋_GB2312" w:cs="仿宋_GB2312"/>
          <w:color w:val="333333"/>
          <w:kern w:val="0"/>
          <w:sz w:val="32"/>
          <w:szCs w:val="32"/>
        </w:rPr>
        <w:t>%</w:t>
      </w:r>
      <w:r>
        <w:rPr>
          <w:rFonts w:hint="eastAsia" w:ascii="仿宋_GB2312" w:hAnsi="Times New Roman" w:eastAsia="仿宋_GB2312" w:cs="仿宋_GB2312"/>
          <w:color w:val="333333"/>
          <w:kern w:val="0"/>
          <w:sz w:val="32"/>
          <w:szCs w:val="32"/>
        </w:rPr>
        <w:t>，同比</w:t>
      </w:r>
      <w:r>
        <w:rPr>
          <w:rFonts w:hint="eastAsia" w:ascii="仿宋_GB2312" w:hAnsi="Times New Roman" w:eastAsia="仿宋_GB2312" w:cs="仿宋_GB2312"/>
          <w:color w:val="333333"/>
          <w:kern w:val="0"/>
          <w:sz w:val="32"/>
          <w:szCs w:val="32"/>
          <w:lang w:eastAsia="zh-CN"/>
        </w:rPr>
        <w:t>增加</w:t>
      </w:r>
      <w:r>
        <w:rPr>
          <w:rFonts w:hint="eastAsia" w:ascii="仿宋_GB2312" w:hAnsi="Times New Roman" w:eastAsia="仿宋_GB2312" w:cs="仿宋_GB2312"/>
          <w:color w:val="333333"/>
          <w:kern w:val="0"/>
          <w:sz w:val="32"/>
          <w:szCs w:val="32"/>
          <w:lang w:val="en-US" w:eastAsia="zh-CN"/>
        </w:rPr>
        <w:t>21300</w:t>
      </w:r>
      <w:r>
        <w:rPr>
          <w:rFonts w:hint="eastAsia" w:ascii="仿宋_GB2312" w:hAnsi="Times New Roman" w:eastAsia="仿宋_GB2312" w:cs="仿宋_GB2312"/>
          <w:color w:val="333333"/>
          <w:kern w:val="0"/>
          <w:sz w:val="32"/>
          <w:szCs w:val="32"/>
        </w:rPr>
        <w:t>元，</w:t>
      </w:r>
      <w:r>
        <w:rPr>
          <w:rFonts w:hint="eastAsia" w:ascii="仿宋_GB2312" w:hAnsi="Times New Roman" w:eastAsia="仿宋_GB2312" w:cs="仿宋_GB2312"/>
          <w:color w:val="333333"/>
          <w:kern w:val="0"/>
          <w:sz w:val="32"/>
          <w:szCs w:val="32"/>
          <w:lang w:eastAsia="zh-CN"/>
        </w:rPr>
        <w:t>增长</w:t>
      </w:r>
      <w:r>
        <w:rPr>
          <w:rFonts w:hint="eastAsia" w:ascii="仿宋_GB2312" w:hAnsi="Times New Roman" w:eastAsia="仿宋_GB2312" w:cs="仿宋_GB2312"/>
          <w:color w:val="333333"/>
          <w:kern w:val="0"/>
          <w:sz w:val="32"/>
          <w:szCs w:val="32"/>
          <w:lang w:val="en-US" w:eastAsia="zh-CN"/>
        </w:rPr>
        <w:t>2088.24</w:t>
      </w:r>
      <w:r>
        <w:rPr>
          <w:rFonts w:ascii="Times New Roman" w:hAnsi="Times New Roman" w:cs="Times New Roman"/>
          <w:color w:val="333333"/>
          <w:kern w:val="0"/>
          <w:sz w:val="32"/>
          <w:szCs w:val="32"/>
        </w:rPr>
        <w:t>%</w:t>
      </w:r>
      <w:r>
        <w:rPr>
          <w:rFonts w:hint="eastAsia" w:ascii="仿宋_GB2312" w:hAnsi="Times New Roman" w:eastAsia="仿宋_GB2312" w:cs="仿宋_GB2312"/>
          <w:color w:val="333333"/>
          <w:kern w:val="0"/>
          <w:sz w:val="32"/>
          <w:szCs w:val="32"/>
        </w:rPr>
        <w:t>。</w:t>
      </w:r>
      <w:r>
        <w:rPr>
          <w:rFonts w:hint="eastAsia" w:ascii="仿宋_GB2312" w:hAnsi="Times New Roman" w:eastAsia="仿宋_GB2312" w:cs="仿宋_GB2312"/>
          <w:kern w:val="0"/>
          <w:sz w:val="32"/>
          <w:szCs w:val="32"/>
        </w:rPr>
        <w:t>主要是</w:t>
      </w:r>
      <w:r>
        <w:rPr>
          <w:rFonts w:hint="eastAsia" w:ascii="仿宋_GB2312" w:hAnsi="Times New Roman" w:eastAsia="仿宋_GB2312" w:cs="仿宋_GB2312"/>
          <w:kern w:val="0"/>
          <w:sz w:val="32"/>
          <w:szCs w:val="32"/>
          <w:lang w:eastAsia="zh-CN"/>
        </w:rPr>
        <w:t>机构改革后单位调整变动，</w:t>
      </w:r>
      <w:r>
        <w:rPr>
          <w:rFonts w:hint="eastAsia" w:ascii="仿宋_GB2312" w:hAnsi="Times New Roman" w:eastAsia="仿宋_GB2312" w:cs="仿宋_GB2312"/>
          <w:kern w:val="0"/>
          <w:sz w:val="32"/>
          <w:szCs w:val="32"/>
        </w:rPr>
        <w:t>遗属补助人员</w:t>
      </w:r>
      <w:r>
        <w:rPr>
          <w:rFonts w:hint="eastAsia" w:ascii="仿宋_GB2312" w:hAnsi="Times New Roman" w:eastAsia="仿宋_GB2312" w:cs="仿宋_GB2312"/>
          <w:kern w:val="0"/>
          <w:sz w:val="32"/>
          <w:szCs w:val="32"/>
          <w:lang w:eastAsia="zh-CN"/>
        </w:rPr>
        <w:t>增加到</w:t>
      </w:r>
      <w:r>
        <w:rPr>
          <w:rFonts w:hint="eastAsia" w:ascii="仿宋_GB2312" w:hAnsi="Times New Roman" w:eastAsia="仿宋_GB2312" w:cs="仿宋_GB2312"/>
          <w:kern w:val="0"/>
          <w:sz w:val="32"/>
          <w:szCs w:val="32"/>
          <w:lang w:val="en-US" w:eastAsia="zh-CN"/>
        </w:rPr>
        <w:t>3人，遗属生活困难补助支出增加等原因。</w:t>
      </w:r>
    </w:p>
    <w:p>
      <w:pPr>
        <w:tabs>
          <w:tab w:val="center" w:pos="4475"/>
        </w:tabs>
        <w:spacing w:line="572" w:lineRule="exact"/>
        <w:ind w:right="-57" w:rightChars="-27" w:firstLine="640" w:firstLineChars="200"/>
        <w:rPr>
          <w:rFonts w:ascii="仿宋_GB2312" w:hAnsi="Times New Roman" w:eastAsia="仿宋_GB2312" w:cs="Times New Roman"/>
          <w:color w:val="333333"/>
          <w:kern w:val="0"/>
          <w:sz w:val="32"/>
          <w:szCs w:val="32"/>
        </w:rPr>
      </w:pPr>
      <w:r>
        <w:rPr>
          <w:rFonts w:ascii="仿宋_GB2312" w:hAnsi="Times New Roman" w:eastAsia="仿宋_GB2312" w:cs="仿宋_GB2312"/>
          <w:color w:val="333333"/>
          <w:kern w:val="0"/>
          <w:sz w:val="32"/>
          <w:szCs w:val="32"/>
        </w:rPr>
        <w:t>2</w:t>
      </w:r>
      <w:r>
        <w:rPr>
          <w:rFonts w:hint="eastAsia" w:ascii="仿宋_GB2312" w:hAnsi="Times New Roman" w:eastAsia="仿宋_GB2312" w:cs="仿宋_GB2312"/>
          <w:color w:val="333333"/>
          <w:kern w:val="0"/>
          <w:sz w:val="32"/>
          <w:szCs w:val="32"/>
        </w:rPr>
        <w:t>、项目支出预算</w:t>
      </w:r>
    </w:p>
    <w:p>
      <w:pPr>
        <w:snapToGrid w:val="0"/>
        <w:spacing w:line="572" w:lineRule="exact"/>
        <w:ind w:right="-57" w:rightChars="-27" w:firstLine="598" w:firstLineChars="187"/>
        <w:rPr>
          <w:rFonts w:ascii="仿宋_GB2312" w:hAnsi="Times New Roman" w:eastAsia="仿宋_GB2312" w:cs="Times New Roman"/>
          <w:color w:val="333333"/>
          <w:kern w:val="0"/>
          <w:sz w:val="32"/>
          <w:szCs w:val="32"/>
        </w:rPr>
      </w:pPr>
      <w:r>
        <w:rPr>
          <w:rFonts w:hint="eastAsia" w:ascii="仿宋_GB2312" w:hAnsi="Times New Roman" w:eastAsia="仿宋_GB2312" w:cs="仿宋_GB2312"/>
          <w:color w:val="333333"/>
          <w:kern w:val="0"/>
          <w:sz w:val="32"/>
          <w:szCs w:val="32"/>
        </w:rPr>
        <w:t>项目支出</w:t>
      </w:r>
      <w:r>
        <w:rPr>
          <w:rFonts w:hint="eastAsia" w:ascii="仿宋_GB2312" w:hAnsi="Times New Roman" w:eastAsia="仿宋_GB2312" w:cs="仿宋_GB2312"/>
          <w:color w:val="333333"/>
          <w:kern w:val="0"/>
          <w:sz w:val="32"/>
          <w:szCs w:val="32"/>
          <w:lang w:val="en-US" w:eastAsia="zh-CN"/>
        </w:rPr>
        <w:t>2171500</w:t>
      </w:r>
      <w:r>
        <w:rPr>
          <w:rFonts w:hint="eastAsia" w:ascii="仿宋_GB2312" w:hAnsi="Times New Roman" w:eastAsia="仿宋_GB2312" w:cs="仿宋_GB2312"/>
          <w:color w:val="333333"/>
          <w:kern w:val="0"/>
          <w:sz w:val="32"/>
          <w:szCs w:val="32"/>
        </w:rPr>
        <w:t>元，占支出总预算</w:t>
      </w:r>
      <w:r>
        <w:rPr>
          <w:rFonts w:hint="eastAsia" w:ascii="仿宋_GB2312" w:hAnsi="Times New Roman" w:eastAsia="仿宋_GB2312" w:cs="仿宋_GB2312"/>
          <w:color w:val="333333"/>
          <w:kern w:val="0"/>
          <w:sz w:val="32"/>
          <w:szCs w:val="32"/>
          <w:lang w:val="en-US" w:eastAsia="zh-CN"/>
        </w:rPr>
        <w:t>10.57</w:t>
      </w:r>
      <w:r>
        <w:rPr>
          <w:rFonts w:ascii="仿宋_GB2312" w:hAnsi="Times New Roman" w:eastAsia="仿宋_GB2312" w:cs="仿宋_GB2312"/>
          <w:color w:val="333333"/>
          <w:kern w:val="0"/>
          <w:sz w:val="32"/>
          <w:szCs w:val="32"/>
        </w:rPr>
        <w:t>%</w:t>
      </w:r>
      <w:r>
        <w:rPr>
          <w:rFonts w:hint="eastAsia" w:ascii="仿宋_GB2312" w:hAnsi="Times New Roman" w:eastAsia="仿宋_GB2312" w:cs="仿宋_GB2312"/>
          <w:color w:val="333333"/>
          <w:kern w:val="0"/>
          <w:sz w:val="32"/>
          <w:szCs w:val="32"/>
        </w:rPr>
        <w:t>，同比减少</w:t>
      </w:r>
      <w:r>
        <w:rPr>
          <w:rFonts w:ascii="仿宋_GB2312" w:hAnsi="Times New Roman" w:eastAsia="仿宋_GB2312" w:cs="仿宋_GB2312"/>
          <w:color w:val="333333"/>
          <w:kern w:val="0"/>
          <w:sz w:val="32"/>
          <w:szCs w:val="32"/>
        </w:rPr>
        <w:t xml:space="preserve">  </w:t>
      </w:r>
      <w:r>
        <w:rPr>
          <w:rFonts w:hint="eastAsia" w:ascii="仿宋_GB2312" w:hAnsi="Times New Roman" w:eastAsia="仿宋_GB2312" w:cs="仿宋_GB2312"/>
          <w:color w:val="333333"/>
          <w:kern w:val="0"/>
          <w:sz w:val="32"/>
          <w:szCs w:val="32"/>
          <w:lang w:val="en-US" w:eastAsia="zh-CN"/>
        </w:rPr>
        <w:t>2456593</w:t>
      </w:r>
      <w:r>
        <w:rPr>
          <w:rFonts w:hint="eastAsia" w:ascii="仿宋_GB2312" w:hAnsi="Times New Roman" w:eastAsia="仿宋_GB2312" w:cs="仿宋_GB2312"/>
          <w:color w:val="333333"/>
          <w:kern w:val="0"/>
          <w:sz w:val="32"/>
          <w:szCs w:val="32"/>
        </w:rPr>
        <w:t>元，下降</w:t>
      </w:r>
      <w:r>
        <w:rPr>
          <w:rFonts w:hint="eastAsia" w:ascii="仿宋_GB2312" w:hAnsi="Times New Roman" w:eastAsia="仿宋_GB2312" w:cs="仿宋_GB2312"/>
          <w:color w:val="333333"/>
          <w:kern w:val="0"/>
          <w:sz w:val="32"/>
          <w:szCs w:val="32"/>
          <w:lang w:val="en-US" w:eastAsia="zh-CN"/>
        </w:rPr>
        <w:t>53.08</w:t>
      </w:r>
      <w:r>
        <w:rPr>
          <w:rFonts w:ascii="Times New Roman" w:hAnsi="Times New Roman" w:cs="Times New Roman"/>
          <w:color w:val="333333"/>
          <w:kern w:val="0"/>
          <w:sz w:val="32"/>
          <w:szCs w:val="32"/>
        </w:rPr>
        <w:t>%</w:t>
      </w:r>
      <w:r>
        <w:rPr>
          <w:rFonts w:hint="eastAsia" w:ascii="仿宋_GB2312" w:hAnsi="Times New Roman" w:eastAsia="仿宋_GB2312" w:cs="仿宋_GB2312"/>
          <w:color w:val="333333"/>
          <w:kern w:val="0"/>
          <w:sz w:val="32"/>
          <w:szCs w:val="32"/>
        </w:rPr>
        <w:t>。其中：</w:t>
      </w:r>
    </w:p>
    <w:p>
      <w:pPr>
        <w:bidi w:val="0"/>
        <w:ind w:firstLine="640" w:firstLineChars="200"/>
        <w:rPr>
          <w:rFonts w:ascii="仿宋_GB2312" w:hAnsi="Times New Roman" w:eastAsia="仿宋_GB2312" w:cs="仿宋_GB2312"/>
          <w:color w:val="000000"/>
          <w:kern w:val="0"/>
          <w:sz w:val="32"/>
          <w:szCs w:val="32"/>
        </w:rPr>
      </w:pPr>
      <w:r>
        <w:rPr>
          <w:rFonts w:hint="eastAsia" w:ascii="仿宋_GB2312" w:hAnsi="Times New Roman" w:eastAsia="仿宋_GB2312" w:cs="仿宋_GB2312"/>
          <w:color w:val="333333"/>
          <w:kern w:val="0"/>
          <w:sz w:val="32"/>
          <w:szCs w:val="32"/>
        </w:rPr>
        <w:t>（</w:t>
      </w:r>
      <w:r>
        <w:rPr>
          <w:rFonts w:ascii="仿宋_GB2312" w:hAnsi="Times New Roman" w:eastAsia="仿宋_GB2312" w:cs="仿宋_GB2312"/>
          <w:color w:val="333333"/>
          <w:kern w:val="0"/>
          <w:sz w:val="32"/>
          <w:szCs w:val="32"/>
        </w:rPr>
        <w:t>1</w:t>
      </w:r>
      <w:r>
        <w:rPr>
          <w:rFonts w:hint="eastAsia" w:ascii="仿宋_GB2312" w:hAnsi="Times New Roman" w:eastAsia="仿宋_GB2312" w:cs="仿宋_GB2312"/>
          <w:color w:val="333333"/>
          <w:kern w:val="0"/>
          <w:sz w:val="32"/>
          <w:szCs w:val="32"/>
        </w:rPr>
        <w:t>）工资福利支出预算</w:t>
      </w:r>
      <w:r>
        <w:rPr>
          <w:rFonts w:hint="eastAsia" w:ascii="仿宋_GB2312" w:hAnsi="Times New Roman" w:eastAsia="仿宋_GB2312" w:cs="仿宋_GB2312"/>
          <w:color w:val="333333"/>
          <w:kern w:val="0"/>
          <w:sz w:val="32"/>
          <w:szCs w:val="32"/>
          <w:lang w:val="en-US" w:eastAsia="zh-CN"/>
        </w:rPr>
        <w:t>92850</w:t>
      </w:r>
      <w:r>
        <w:rPr>
          <w:rFonts w:hint="eastAsia" w:ascii="仿宋_GB2312" w:hAnsi="Times New Roman" w:eastAsia="仿宋_GB2312" w:cs="仿宋_GB2312"/>
          <w:color w:val="333333"/>
          <w:kern w:val="0"/>
          <w:sz w:val="32"/>
          <w:szCs w:val="32"/>
        </w:rPr>
        <w:t>元，占项目支出预算</w:t>
      </w:r>
      <w:r>
        <w:rPr>
          <w:rFonts w:hint="eastAsia" w:ascii="仿宋_GB2312" w:hAnsi="Times New Roman" w:eastAsia="仿宋_GB2312" w:cs="仿宋_GB2312"/>
          <w:color w:val="333333"/>
          <w:kern w:val="0"/>
          <w:sz w:val="32"/>
          <w:szCs w:val="32"/>
          <w:lang w:val="en-US" w:eastAsia="zh-CN"/>
        </w:rPr>
        <w:t>4.28</w:t>
      </w:r>
      <w:r>
        <w:rPr>
          <w:rFonts w:ascii="仿宋_GB2312" w:hAnsi="Times New Roman" w:eastAsia="仿宋_GB2312" w:cs="仿宋_GB2312"/>
          <w:color w:val="333333"/>
          <w:kern w:val="0"/>
          <w:sz w:val="32"/>
          <w:szCs w:val="32"/>
        </w:rPr>
        <w:t>%</w:t>
      </w:r>
      <w:r>
        <w:rPr>
          <w:rFonts w:hint="eastAsia" w:ascii="仿宋_GB2312" w:hAnsi="Times New Roman" w:eastAsia="仿宋_GB2312" w:cs="仿宋_GB2312"/>
          <w:color w:val="333333"/>
          <w:kern w:val="0"/>
          <w:sz w:val="32"/>
          <w:szCs w:val="32"/>
        </w:rPr>
        <w:t>，同比</w:t>
      </w:r>
      <w:r>
        <w:rPr>
          <w:rFonts w:hint="eastAsia" w:ascii="仿宋_GB2312" w:hAnsi="Times New Roman" w:eastAsia="仿宋_GB2312" w:cs="仿宋_GB2312"/>
          <w:color w:val="333333"/>
          <w:kern w:val="0"/>
          <w:sz w:val="32"/>
          <w:szCs w:val="32"/>
          <w:lang w:eastAsia="zh-CN"/>
        </w:rPr>
        <w:t>减少</w:t>
      </w:r>
      <w:r>
        <w:rPr>
          <w:rFonts w:hint="eastAsia" w:ascii="仿宋_GB2312" w:hAnsi="Times New Roman" w:eastAsia="仿宋_GB2312" w:cs="仿宋_GB2312"/>
          <w:color w:val="333333"/>
          <w:kern w:val="0"/>
          <w:sz w:val="32"/>
          <w:szCs w:val="32"/>
          <w:lang w:val="en-US" w:eastAsia="zh-CN"/>
        </w:rPr>
        <w:t>931150</w:t>
      </w:r>
      <w:r>
        <w:rPr>
          <w:rFonts w:hint="eastAsia" w:ascii="仿宋_GB2312" w:hAnsi="Times New Roman" w:eastAsia="仿宋_GB2312" w:cs="仿宋_GB2312"/>
          <w:color w:val="333333"/>
          <w:kern w:val="0"/>
          <w:sz w:val="32"/>
          <w:szCs w:val="32"/>
        </w:rPr>
        <w:t>元，</w:t>
      </w:r>
      <w:r>
        <w:rPr>
          <w:rFonts w:hint="eastAsia" w:ascii="仿宋_GB2312" w:hAnsi="Times New Roman" w:eastAsia="仿宋_GB2312" w:cs="仿宋_GB2312"/>
          <w:color w:val="333333"/>
          <w:kern w:val="0"/>
          <w:sz w:val="32"/>
          <w:szCs w:val="32"/>
          <w:lang w:eastAsia="zh-CN"/>
        </w:rPr>
        <w:t>下降</w:t>
      </w:r>
      <w:r>
        <w:rPr>
          <w:rFonts w:hint="eastAsia" w:ascii="仿宋_GB2312" w:hAnsi="Times New Roman" w:eastAsia="仿宋_GB2312" w:cs="仿宋_GB2312"/>
          <w:color w:val="333333"/>
          <w:kern w:val="0"/>
          <w:sz w:val="32"/>
          <w:szCs w:val="32"/>
          <w:lang w:val="en-US" w:eastAsia="zh-CN"/>
        </w:rPr>
        <w:t>90.93</w:t>
      </w:r>
      <w:r>
        <w:rPr>
          <w:rFonts w:ascii="Times New Roman" w:hAnsi="Times New Roman" w:cs="Times New Roman"/>
          <w:color w:val="333333"/>
          <w:kern w:val="0"/>
          <w:sz w:val="32"/>
          <w:szCs w:val="32"/>
        </w:rPr>
        <w:t>%</w:t>
      </w:r>
      <w:r>
        <w:rPr>
          <w:rFonts w:hint="eastAsia" w:ascii="仿宋_GB2312" w:hAnsi="Times New Roman" w:eastAsia="仿宋_GB2312" w:cs="仿宋_GB2312"/>
          <w:color w:val="333333"/>
          <w:kern w:val="0"/>
          <w:sz w:val="32"/>
          <w:szCs w:val="32"/>
        </w:rPr>
        <w:t>。</w:t>
      </w:r>
      <w:r>
        <w:rPr>
          <w:rFonts w:hint="eastAsia" w:ascii="仿宋_GB2312" w:hAnsi="Times New Roman" w:eastAsia="仿宋_GB2312" w:cs="仿宋_GB2312"/>
          <w:color w:val="000000"/>
          <w:kern w:val="0"/>
          <w:sz w:val="32"/>
          <w:szCs w:val="32"/>
        </w:rPr>
        <w:t>2019年10月，市政府出台了聘用人员新的管理办法关于印发《梧州市市直机关事业单位聘用人员管理暂行办法》的通知（梧财行[2019] 29号），根据文件精神，我市将进一步规范编外人员管理，节约行政成本，但受时间紧急等因素影响，有关部门尚未全部完成编外人员报批、审核工作。为保证单位基本运转，相关编外人员经费列入我市2020年政府预算 ，未列入部门（单位）2020年部门预算，上年编外人员经费列入了各部门（单位）部门预算，因而造成单位项目支出同比下降。</w:t>
      </w:r>
      <w:r>
        <w:rPr>
          <w:rFonts w:ascii="仿宋_GB2312" w:hAnsi="Times New Roman" w:eastAsia="仿宋_GB2312" w:cs="仿宋_GB2312"/>
          <w:color w:val="000000"/>
          <w:kern w:val="0"/>
          <w:sz w:val="32"/>
          <w:szCs w:val="32"/>
        </w:rPr>
        <w:t xml:space="preserve">  </w:t>
      </w:r>
    </w:p>
    <w:p>
      <w:pPr>
        <w:snapToGrid w:val="0"/>
        <w:spacing w:line="572" w:lineRule="exact"/>
        <w:ind w:right="-57" w:rightChars="-27" w:firstLine="640" w:firstLineChars="200"/>
        <w:rPr>
          <w:rFonts w:ascii="仿宋_GB2312" w:hAnsi="Times New Roman" w:eastAsia="仿宋_GB2312" w:cs="Times New Roman"/>
          <w:color w:val="333333"/>
          <w:kern w:val="0"/>
          <w:sz w:val="32"/>
          <w:szCs w:val="32"/>
        </w:rPr>
      </w:pPr>
      <w:r>
        <w:rPr>
          <w:rFonts w:hint="eastAsia" w:ascii="仿宋_GB2312" w:hAnsi="Times New Roman" w:eastAsia="仿宋_GB2312" w:cs="仿宋_GB2312"/>
          <w:color w:val="333333"/>
          <w:kern w:val="0"/>
          <w:sz w:val="32"/>
          <w:szCs w:val="32"/>
        </w:rPr>
        <w:t>（</w:t>
      </w:r>
      <w:r>
        <w:rPr>
          <w:rFonts w:ascii="仿宋_GB2312" w:hAnsi="Times New Roman" w:eastAsia="仿宋_GB2312" w:cs="仿宋_GB2312"/>
          <w:color w:val="333333"/>
          <w:kern w:val="0"/>
          <w:sz w:val="32"/>
          <w:szCs w:val="32"/>
        </w:rPr>
        <w:t>2</w:t>
      </w:r>
      <w:r>
        <w:rPr>
          <w:rFonts w:hint="eastAsia" w:ascii="仿宋_GB2312" w:hAnsi="Times New Roman" w:eastAsia="仿宋_GB2312" w:cs="仿宋_GB2312"/>
          <w:color w:val="333333"/>
          <w:kern w:val="0"/>
          <w:sz w:val="32"/>
          <w:szCs w:val="32"/>
        </w:rPr>
        <w:t>）商品和服务支出预算</w:t>
      </w:r>
      <w:r>
        <w:rPr>
          <w:rFonts w:ascii="仿宋_GB2312" w:hAnsi="Times New Roman" w:eastAsia="仿宋_GB2312" w:cs="仿宋_GB2312"/>
          <w:color w:val="333333"/>
          <w:kern w:val="0"/>
          <w:sz w:val="32"/>
          <w:szCs w:val="32"/>
        </w:rPr>
        <w:t>3481093</w:t>
      </w:r>
      <w:r>
        <w:rPr>
          <w:rFonts w:hint="eastAsia" w:ascii="仿宋_GB2312" w:hAnsi="Times New Roman" w:eastAsia="仿宋_GB2312" w:cs="仿宋_GB2312"/>
          <w:color w:val="333333"/>
          <w:kern w:val="0"/>
          <w:sz w:val="32"/>
          <w:szCs w:val="32"/>
        </w:rPr>
        <w:t>元，占项目支出预算</w:t>
      </w:r>
      <w:r>
        <w:rPr>
          <w:rFonts w:hint="eastAsia" w:ascii="仿宋_GB2312" w:hAnsi="Times New Roman" w:eastAsia="仿宋_GB2312" w:cs="仿宋_GB2312"/>
          <w:color w:val="333333"/>
          <w:kern w:val="0"/>
          <w:sz w:val="32"/>
          <w:szCs w:val="32"/>
          <w:lang w:val="en-US" w:eastAsia="zh-CN"/>
        </w:rPr>
        <w:t>94.34</w:t>
      </w:r>
      <w:r>
        <w:rPr>
          <w:rFonts w:ascii="仿宋_GB2312" w:hAnsi="Times New Roman" w:eastAsia="仿宋_GB2312" w:cs="仿宋_GB2312"/>
          <w:color w:val="333333"/>
          <w:kern w:val="0"/>
          <w:sz w:val="32"/>
          <w:szCs w:val="32"/>
        </w:rPr>
        <w:t>%</w:t>
      </w:r>
      <w:r>
        <w:rPr>
          <w:rFonts w:hint="eastAsia" w:ascii="仿宋_GB2312" w:hAnsi="Times New Roman" w:eastAsia="仿宋_GB2312" w:cs="仿宋_GB2312"/>
          <w:color w:val="333333"/>
          <w:kern w:val="0"/>
          <w:sz w:val="32"/>
          <w:szCs w:val="32"/>
        </w:rPr>
        <w:t>，同比减少</w:t>
      </w:r>
      <w:r>
        <w:rPr>
          <w:rFonts w:hint="eastAsia" w:ascii="仿宋_GB2312" w:hAnsi="Times New Roman" w:eastAsia="仿宋_GB2312" w:cs="仿宋_GB2312"/>
          <w:color w:val="333333"/>
          <w:kern w:val="0"/>
          <w:sz w:val="32"/>
          <w:szCs w:val="32"/>
          <w:lang w:val="en-US" w:eastAsia="zh-CN"/>
        </w:rPr>
        <w:t>1432443</w:t>
      </w:r>
      <w:r>
        <w:rPr>
          <w:rFonts w:hint="eastAsia" w:ascii="仿宋_GB2312" w:hAnsi="Times New Roman" w:eastAsia="仿宋_GB2312" w:cs="仿宋_GB2312"/>
          <w:color w:val="333333"/>
          <w:kern w:val="0"/>
          <w:sz w:val="32"/>
          <w:szCs w:val="32"/>
        </w:rPr>
        <w:t>元，下降</w:t>
      </w:r>
      <w:r>
        <w:rPr>
          <w:rFonts w:hint="eastAsia" w:ascii="仿宋_GB2312" w:hAnsi="Times New Roman" w:eastAsia="仿宋_GB2312" w:cs="仿宋_GB2312"/>
          <w:color w:val="333333"/>
          <w:kern w:val="0"/>
          <w:sz w:val="32"/>
          <w:szCs w:val="32"/>
          <w:lang w:val="en-US" w:eastAsia="zh-CN"/>
        </w:rPr>
        <w:t>41.15</w:t>
      </w:r>
      <w:r>
        <w:rPr>
          <w:rFonts w:ascii="Times New Roman" w:hAnsi="Times New Roman" w:cs="Times New Roman"/>
          <w:color w:val="333333"/>
          <w:kern w:val="0"/>
          <w:sz w:val="32"/>
          <w:szCs w:val="32"/>
        </w:rPr>
        <w:t> %</w:t>
      </w:r>
      <w:r>
        <w:rPr>
          <w:rFonts w:hint="eastAsia" w:ascii="仿宋_GB2312" w:hAnsi="Times New Roman" w:eastAsia="仿宋_GB2312" w:cs="仿宋_GB2312"/>
          <w:color w:val="333333"/>
          <w:kern w:val="0"/>
          <w:sz w:val="32"/>
          <w:szCs w:val="32"/>
        </w:rPr>
        <w:t>。主要是</w:t>
      </w:r>
      <w:r>
        <w:rPr>
          <w:rFonts w:hint="eastAsia" w:ascii="仿宋_GB2312" w:hAnsi="Times New Roman" w:eastAsia="仿宋_GB2312" w:cs="仿宋_GB2312"/>
          <w:color w:val="333333"/>
          <w:kern w:val="0"/>
          <w:sz w:val="32"/>
          <w:szCs w:val="32"/>
          <w:lang w:eastAsia="zh-CN"/>
        </w:rPr>
        <w:t>机构改革单位调整变动和压减专项公用经费支出等原因</w:t>
      </w:r>
      <w:r>
        <w:rPr>
          <w:rFonts w:hint="eastAsia" w:ascii="仿宋_GB2312" w:hAnsi="Times New Roman" w:eastAsia="仿宋_GB2312" w:cs="仿宋_GB2312"/>
          <w:color w:val="333333"/>
          <w:kern w:val="0"/>
          <w:sz w:val="32"/>
          <w:szCs w:val="32"/>
        </w:rPr>
        <w:t>。</w:t>
      </w:r>
    </w:p>
    <w:p>
      <w:pPr>
        <w:snapToGrid w:val="0"/>
        <w:spacing w:line="572" w:lineRule="exact"/>
        <w:ind w:right="-57" w:rightChars="-27" w:firstLine="640" w:firstLineChars="200"/>
        <w:rPr>
          <w:rFonts w:hint="eastAsia" w:ascii="仿宋_GB2312" w:hAnsi="Times New Roman" w:eastAsia="仿宋_GB2312" w:cs="Times New Roman"/>
          <w:color w:val="333333"/>
          <w:kern w:val="0"/>
          <w:sz w:val="32"/>
          <w:szCs w:val="32"/>
          <w:lang w:val="en-US" w:eastAsia="zh-CN"/>
        </w:rPr>
      </w:pPr>
      <w:r>
        <w:rPr>
          <w:rFonts w:hint="eastAsia" w:ascii="仿宋_GB2312" w:hAnsi="Times New Roman" w:eastAsia="仿宋_GB2312" w:cs="仿宋_GB2312"/>
          <w:color w:val="333333"/>
          <w:kern w:val="0"/>
          <w:sz w:val="32"/>
          <w:szCs w:val="32"/>
        </w:rPr>
        <w:t>（</w:t>
      </w:r>
      <w:r>
        <w:rPr>
          <w:rFonts w:ascii="仿宋_GB2312" w:hAnsi="Times New Roman" w:eastAsia="仿宋_GB2312" w:cs="仿宋_GB2312"/>
          <w:color w:val="333333"/>
          <w:kern w:val="0"/>
          <w:sz w:val="32"/>
          <w:szCs w:val="32"/>
        </w:rPr>
        <w:t>3</w:t>
      </w:r>
      <w:r>
        <w:rPr>
          <w:rFonts w:hint="eastAsia" w:ascii="仿宋_GB2312" w:hAnsi="Times New Roman" w:eastAsia="仿宋_GB2312" w:cs="仿宋_GB2312"/>
          <w:color w:val="333333"/>
          <w:kern w:val="0"/>
          <w:sz w:val="32"/>
          <w:szCs w:val="32"/>
        </w:rPr>
        <w:t>）对个人和家庭的补助支出预算</w:t>
      </w:r>
      <w:r>
        <w:rPr>
          <w:rFonts w:ascii="仿宋_GB2312" w:hAnsi="Times New Roman" w:eastAsia="仿宋_GB2312" w:cs="仿宋_GB2312"/>
          <w:color w:val="333333"/>
          <w:kern w:val="0"/>
          <w:sz w:val="32"/>
          <w:szCs w:val="32"/>
        </w:rPr>
        <w:t>0</w:t>
      </w:r>
      <w:r>
        <w:rPr>
          <w:rFonts w:hint="eastAsia" w:ascii="仿宋_GB2312" w:hAnsi="Times New Roman" w:eastAsia="仿宋_GB2312" w:cs="仿宋_GB2312"/>
          <w:color w:val="333333"/>
          <w:kern w:val="0"/>
          <w:sz w:val="32"/>
          <w:szCs w:val="32"/>
        </w:rPr>
        <w:t>元</w:t>
      </w:r>
      <w:r>
        <w:rPr>
          <w:rFonts w:hint="eastAsia" w:ascii="仿宋_GB2312" w:hAnsi="Times New Roman" w:eastAsia="仿宋_GB2312" w:cs="仿宋_GB2312"/>
          <w:color w:val="333333"/>
          <w:kern w:val="0"/>
          <w:sz w:val="32"/>
          <w:szCs w:val="32"/>
          <w:lang w:eastAsia="zh-CN"/>
        </w:rPr>
        <w:t>。</w:t>
      </w:r>
    </w:p>
    <w:p>
      <w:pPr>
        <w:snapToGrid w:val="0"/>
        <w:spacing w:line="572" w:lineRule="exact"/>
        <w:ind w:right="-57" w:rightChars="-27" w:firstLine="640" w:firstLineChars="200"/>
        <w:rPr>
          <w:rFonts w:ascii="仿宋_GB2312" w:hAnsi="Times New Roman" w:eastAsia="仿宋_GB2312" w:cs="Times New Roman"/>
          <w:color w:val="333333"/>
          <w:kern w:val="0"/>
          <w:sz w:val="32"/>
          <w:szCs w:val="32"/>
        </w:rPr>
      </w:pPr>
      <w:r>
        <w:rPr>
          <w:rFonts w:hint="eastAsia" w:ascii="仿宋_GB2312" w:hAnsi="Times New Roman" w:eastAsia="仿宋_GB2312" w:cs="仿宋_GB2312"/>
          <w:color w:val="333333"/>
          <w:kern w:val="0"/>
          <w:sz w:val="32"/>
          <w:szCs w:val="32"/>
        </w:rPr>
        <w:t>（</w:t>
      </w:r>
      <w:r>
        <w:rPr>
          <w:rFonts w:ascii="仿宋_GB2312" w:hAnsi="Times New Roman" w:eastAsia="仿宋_GB2312" w:cs="仿宋_GB2312"/>
          <w:color w:val="333333"/>
          <w:kern w:val="0"/>
          <w:sz w:val="32"/>
          <w:szCs w:val="32"/>
        </w:rPr>
        <w:t>4</w:t>
      </w:r>
      <w:r>
        <w:rPr>
          <w:rFonts w:hint="eastAsia" w:ascii="仿宋_GB2312" w:hAnsi="Times New Roman" w:eastAsia="仿宋_GB2312" w:cs="仿宋_GB2312"/>
          <w:color w:val="333333"/>
          <w:kern w:val="0"/>
          <w:sz w:val="32"/>
          <w:szCs w:val="32"/>
        </w:rPr>
        <w:t>）资本性支出</w:t>
      </w:r>
      <w:r>
        <w:rPr>
          <w:rFonts w:hint="eastAsia" w:ascii="仿宋_GB2312" w:hAnsi="Times New Roman" w:eastAsia="仿宋_GB2312" w:cs="仿宋_GB2312"/>
          <w:color w:val="333333"/>
          <w:kern w:val="0"/>
          <w:sz w:val="32"/>
          <w:szCs w:val="32"/>
          <w:lang w:val="en-US" w:eastAsia="zh-CN"/>
        </w:rPr>
        <w:t>30000</w:t>
      </w:r>
      <w:r>
        <w:rPr>
          <w:rFonts w:hint="eastAsia" w:ascii="仿宋_GB2312" w:hAnsi="Times New Roman" w:eastAsia="仿宋_GB2312" w:cs="仿宋_GB2312"/>
          <w:color w:val="333333"/>
          <w:kern w:val="0"/>
          <w:sz w:val="32"/>
          <w:szCs w:val="32"/>
        </w:rPr>
        <w:t>元，占项目支出预算</w:t>
      </w:r>
      <w:r>
        <w:rPr>
          <w:rFonts w:hint="eastAsia" w:ascii="仿宋_GB2312" w:hAnsi="Times New Roman" w:eastAsia="仿宋_GB2312" w:cs="仿宋_GB2312"/>
          <w:color w:val="333333"/>
          <w:kern w:val="0"/>
          <w:sz w:val="32"/>
          <w:szCs w:val="32"/>
          <w:lang w:val="en-US" w:eastAsia="zh-CN"/>
        </w:rPr>
        <w:t>1.38</w:t>
      </w:r>
      <w:r>
        <w:rPr>
          <w:rFonts w:ascii="仿宋_GB2312" w:hAnsi="Times New Roman" w:eastAsia="仿宋_GB2312" w:cs="仿宋_GB2312"/>
          <w:color w:val="333333"/>
          <w:kern w:val="0"/>
          <w:sz w:val="32"/>
          <w:szCs w:val="32"/>
        </w:rPr>
        <w:t>%</w:t>
      </w:r>
      <w:r>
        <w:rPr>
          <w:rFonts w:hint="eastAsia" w:ascii="仿宋_GB2312" w:hAnsi="Times New Roman" w:eastAsia="仿宋_GB2312" w:cs="仿宋_GB2312"/>
          <w:color w:val="333333"/>
          <w:kern w:val="0"/>
          <w:sz w:val="32"/>
          <w:szCs w:val="32"/>
        </w:rPr>
        <w:t>，同比</w:t>
      </w:r>
      <w:r>
        <w:rPr>
          <w:rFonts w:hint="eastAsia" w:ascii="仿宋_GB2312" w:hAnsi="Times New Roman" w:eastAsia="仿宋_GB2312" w:cs="仿宋_GB2312"/>
          <w:color w:val="333333"/>
          <w:kern w:val="0"/>
          <w:sz w:val="32"/>
          <w:szCs w:val="32"/>
          <w:lang w:eastAsia="zh-CN"/>
        </w:rPr>
        <w:t>减少</w:t>
      </w:r>
      <w:r>
        <w:rPr>
          <w:rFonts w:hint="eastAsia" w:ascii="仿宋_GB2312" w:hAnsi="Times New Roman" w:eastAsia="仿宋_GB2312" w:cs="仿宋_GB2312"/>
          <w:color w:val="333333"/>
          <w:kern w:val="0"/>
          <w:sz w:val="32"/>
          <w:szCs w:val="32"/>
          <w:lang w:val="en-US" w:eastAsia="zh-CN"/>
        </w:rPr>
        <w:t>93000</w:t>
      </w:r>
      <w:r>
        <w:rPr>
          <w:rFonts w:hint="eastAsia" w:ascii="仿宋_GB2312" w:hAnsi="Times New Roman" w:eastAsia="仿宋_GB2312" w:cs="仿宋_GB2312"/>
          <w:color w:val="333333"/>
          <w:kern w:val="0"/>
          <w:sz w:val="32"/>
          <w:szCs w:val="32"/>
        </w:rPr>
        <w:t>元，</w:t>
      </w:r>
      <w:r>
        <w:rPr>
          <w:rFonts w:hint="eastAsia" w:ascii="仿宋_GB2312" w:hAnsi="Times New Roman" w:eastAsia="仿宋_GB2312" w:cs="仿宋_GB2312"/>
          <w:color w:val="333333"/>
          <w:kern w:val="0"/>
          <w:sz w:val="32"/>
          <w:szCs w:val="32"/>
          <w:lang w:eastAsia="zh-CN"/>
        </w:rPr>
        <w:t>下降</w:t>
      </w:r>
      <w:r>
        <w:rPr>
          <w:rFonts w:hint="eastAsia" w:ascii="仿宋_GB2312" w:hAnsi="Times New Roman" w:eastAsia="仿宋_GB2312" w:cs="仿宋_GB2312"/>
          <w:color w:val="333333"/>
          <w:kern w:val="0"/>
          <w:sz w:val="32"/>
          <w:szCs w:val="32"/>
          <w:lang w:val="en-US" w:eastAsia="zh-CN"/>
        </w:rPr>
        <w:t>75.61</w:t>
      </w:r>
      <w:r>
        <w:rPr>
          <w:rFonts w:ascii="Times New Roman" w:hAnsi="Times New Roman" w:cs="Times New Roman"/>
          <w:color w:val="333333"/>
          <w:kern w:val="0"/>
          <w:sz w:val="32"/>
          <w:szCs w:val="32"/>
        </w:rPr>
        <w:t> %</w:t>
      </w:r>
      <w:r>
        <w:rPr>
          <w:rFonts w:hint="eastAsia" w:ascii="仿宋_GB2312" w:hAnsi="Times New Roman" w:eastAsia="仿宋_GB2312" w:cs="仿宋_GB2312"/>
          <w:color w:val="333333"/>
          <w:kern w:val="0"/>
          <w:sz w:val="32"/>
          <w:szCs w:val="32"/>
        </w:rPr>
        <w:t>。主要是办公设备购置</w:t>
      </w:r>
      <w:r>
        <w:rPr>
          <w:rFonts w:hint="eastAsia" w:ascii="仿宋_GB2312" w:hAnsi="Times New Roman" w:eastAsia="仿宋_GB2312" w:cs="仿宋_GB2312"/>
          <w:color w:val="333333"/>
          <w:kern w:val="0"/>
          <w:sz w:val="32"/>
          <w:szCs w:val="32"/>
          <w:lang w:eastAsia="zh-CN"/>
        </w:rPr>
        <w:t>费用减少</w:t>
      </w:r>
      <w:r>
        <w:rPr>
          <w:rFonts w:hint="eastAsia" w:ascii="仿宋_GB2312" w:hAnsi="Times New Roman" w:eastAsia="仿宋_GB2312" w:cs="仿宋_GB2312"/>
          <w:kern w:val="0"/>
          <w:sz w:val="32"/>
          <w:szCs w:val="32"/>
        </w:rPr>
        <w:t>等原因。</w:t>
      </w:r>
    </w:p>
    <w:p>
      <w:pPr>
        <w:snapToGrid w:val="0"/>
        <w:spacing w:line="572" w:lineRule="exact"/>
        <w:ind w:right="-57" w:rightChars="-27" w:firstLine="643" w:firstLineChars="200"/>
        <w:rPr>
          <w:rFonts w:ascii="楷体_GB2312" w:hAnsi="Times New Roman" w:eastAsia="楷体_GB2312" w:cs="Times New Roman"/>
          <w:b/>
          <w:bCs/>
          <w:color w:val="333333"/>
          <w:kern w:val="0"/>
          <w:sz w:val="32"/>
          <w:szCs w:val="32"/>
        </w:rPr>
      </w:pPr>
      <w:r>
        <w:rPr>
          <w:rFonts w:hint="eastAsia" w:ascii="楷体_GB2312" w:hAnsi="Times New Roman" w:eastAsia="楷体_GB2312" w:cs="楷体_GB2312"/>
          <w:b/>
          <w:bCs/>
          <w:color w:val="333333"/>
          <w:kern w:val="0"/>
          <w:sz w:val="32"/>
          <w:szCs w:val="32"/>
        </w:rPr>
        <w:t>（五）一般公共预算支出按政府经济科目划分</w:t>
      </w:r>
    </w:p>
    <w:p>
      <w:pPr>
        <w:ind w:right="-57" w:rightChars="-27" w:firstLine="787" w:firstLineChars="246"/>
        <w:rPr>
          <w:rFonts w:ascii="仿宋_GB2312" w:hAnsi="宋体" w:eastAsia="仿宋_GB2312" w:cs="Times New Roman"/>
          <w:kern w:val="0"/>
          <w:sz w:val="32"/>
          <w:szCs w:val="32"/>
        </w:rPr>
      </w:pPr>
      <w:r>
        <w:rPr>
          <w:rFonts w:ascii="仿宋_GB2312" w:hAnsi="Times New Roman" w:eastAsia="仿宋_GB2312" w:cs="仿宋_GB2312"/>
          <w:color w:val="000000"/>
          <w:kern w:val="0"/>
          <w:sz w:val="32"/>
          <w:szCs w:val="32"/>
        </w:rPr>
        <w:t>1</w:t>
      </w:r>
      <w:r>
        <w:rPr>
          <w:rFonts w:hint="eastAsia" w:ascii="仿宋_GB2312" w:hAnsi="Times New Roman" w:eastAsia="仿宋_GB2312" w:cs="仿宋_GB2312"/>
          <w:color w:val="000000"/>
          <w:kern w:val="0"/>
          <w:sz w:val="32"/>
          <w:szCs w:val="32"/>
        </w:rPr>
        <w:t>、</w:t>
      </w:r>
      <w:r>
        <w:rPr>
          <w:rFonts w:hint="eastAsia" w:ascii="仿宋_GB2312" w:hAnsi="宋体" w:eastAsia="仿宋_GB2312" w:cs="仿宋_GB2312"/>
          <w:kern w:val="0"/>
          <w:sz w:val="32"/>
          <w:szCs w:val="32"/>
        </w:rPr>
        <w:t>机关工资福利支出12817865元，其中：①工资奖金津补贴9123845元；②社会保障缴费2489674元；③住房公积金1184346元；④其他工资福利支出20000元。</w:t>
      </w:r>
    </w:p>
    <w:p>
      <w:pPr>
        <w:ind w:right="-57" w:rightChars="-27" w:firstLine="800" w:firstLineChars="250"/>
        <w:rPr>
          <w:rFonts w:ascii="仿宋_GB2312" w:hAnsi="宋体" w:eastAsia="仿宋_GB2312" w:cs="Times New Roman"/>
          <w:kern w:val="0"/>
          <w:sz w:val="32"/>
          <w:szCs w:val="32"/>
        </w:rPr>
      </w:pPr>
      <w:r>
        <w:rPr>
          <w:rFonts w:ascii="仿宋_GB2312" w:hAnsi="宋体" w:eastAsia="仿宋_GB2312" w:cs="仿宋_GB2312"/>
          <w:kern w:val="0"/>
          <w:sz w:val="32"/>
          <w:szCs w:val="32"/>
        </w:rPr>
        <w:t>2</w:t>
      </w:r>
      <w:r>
        <w:rPr>
          <w:rFonts w:hint="eastAsia" w:ascii="仿宋_GB2312" w:hAnsi="宋体" w:eastAsia="仿宋_GB2312" w:cs="仿宋_GB2312"/>
          <w:kern w:val="0"/>
          <w:sz w:val="32"/>
          <w:szCs w:val="32"/>
        </w:rPr>
        <w:t>、机关商品和服务支出4143900元，其中：①办公经费3174995元；②会议费35000元；③培训费</w:t>
      </w:r>
      <w:r>
        <w:rPr>
          <w:rFonts w:hint="eastAsia" w:ascii="仿宋_GB2312" w:hAnsi="宋体" w:eastAsia="仿宋_GB2312" w:cs="仿宋_GB2312"/>
          <w:kern w:val="0"/>
          <w:sz w:val="32"/>
          <w:szCs w:val="32"/>
          <w:lang w:val="en-US" w:eastAsia="zh-CN"/>
        </w:rPr>
        <w:t>12000元</w:t>
      </w:r>
      <w:r>
        <w:rPr>
          <w:rFonts w:hint="eastAsia" w:ascii="仿宋_GB2312" w:hAnsi="宋体" w:eastAsia="仿宋_GB2312" w:cs="仿宋_GB2312"/>
          <w:kern w:val="0"/>
          <w:sz w:val="32"/>
          <w:szCs w:val="32"/>
        </w:rPr>
        <w:t>；④委托业务费175480元；⑤公务接待费</w:t>
      </w:r>
      <w:r>
        <w:rPr>
          <w:rFonts w:hint="eastAsia" w:ascii="仿宋_GB2312" w:hAnsi="宋体" w:eastAsia="仿宋_GB2312" w:cs="仿宋_GB2312"/>
          <w:kern w:val="0"/>
          <w:sz w:val="32"/>
          <w:szCs w:val="32"/>
          <w:lang w:val="en-US" w:eastAsia="zh-CN"/>
        </w:rPr>
        <w:t>130375</w:t>
      </w:r>
      <w:r>
        <w:rPr>
          <w:rFonts w:hint="eastAsia" w:ascii="仿宋_GB2312" w:hAnsi="宋体" w:eastAsia="仿宋_GB2312" w:cs="仿宋_GB2312"/>
          <w:kern w:val="0"/>
          <w:sz w:val="32"/>
          <w:szCs w:val="32"/>
        </w:rPr>
        <w:t>元；⑥</w:t>
      </w:r>
      <w:r>
        <w:rPr>
          <w:rFonts w:hint="eastAsia" w:ascii="仿宋_GB2312" w:hAnsi="宋体" w:eastAsia="仿宋_GB2312" w:cs="仿宋_GB2312"/>
          <w:kern w:val="0"/>
          <w:sz w:val="32"/>
          <w:szCs w:val="32"/>
          <w:lang w:eastAsia="zh-CN"/>
        </w:rPr>
        <w:t>维修</w:t>
      </w:r>
      <w:r>
        <w:rPr>
          <w:rFonts w:hint="eastAsia" w:ascii="仿宋_GB2312" w:hAnsi="宋体" w:eastAsia="仿宋_GB2312" w:cs="仿宋_GB2312"/>
          <w:kern w:val="0"/>
          <w:sz w:val="32"/>
          <w:szCs w:val="32"/>
        </w:rPr>
        <w:t>维护费</w:t>
      </w:r>
      <w:r>
        <w:rPr>
          <w:rFonts w:hint="eastAsia" w:ascii="仿宋_GB2312" w:hAnsi="宋体" w:eastAsia="仿宋_GB2312" w:cs="仿宋_GB2312"/>
          <w:kern w:val="0"/>
          <w:sz w:val="32"/>
          <w:szCs w:val="32"/>
          <w:lang w:val="en-US" w:eastAsia="zh-CN"/>
        </w:rPr>
        <w:t>40000</w:t>
      </w:r>
      <w:r>
        <w:rPr>
          <w:rFonts w:hint="eastAsia" w:ascii="仿宋_GB2312" w:hAnsi="宋体" w:eastAsia="仿宋_GB2312" w:cs="仿宋_GB2312"/>
          <w:kern w:val="0"/>
          <w:sz w:val="32"/>
          <w:szCs w:val="32"/>
        </w:rPr>
        <w:t>元；⑦其他商品和服务支出</w:t>
      </w:r>
      <w:r>
        <w:rPr>
          <w:rFonts w:hint="eastAsia" w:ascii="仿宋_GB2312" w:hAnsi="宋体" w:eastAsia="仿宋_GB2312" w:cs="仿宋_GB2312"/>
          <w:kern w:val="0"/>
          <w:sz w:val="32"/>
          <w:szCs w:val="32"/>
          <w:lang w:val="en-US" w:eastAsia="zh-CN"/>
        </w:rPr>
        <w:t>576050</w:t>
      </w:r>
      <w:r>
        <w:rPr>
          <w:rFonts w:hint="eastAsia" w:ascii="仿宋_GB2312" w:hAnsi="宋体" w:eastAsia="仿宋_GB2312" w:cs="仿宋_GB2312"/>
          <w:kern w:val="0"/>
          <w:sz w:val="32"/>
          <w:szCs w:val="32"/>
        </w:rPr>
        <w:t>元。</w:t>
      </w:r>
    </w:p>
    <w:p>
      <w:pPr>
        <w:ind w:right="-57" w:rightChars="-27" w:firstLine="800" w:firstLineChars="250"/>
        <w:rPr>
          <w:rFonts w:ascii="仿宋_GB2312" w:hAnsi="宋体" w:eastAsia="仿宋_GB2312" w:cs="Times New Roman"/>
          <w:kern w:val="0"/>
          <w:sz w:val="32"/>
          <w:szCs w:val="32"/>
        </w:rPr>
      </w:pPr>
      <w:r>
        <w:rPr>
          <w:rFonts w:ascii="仿宋_GB2312" w:hAnsi="宋体" w:eastAsia="仿宋_GB2312" w:cs="仿宋_GB2312"/>
          <w:kern w:val="0"/>
          <w:sz w:val="32"/>
          <w:szCs w:val="32"/>
        </w:rPr>
        <w:t>3</w:t>
      </w:r>
      <w:r>
        <w:rPr>
          <w:rFonts w:hint="eastAsia" w:ascii="仿宋_GB2312" w:hAnsi="宋体" w:eastAsia="仿宋_GB2312" w:cs="仿宋_GB2312"/>
          <w:kern w:val="0"/>
          <w:sz w:val="32"/>
          <w:szCs w:val="32"/>
        </w:rPr>
        <w:t>、机关资本性支出（一）</w:t>
      </w:r>
      <w:r>
        <w:rPr>
          <w:rFonts w:hint="eastAsia" w:ascii="仿宋_GB2312" w:hAnsi="宋体" w:eastAsia="仿宋_GB2312" w:cs="仿宋_GB2312"/>
          <w:kern w:val="0"/>
          <w:sz w:val="32"/>
          <w:szCs w:val="32"/>
          <w:lang w:val="en-US" w:eastAsia="zh-CN"/>
        </w:rPr>
        <w:t>10</w:t>
      </w:r>
      <w:r>
        <w:rPr>
          <w:rFonts w:ascii="仿宋_GB2312" w:hAnsi="宋体" w:eastAsia="仿宋_GB2312" w:cs="仿宋_GB2312"/>
          <w:kern w:val="0"/>
          <w:sz w:val="32"/>
          <w:szCs w:val="32"/>
        </w:rPr>
        <w:t>000</w:t>
      </w:r>
      <w:r>
        <w:rPr>
          <w:rFonts w:hint="eastAsia" w:ascii="仿宋_GB2312" w:hAnsi="宋体" w:eastAsia="仿宋_GB2312" w:cs="仿宋_GB2312"/>
          <w:kern w:val="0"/>
          <w:sz w:val="32"/>
          <w:szCs w:val="32"/>
        </w:rPr>
        <w:t>元，其中：设备购置</w:t>
      </w:r>
      <w:r>
        <w:rPr>
          <w:rFonts w:hint="eastAsia" w:ascii="仿宋_GB2312" w:hAnsi="宋体" w:eastAsia="仿宋_GB2312" w:cs="仿宋_GB2312"/>
          <w:kern w:val="0"/>
          <w:sz w:val="32"/>
          <w:szCs w:val="32"/>
          <w:lang w:val="en-US" w:eastAsia="zh-CN"/>
        </w:rPr>
        <w:t>10000</w:t>
      </w:r>
      <w:r>
        <w:rPr>
          <w:rFonts w:hint="eastAsia" w:ascii="仿宋_GB2312" w:hAnsi="宋体" w:eastAsia="仿宋_GB2312" w:cs="仿宋_GB2312"/>
          <w:kern w:val="0"/>
          <w:sz w:val="32"/>
          <w:szCs w:val="32"/>
        </w:rPr>
        <w:t>元。</w:t>
      </w:r>
    </w:p>
    <w:p>
      <w:pPr>
        <w:ind w:right="-57" w:rightChars="-27" w:firstLine="800" w:firstLineChars="250"/>
        <w:rPr>
          <w:rFonts w:ascii="仿宋_GB2312" w:hAnsi="宋体" w:eastAsia="仿宋_GB2312" w:cs="Times New Roman"/>
          <w:kern w:val="0"/>
          <w:sz w:val="32"/>
          <w:szCs w:val="32"/>
        </w:rPr>
      </w:pPr>
      <w:r>
        <w:rPr>
          <w:rFonts w:ascii="仿宋_GB2312" w:hAnsi="宋体" w:eastAsia="仿宋_GB2312" w:cs="仿宋_GB2312"/>
          <w:kern w:val="0"/>
          <w:sz w:val="32"/>
          <w:szCs w:val="32"/>
        </w:rPr>
        <w:t>4</w:t>
      </w:r>
      <w:r>
        <w:rPr>
          <w:rFonts w:hint="eastAsia" w:ascii="仿宋_GB2312" w:hAnsi="宋体" w:eastAsia="仿宋_GB2312" w:cs="仿宋_GB2312"/>
          <w:kern w:val="0"/>
          <w:sz w:val="32"/>
          <w:szCs w:val="32"/>
        </w:rPr>
        <w:t>、对事业单位经常性补助3528270元。其中：①工资福利支出2783844元；②商品和服务支出744426元。</w:t>
      </w:r>
    </w:p>
    <w:p>
      <w:pPr>
        <w:ind w:right="-57" w:rightChars="-27" w:firstLine="800" w:firstLineChars="250"/>
        <w:rPr>
          <w:rFonts w:ascii="仿宋_GB2312" w:hAnsi="宋体" w:eastAsia="仿宋_GB2312" w:cs="Times New Roman"/>
          <w:kern w:val="0"/>
          <w:sz w:val="32"/>
          <w:szCs w:val="32"/>
        </w:rPr>
      </w:pPr>
      <w:r>
        <w:rPr>
          <w:rFonts w:ascii="仿宋_GB2312" w:hAnsi="宋体" w:eastAsia="仿宋_GB2312" w:cs="仿宋_GB2312"/>
          <w:kern w:val="0"/>
          <w:sz w:val="32"/>
          <w:szCs w:val="32"/>
        </w:rPr>
        <w:t>5</w:t>
      </w:r>
      <w:r>
        <w:rPr>
          <w:rFonts w:hint="eastAsia" w:ascii="仿宋_GB2312" w:hAnsi="宋体" w:eastAsia="仿宋_GB2312" w:cs="仿宋_GB2312"/>
          <w:kern w:val="0"/>
          <w:sz w:val="32"/>
          <w:szCs w:val="32"/>
        </w:rPr>
        <w:t>、对事业单位资本性补助</w:t>
      </w:r>
      <w:r>
        <w:rPr>
          <w:rFonts w:hint="eastAsia" w:ascii="仿宋_GB2312" w:hAnsi="宋体" w:eastAsia="仿宋_GB2312" w:cs="仿宋_GB2312"/>
          <w:kern w:val="0"/>
          <w:sz w:val="32"/>
          <w:szCs w:val="32"/>
          <w:lang w:val="en-US" w:eastAsia="zh-CN"/>
        </w:rPr>
        <w:t>20000</w:t>
      </w:r>
      <w:r>
        <w:rPr>
          <w:rFonts w:hint="eastAsia" w:ascii="仿宋_GB2312" w:hAnsi="宋体" w:eastAsia="仿宋_GB2312" w:cs="仿宋_GB2312"/>
          <w:kern w:val="0"/>
          <w:sz w:val="32"/>
          <w:szCs w:val="32"/>
        </w:rPr>
        <w:t>元。其中：资本性支出（一）</w:t>
      </w:r>
      <w:r>
        <w:rPr>
          <w:rFonts w:hint="eastAsia" w:ascii="仿宋_GB2312" w:hAnsi="宋体" w:eastAsia="仿宋_GB2312" w:cs="仿宋_GB2312"/>
          <w:kern w:val="0"/>
          <w:sz w:val="32"/>
          <w:szCs w:val="32"/>
          <w:lang w:val="en-US" w:eastAsia="zh-CN"/>
        </w:rPr>
        <w:t>20000</w:t>
      </w:r>
      <w:r>
        <w:rPr>
          <w:rFonts w:hint="eastAsia" w:ascii="仿宋_GB2312" w:hAnsi="宋体" w:eastAsia="仿宋_GB2312" w:cs="仿宋_GB2312"/>
          <w:kern w:val="0"/>
          <w:sz w:val="32"/>
          <w:szCs w:val="32"/>
        </w:rPr>
        <w:t>元。</w:t>
      </w:r>
    </w:p>
    <w:p>
      <w:pPr>
        <w:ind w:right="-57" w:rightChars="-27" w:firstLine="800" w:firstLineChars="250"/>
        <w:rPr>
          <w:rFonts w:ascii="仿宋_GB2312" w:hAnsi="宋体" w:eastAsia="仿宋_GB2312" w:cs="Times New Roman"/>
          <w:kern w:val="0"/>
          <w:sz w:val="32"/>
          <w:szCs w:val="32"/>
        </w:rPr>
      </w:pPr>
      <w:r>
        <w:rPr>
          <w:rFonts w:ascii="仿宋_GB2312" w:hAnsi="宋体" w:eastAsia="仿宋_GB2312" w:cs="仿宋_GB2312"/>
          <w:kern w:val="0"/>
          <w:sz w:val="32"/>
          <w:szCs w:val="32"/>
        </w:rPr>
        <w:t>6</w:t>
      </w:r>
      <w:r>
        <w:rPr>
          <w:rFonts w:hint="eastAsia" w:ascii="仿宋_GB2312" w:hAnsi="宋体" w:eastAsia="仿宋_GB2312" w:cs="仿宋_GB2312"/>
          <w:kern w:val="0"/>
          <w:sz w:val="32"/>
          <w:szCs w:val="32"/>
        </w:rPr>
        <w:t>、对个人和家庭的补助</w:t>
      </w:r>
      <w:r>
        <w:rPr>
          <w:rFonts w:hint="eastAsia" w:ascii="仿宋_GB2312" w:hAnsi="宋体" w:eastAsia="仿宋_GB2312" w:cs="仿宋_GB2312"/>
          <w:kern w:val="0"/>
          <w:sz w:val="32"/>
          <w:szCs w:val="32"/>
          <w:lang w:val="en-US" w:eastAsia="zh-CN"/>
        </w:rPr>
        <w:t>22320</w:t>
      </w:r>
      <w:r>
        <w:rPr>
          <w:rFonts w:hint="eastAsia" w:ascii="仿宋_GB2312" w:hAnsi="宋体" w:eastAsia="仿宋_GB2312" w:cs="仿宋_GB2312"/>
          <w:kern w:val="0"/>
          <w:sz w:val="32"/>
          <w:szCs w:val="32"/>
        </w:rPr>
        <w:t>元。其中：社会福利和救助</w:t>
      </w:r>
      <w:r>
        <w:rPr>
          <w:rFonts w:hint="eastAsia" w:ascii="仿宋_GB2312" w:hAnsi="宋体" w:eastAsia="仿宋_GB2312" w:cs="仿宋_GB2312"/>
          <w:kern w:val="0"/>
          <w:sz w:val="32"/>
          <w:szCs w:val="32"/>
          <w:lang w:val="en-US" w:eastAsia="zh-CN"/>
        </w:rPr>
        <w:t>22320</w:t>
      </w:r>
      <w:r>
        <w:rPr>
          <w:rFonts w:hint="eastAsia" w:ascii="仿宋_GB2312" w:hAnsi="宋体" w:eastAsia="仿宋_GB2312" w:cs="仿宋_GB2312"/>
          <w:kern w:val="0"/>
          <w:sz w:val="32"/>
          <w:szCs w:val="32"/>
        </w:rPr>
        <w:t>元。</w:t>
      </w:r>
    </w:p>
    <w:p>
      <w:pPr>
        <w:spacing w:line="572" w:lineRule="exact"/>
        <w:ind w:right="-57" w:rightChars="-27" w:firstLine="643" w:firstLineChars="200"/>
        <w:rPr>
          <w:rFonts w:ascii="仿宋_GB2312" w:hAnsi="Times New Roman" w:eastAsia="仿宋_GB2312" w:cs="Times New Roman"/>
          <w:color w:val="333333"/>
          <w:kern w:val="0"/>
          <w:sz w:val="32"/>
          <w:szCs w:val="32"/>
        </w:rPr>
      </w:pPr>
      <w:r>
        <w:rPr>
          <w:rFonts w:hint="eastAsia" w:ascii="黑体" w:hAnsi="黑体" w:eastAsia="黑体" w:cs="黑体"/>
          <w:b/>
          <w:bCs/>
          <w:color w:val="333333"/>
          <w:kern w:val="0"/>
          <w:sz w:val="32"/>
          <w:szCs w:val="32"/>
        </w:rPr>
        <w:t>三、</w:t>
      </w:r>
      <w:r>
        <w:rPr>
          <w:rFonts w:hint="eastAsia" w:ascii="黑体" w:hAnsi="仿宋" w:eastAsia="黑体" w:cs="黑体"/>
          <w:b/>
          <w:bCs/>
          <w:color w:val="000000"/>
          <w:kern w:val="0"/>
          <w:sz w:val="32"/>
          <w:szCs w:val="32"/>
          <w:lang w:eastAsia="zh-CN"/>
        </w:rPr>
        <w:t>2020年</w:t>
      </w:r>
      <w:r>
        <w:rPr>
          <w:rFonts w:hint="eastAsia" w:ascii="黑体" w:hAnsi="仿宋" w:eastAsia="黑体" w:cs="黑体"/>
          <w:b/>
          <w:bCs/>
          <w:color w:val="000000"/>
          <w:kern w:val="0"/>
          <w:sz w:val="32"/>
          <w:szCs w:val="32"/>
        </w:rPr>
        <w:t>政府性基金预算支出预算情况</w:t>
      </w:r>
    </w:p>
    <w:p>
      <w:pPr>
        <w:snapToGrid w:val="0"/>
        <w:spacing w:line="572" w:lineRule="exact"/>
        <w:ind w:right="-57" w:rightChars="-27" w:firstLine="640" w:firstLineChars="200"/>
        <w:rPr>
          <w:rFonts w:ascii="仿宋_GB2312" w:hAnsi="Times New Roman" w:eastAsia="仿宋_GB2312" w:cs="Times New Roman"/>
          <w:color w:val="333333"/>
          <w:kern w:val="0"/>
          <w:sz w:val="32"/>
          <w:szCs w:val="32"/>
        </w:rPr>
      </w:pPr>
      <w:r>
        <w:rPr>
          <w:rFonts w:hint="eastAsia" w:ascii="仿宋_GB2312" w:hAnsi="Times New Roman" w:eastAsia="仿宋_GB2312" w:cs="仿宋_GB2312"/>
          <w:color w:val="333333"/>
          <w:kern w:val="0"/>
          <w:sz w:val="32"/>
          <w:szCs w:val="32"/>
          <w:lang w:eastAsia="zh-CN"/>
        </w:rPr>
        <w:t>2020年</w:t>
      </w:r>
      <w:r>
        <w:rPr>
          <w:rFonts w:hint="eastAsia" w:ascii="仿宋_GB2312" w:hAnsi="Times New Roman" w:eastAsia="仿宋_GB2312" w:cs="仿宋_GB2312"/>
          <w:color w:val="333333"/>
          <w:kern w:val="0"/>
          <w:sz w:val="32"/>
          <w:szCs w:val="32"/>
        </w:rPr>
        <w:t>本部门无政府性基金收支业务，因此没有相应的政府基金收支预算。</w:t>
      </w:r>
    </w:p>
    <w:p>
      <w:pPr>
        <w:spacing w:line="572" w:lineRule="exact"/>
        <w:ind w:right="-57" w:rightChars="-27" w:firstLine="643" w:firstLineChars="200"/>
        <w:rPr>
          <w:rFonts w:ascii="黑体" w:hAnsi="黑体" w:eastAsia="黑体" w:cs="Times New Roman"/>
          <w:b/>
          <w:bCs/>
          <w:color w:val="333333"/>
          <w:kern w:val="0"/>
          <w:sz w:val="32"/>
          <w:szCs w:val="32"/>
        </w:rPr>
      </w:pPr>
      <w:r>
        <w:rPr>
          <w:rFonts w:hint="eastAsia" w:ascii="黑体" w:hAnsi="黑体" w:eastAsia="黑体" w:cs="黑体"/>
          <w:b/>
          <w:bCs/>
          <w:color w:val="333333"/>
          <w:kern w:val="0"/>
          <w:sz w:val="32"/>
          <w:szCs w:val="32"/>
        </w:rPr>
        <w:t>四、</w:t>
      </w:r>
      <w:r>
        <w:rPr>
          <w:rFonts w:hint="eastAsia" w:ascii="黑体" w:hAnsi="黑体" w:eastAsia="黑体" w:cs="黑体"/>
          <w:b/>
          <w:bCs/>
          <w:color w:val="333333"/>
          <w:kern w:val="0"/>
          <w:sz w:val="32"/>
          <w:szCs w:val="32"/>
          <w:lang w:eastAsia="zh-CN"/>
        </w:rPr>
        <w:t>2020年</w:t>
      </w:r>
      <w:r>
        <w:rPr>
          <w:rFonts w:hint="eastAsia" w:ascii="黑体" w:hAnsi="黑体" w:eastAsia="黑体" w:cs="黑体"/>
          <w:b/>
          <w:bCs/>
          <w:color w:val="333333"/>
          <w:kern w:val="0"/>
          <w:sz w:val="32"/>
          <w:szCs w:val="32"/>
        </w:rPr>
        <w:t>部门预算安排的“三公”经费预算情况</w:t>
      </w:r>
    </w:p>
    <w:p>
      <w:pPr>
        <w:widowControl/>
        <w:wordWrap w:val="0"/>
        <w:spacing w:line="555" w:lineRule="atLeast"/>
        <w:ind w:right="-57" w:rightChars="-27" w:firstLine="482" w:firstLineChars="150"/>
        <w:rPr>
          <w:rFonts w:ascii="楷体_GB2312" w:hAnsi="Times New Roman" w:eastAsia="楷体_GB2312" w:cs="Times New Roman"/>
          <w:b/>
          <w:bCs/>
          <w:color w:val="333333"/>
          <w:kern w:val="0"/>
          <w:sz w:val="32"/>
          <w:szCs w:val="32"/>
        </w:rPr>
      </w:pPr>
      <w:r>
        <w:rPr>
          <w:rFonts w:hint="eastAsia" w:ascii="楷体_GB2312" w:hAnsi="Times New Roman" w:eastAsia="楷体_GB2312" w:cs="楷体_GB2312"/>
          <w:b/>
          <w:bCs/>
          <w:color w:val="333333"/>
          <w:kern w:val="0"/>
          <w:sz w:val="32"/>
          <w:szCs w:val="32"/>
        </w:rPr>
        <w:t>（一）</w:t>
      </w:r>
      <w:r>
        <w:rPr>
          <w:rFonts w:hint="eastAsia" w:ascii="楷体_GB2312" w:hAnsi="Times New Roman" w:eastAsia="楷体_GB2312" w:cs="楷体_GB2312"/>
          <w:b/>
          <w:bCs/>
          <w:color w:val="333333"/>
          <w:kern w:val="0"/>
          <w:sz w:val="32"/>
          <w:szCs w:val="32"/>
          <w:lang w:eastAsia="zh-CN"/>
        </w:rPr>
        <w:t>2020年</w:t>
      </w:r>
      <w:r>
        <w:rPr>
          <w:rFonts w:hint="eastAsia" w:ascii="楷体_GB2312" w:hAnsi="Times New Roman" w:eastAsia="楷体_GB2312" w:cs="楷体_GB2312"/>
          <w:b/>
          <w:bCs/>
          <w:color w:val="333333"/>
          <w:kern w:val="0"/>
          <w:sz w:val="32"/>
          <w:szCs w:val="32"/>
        </w:rPr>
        <w:t>部门预算全口径安排的</w:t>
      </w:r>
      <w:r>
        <w:rPr>
          <w:rFonts w:hint="eastAsia" w:ascii="楷体_GB2312" w:hAnsi="宋体" w:eastAsia="楷体_GB2312" w:cs="楷体_GB2312"/>
          <w:b/>
          <w:bCs/>
          <w:color w:val="333333"/>
          <w:kern w:val="0"/>
          <w:sz w:val="32"/>
          <w:szCs w:val="32"/>
        </w:rPr>
        <w:t>“</w:t>
      </w:r>
      <w:r>
        <w:rPr>
          <w:rFonts w:hint="eastAsia" w:ascii="楷体_GB2312" w:hAnsi="Times New Roman" w:eastAsia="楷体_GB2312" w:cs="楷体_GB2312"/>
          <w:b/>
          <w:bCs/>
          <w:color w:val="333333"/>
          <w:kern w:val="0"/>
          <w:sz w:val="32"/>
          <w:szCs w:val="32"/>
        </w:rPr>
        <w:t>三公</w:t>
      </w:r>
      <w:r>
        <w:rPr>
          <w:rFonts w:hint="eastAsia" w:ascii="楷体_GB2312" w:hAnsi="宋体" w:eastAsia="楷体_GB2312" w:cs="楷体_GB2312"/>
          <w:b/>
          <w:bCs/>
          <w:color w:val="333333"/>
          <w:kern w:val="0"/>
          <w:sz w:val="32"/>
          <w:szCs w:val="32"/>
        </w:rPr>
        <w:t>”</w:t>
      </w:r>
      <w:r>
        <w:rPr>
          <w:rFonts w:hint="eastAsia" w:ascii="楷体_GB2312" w:hAnsi="Times New Roman" w:eastAsia="楷体_GB2312" w:cs="楷体_GB2312"/>
          <w:b/>
          <w:bCs/>
          <w:color w:val="333333"/>
          <w:kern w:val="0"/>
          <w:sz w:val="32"/>
          <w:szCs w:val="32"/>
        </w:rPr>
        <w:t>经费预算情况</w:t>
      </w:r>
    </w:p>
    <w:p>
      <w:pPr>
        <w:widowControl/>
        <w:wordWrap w:val="0"/>
        <w:spacing w:line="555" w:lineRule="atLeast"/>
        <w:ind w:right="-57" w:rightChars="-27" w:firstLine="640" w:firstLineChars="200"/>
        <w:rPr>
          <w:rFonts w:ascii="Times New Roman" w:hAnsi="Times New Roman" w:cs="Times New Roman"/>
          <w:color w:val="333333"/>
          <w:kern w:val="0"/>
          <w:sz w:val="32"/>
          <w:szCs w:val="32"/>
        </w:rPr>
      </w:pPr>
      <w:r>
        <w:rPr>
          <w:rFonts w:hint="eastAsia" w:ascii="Times New Roman" w:hAnsi="Times New Roman" w:eastAsia="仿宋_GB2312" w:cs="Times New Roman"/>
          <w:color w:val="333333"/>
          <w:kern w:val="0"/>
          <w:sz w:val="32"/>
          <w:szCs w:val="32"/>
          <w:lang w:eastAsia="zh-CN"/>
        </w:rPr>
        <w:t>2020年</w:t>
      </w:r>
      <w:r>
        <w:rPr>
          <w:rFonts w:hint="eastAsia" w:ascii="仿宋_GB2312" w:hAnsi="Times New Roman" w:eastAsia="仿宋_GB2312" w:cs="仿宋_GB2312"/>
          <w:color w:val="333333"/>
          <w:kern w:val="0"/>
          <w:sz w:val="32"/>
          <w:szCs w:val="32"/>
        </w:rPr>
        <w:t>部门预算全口径安排</w:t>
      </w:r>
      <w:r>
        <w:rPr>
          <w:rFonts w:hint="eastAsia" w:ascii="仿宋_GB2312" w:hAnsi="宋体" w:eastAsia="仿宋_GB2312" w:cs="仿宋_GB2312"/>
          <w:color w:val="333333"/>
          <w:kern w:val="0"/>
          <w:sz w:val="32"/>
          <w:szCs w:val="32"/>
        </w:rPr>
        <w:t>“</w:t>
      </w:r>
      <w:r>
        <w:rPr>
          <w:rFonts w:hint="eastAsia" w:ascii="仿宋_GB2312" w:hAnsi="Times New Roman" w:eastAsia="仿宋_GB2312" w:cs="仿宋_GB2312"/>
          <w:color w:val="333333"/>
          <w:kern w:val="0"/>
          <w:sz w:val="32"/>
          <w:szCs w:val="32"/>
        </w:rPr>
        <w:t>三公</w:t>
      </w:r>
      <w:r>
        <w:rPr>
          <w:rFonts w:hint="eastAsia" w:ascii="仿宋_GB2312" w:hAnsi="宋体" w:eastAsia="仿宋_GB2312" w:cs="仿宋_GB2312"/>
          <w:color w:val="333333"/>
          <w:kern w:val="0"/>
          <w:sz w:val="32"/>
          <w:szCs w:val="32"/>
        </w:rPr>
        <w:t>”</w:t>
      </w:r>
      <w:r>
        <w:rPr>
          <w:rFonts w:hint="eastAsia" w:ascii="仿宋_GB2312" w:hAnsi="Times New Roman" w:eastAsia="仿宋_GB2312" w:cs="仿宋_GB2312"/>
          <w:color w:val="333333"/>
          <w:kern w:val="0"/>
          <w:sz w:val="32"/>
          <w:szCs w:val="32"/>
        </w:rPr>
        <w:t>经费支出预算</w:t>
      </w:r>
      <w:r>
        <w:rPr>
          <w:rFonts w:hint="eastAsia" w:ascii="仿宋_GB2312" w:hAnsi="Times New Roman" w:eastAsia="仿宋_GB2312" w:cs="仿宋_GB2312"/>
          <w:color w:val="333333"/>
          <w:kern w:val="0"/>
          <w:sz w:val="32"/>
          <w:szCs w:val="32"/>
          <w:lang w:val="en-US" w:eastAsia="zh-CN"/>
        </w:rPr>
        <w:t>163375</w:t>
      </w:r>
      <w:r>
        <w:rPr>
          <w:rFonts w:hint="eastAsia" w:ascii="仿宋_GB2312" w:hAnsi="Times New Roman" w:eastAsia="仿宋_GB2312" w:cs="仿宋_GB2312"/>
          <w:color w:val="333333"/>
          <w:kern w:val="0"/>
          <w:sz w:val="32"/>
          <w:szCs w:val="32"/>
        </w:rPr>
        <w:t>元，同比减少</w:t>
      </w:r>
      <w:r>
        <w:rPr>
          <w:rFonts w:hint="eastAsia" w:ascii="仿宋_GB2312" w:hAnsi="Times New Roman" w:eastAsia="仿宋_GB2312" w:cs="仿宋_GB2312"/>
          <w:color w:val="333333"/>
          <w:kern w:val="0"/>
          <w:sz w:val="32"/>
          <w:szCs w:val="32"/>
          <w:lang w:val="en-US" w:eastAsia="zh-CN"/>
        </w:rPr>
        <w:t>58050</w:t>
      </w:r>
      <w:r>
        <w:rPr>
          <w:rFonts w:hint="eastAsia" w:ascii="仿宋_GB2312" w:hAnsi="Times New Roman" w:eastAsia="仿宋_GB2312" w:cs="仿宋_GB2312"/>
          <w:color w:val="333333"/>
          <w:kern w:val="0"/>
          <w:sz w:val="32"/>
          <w:szCs w:val="32"/>
        </w:rPr>
        <w:t>元，下降</w:t>
      </w:r>
      <w:r>
        <w:rPr>
          <w:rFonts w:hint="eastAsia" w:ascii="仿宋_GB2312" w:hAnsi="Times New Roman" w:eastAsia="仿宋_GB2312" w:cs="仿宋_GB2312"/>
          <w:color w:val="333333"/>
          <w:kern w:val="0"/>
          <w:sz w:val="32"/>
          <w:szCs w:val="32"/>
          <w:lang w:val="en-US" w:eastAsia="zh-CN"/>
        </w:rPr>
        <w:t>26.22</w:t>
      </w:r>
      <w:r>
        <w:rPr>
          <w:rFonts w:ascii="Times New Roman" w:hAnsi="Times New Roman" w:cs="Times New Roman"/>
          <w:color w:val="333333"/>
          <w:kern w:val="0"/>
          <w:sz w:val="32"/>
          <w:szCs w:val="32"/>
        </w:rPr>
        <w:t>%</w:t>
      </w:r>
      <w:r>
        <w:rPr>
          <w:rFonts w:hint="eastAsia" w:ascii="Times New Roman" w:hAnsi="Times New Roman" w:cs="宋体"/>
          <w:color w:val="333333"/>
          <w:kern w:val="0"/>
          <w:sz w:val="32"/>
          <w:szCs w:val="32"/>
        </w:rPr>
        <w:t>。</w:t>
      </w:r>
    </w:p>
    <w:p>
      <w:pPr>
        <w:widowControl/>
        <w:wordWrap w:val="0"/>
        <w:spacing w:line="555" w:lineRule="atLeast"/>
        <w:ind w:right="-57" w:rightChars="-27" w:firstLine="640" w:firstLineChars="200"/>
        <w:rPr>
          <w:rFonts w:ascii="仿宋_GB2312" w:hAnsi="Times New Roman" w:eastAsia="仿宋_GB2312" w:cs="Times New Roman"/>
          <w:color w:val="333333"/>
          <w:kern w:val="0"/>
          <w:sz w:val="32"/>
          <w:szCs w:val="32"/>
        </w:rPr>
      </w:pPr>
      <w:r>
        <w:rPr>
          <w:rFonts w:hint="eastAsia" w:ascii="仿宋_GB2312" w:hAnsi="Times New Roman" w:eastAsia="仿宋_GB2312" w:cs="仿宋_GB2312"/>
          <w:color w:val="333333"/>
          <w:kern w:val="0"/>
          <w:sz w:val="32"/>
          <w:szCs w:val="32"/>
        </w:rPr>
        <w:t>其中：</w:t>
      </w:r>
    </w:p>
    <w:p>
      <w:pPr>
        <w:widowControl/>
        <w:numPr>
          <w:ilvl w:val="0"/>
          <w:numId w:val="4"/>
        </w:numPr>
        <w:wordWrap w:val="0"/>
        <w:spacing w:line="555" w:lineRule="atLeast"/>
        <w:ind w:right="-57" w:rightChars="-27" w:firstLine="640" w:firstLineChars="200"/>
        <w:rPr>
          <w:rFonts w:ascii="仿宋_GB2312" w:hAnsi="Times New Roman" w:eastAsia="仿宋_GB2312" w:cs="Times New Roman"/>
          <w:color w:val="333333"/>
          <w:kern w:val="0"/>
          <w:sz w:val="32"/>
          <w:szCs w:val="32"/>
        </w:rPr>
      </w:pPr>
      <w:r>
        <w:rPr>
          <w:rFonts w:hint="eastAsia" w:ascii="仿宋_GB2312" w:hAnsi="Times New Roman" w:eastAsia="仿宋_GB2312" w:cs="仿宋_GB2312"/>
          <w:color w:val="333333"/>
          <w:kern w:val="0"/>
          <w:sz w:val="32"/>
          <w:szCs w:val="32"/>
        </w:rPr>
        <w:t>因公出国（境）经费支出预算</w:t>
      </w:r>
      <w:r>
        <w:rPr>
          <w:rFonts w:ascii="仿宋_GB2312" w:hAnsi="Times New Roman" w:eastAsia="仿宋_GB2312" w:cs="仿宋_GB2312"/>
          <w:color w:val="333333"/>
          <w:kern w:val="0"/>
          <w:sz w:val="32"/>
          <w:szCs w:val="32"/>
        </w:rPr>
        <w:t>0</w:t>
      </w:r>
      <w:r>
        <w:rPr>
          <w:rFonts w:hint="eastAsia" w:ascii="仿宋_GB2312" w:hAnsi="Times New Roman" w:eastAsia="仿宋_GB2312" w:cs="仿宋_GB2312"/>
          <w:color w:val="333333"/>
          <w:kern w:val="0"/>
          <w:sz w:val="32"/>
          <w:szCs w:val="32"/>
        </w:rPr>
        <w:t>元，较上年支出无变化。</w:t>
      </w:r>
    </w:p>
    <w:p>
      <w:pPr>
        <w:widowControl/>
        <w:numPr>
          <w:ilvl w:val="0"/>
          <w:numId w:val="4"/>
        </w:numPr>
        <w:wordWrap w:val="0"/>
        <w:spacing w:line="555" w:lineRule="atLeast"/>
        <w:ind w:right="-57" w:rightChars="-27" w:firstLine="640" w:firstLineChars="200"/>
        <w:rPr>
          <w:rFonts w:ascii="仿宋_GB2312" w:hAnsi="Times New Roman" w:eastAsia="仿宋_GB2312" w:cs="Times New Roman"/>
          <w:color w:val="333333"/>
          <w:kern w:val="0"/>
          <w:sz w:val="32"/>
          <w:szCs w:val="32"/>
        </w:rPr>
      </w:pPr>
      <w:r>
        <w:rPr>
          <w:rFonts w:hint="eastAsia" w:ascii="仿宋_GB2312" w:hAnsi="Times New Roman" w:eastAsia="仿宋_GB2312" w:cs="仿宋_GB2312"/>
          <w:color w:val="333333"/>
          <w:kern w:val="0"/>
          <w:sz w:val="32"/>
          <w:szCs w:val="32"/>
        </w:rPr>
        <w:t>公务接待费支出预算</w:t>
      </w:r>
      <w:r>
        <w:rPr>
          <w:rFonts w:hint="eastAsia" w:ascii="仿宋_GB2312" w:hAnsi="Times New Roman" w:eastAsia="仿宋_GB2312" w:cs="仿宋_GB2312"/>
          <w:color w:val="333333"/>
          <w:kern w:val="0"/>
          <w:sz w:val="32"/>
          <w:szCs w:val="32"/>
          <w:lang w:val="en-US" w:eastAsia="zh-CN"/>
        </w:rPr>
        <w:t>135375</w:t>
      </w:r>
      <w:r>
        <w:rPr>
          <w:rFonts w:hint="eastAsia" w:ascii="仿宋_GB2312" w:hAnsi="Times New Roman" w:eastAsia="仿宋_GB2312" w:cs="仿宋_GB2312"/>
          <w:color w:val="333333"/>
          <w:kern w:val="0"/>
          <w:sz w:val="32"/>
          <w:szCs w:val="32"/>
        </w:rPr>
        <w:t>元，同比减少</w:t>
      </w:r>
      <w:r>
        <w:rPr>
          <w:rFonts w:hint="eastAsia" w:ascii="仿宋_GB2312" w:hAnsi="Times New Roman" w:eastAsia="仿宋_GB2312" w:cs="仿宋_GB2312"/>
          <w:color w:val="333333"/>
          <w:kern w:val="0"/>
          <w:sz w:val="32"/>
          <w:szCs w:val="32"/>
          <w:lang w:val="en-US" w:eastAsia="zh-CN"/>
        </w:rPr>
        <w:t>40050</w:t>
      </w:r>
      <w:r>
        <w:rPr>
          <w:rFonts w:hint="eastAsia" w:ascii="仿宋_GB2312" w:hAnsi="Times New Roman" w:eastAsia="仿宋_GB2312" w:cs="仿宋_GB2312"/>
          <w:color w:val="333333"/>
          <w:kern w:val="0"/>
          <w:sz w:val="32"/>
          <w:szCs w:val="32"/>
        </w:rPr>
        <w:t>元</w:t>
      </w:r>
      <w:r>
        <w:rPr>
          <w:rFonts w:ascii="仿宋_GB2312" w:hAnsi="Times New Roman" w:eastAsia="仿宋_GB2312" w:cs="仿宋_GB2312"/>
          <w:color w:val="333333"/>
          <w:kern w:val="0"/>
          <w:sz w:val="32"/>
          <w:szCs w:val="32"/>
        </w:rPr>
        <w:t xml:space="preserve"> </w:t>
      </w:r>
      <w:r>
        <w:rPr>
          <w:rFonts w:hint="eastAsia" w:ascii="仿宋_GB2312" w:hAnsi="Times New Roman" w:eastAsia="仿宋_GB2312" w:cs="仿宋_GB2312"/>
          <w:color w:val="333333"/>
          <w:kern w:val="0"/>
          <w:sz w:val="32"/>
          <w:szCs w:val="32"/>
        </w:rPr>
        <w:t>，下降</w:t>
      </w:r>
      <w:r>
        <w:rPr>
          <w:rFonts w:hint="eastAsia" w:ascii="仿宋_GB2312" w:hAnsi="Times New Roman" w:eastAsia="仿宋_GB2312" w:cs="仿宋_GB2312"/>
          <w:color w:val="333333"/>
          <w:kern w:val="0"/>
          <w:sz w:val="32"/>
          <w:szCs w:val="32"/>
          <w:lang w:val="en-US" w:eastAsia="zh-CN"/>
        </w:rPr>
        <w:t>22.83</w:t>
      </w:r>
      <w:r>
        <w:rPr>
          <w:rFonts w:ascii="Times New Roman" w:hAnsi="Times New Roman" w:cs="Times New Roman"/>
          <w:color w:val="333333"/>
          <w:kern w:val="0"/>
          <w:sz w:val="32"/>
          <w:szCs w:val="32"/>
        </w:rPr>
        <w:t> %</w:t>
      </w:r>
      <w:r>
        <w:rPr>
          <w:rFonts w:hint="eastAsia" w:ascii="Times New Roman" w:hAnsi="Times New Roman" w:cs="宋体"/>
          <w:color w:val="333333"/>
          <w:kern w:val="0"/>
          <w:sz w:val="32"/>
          <w:szCs w:val="32"/>
        </w:rPr>
        <w:t>，</w:t>
      </w:r>
      <w:r>
        <w:rPr>
          <w:rFonts w:hint="eastAsia" w:ascii="仿宋_GB2312" w:hAnsi="Times New Roman" w:eastAsia="仿宋_GB2312" w:cs="仿宋_GB2312"/>
          <w:color w:val="333333"/>
          <w:kern w:val="0"/>
          <w:sz w:val="32"/>
          <w:szCs w:val="32"/>
        </w:rPr>
        <w:t>减少主要原因是</w:t>
      </w:r>
      <w:r>
        <w:rPr>
          <w:rFonts w:hint="eastAsia" w:ascii="仿宋_GB2312" w:hAnsi="Times New Roman" w:eastAsia="仿宋_GB2312" w:cs="仿宋_GB2312"/>
          <w:color w:val="333333"/>
          <w:kern w:val="0"/>
          <w:sz w:val="32"/>
          <w:szCs w:val="32"/>
          <w:lang w:eastAsia="zh-CN"/>
        </w:rPr>
        <w:t>严格按照八项规定等要求规范并压减</w:t>
      </w:r>
      <w:r>
        <w:rPr>
          <w:rFonts w:hint="eastAsia" w:ascii="仿宋_GB2312" w:hAnsi="Times New Roman" w:eastAsia="仿宋_GB2312" w:cs="仿宋_GB2312"/>
          <w:color w:val="333333"/>
          <w:kern w:val="0"/>
          <w:sz w:val="32"/>
          <w:szCs w:val="32"/>
        </w:rPr>
        <w:t>公务接待支出。</w:t>
      </w:r>
    </w:p>
    <w:p>
      <w:pPr>
        <w:widowControl/>
        <w:numPr>
          <w:ilvl w:val="0"/>
          <w:numId w:val="0"/>
        </w:numPr>
        <w:wordWrap w:val="0"/>
        <w:spacing w:line="555" w:lineRule="atLeast"/>
        <w:ind w:right="-57" w:rightChars="-27" w:firstLine="640" w:firstLineChars="200"/>
        <w:rPr>
          <w:rFonts w:hint="eastAsia" w:ascii="仿宋_GB2312" w:hAnsi="Times New Roman" w:eastAsia="仿宋_GB2312" w:cs="仿宋_GB2312"/>
          <w:color w:val="333333"/>
          <w:kern w:val="0"/>
          <w:sz w:val="32"/>
          <w:szCs w:val="32"/>
        </w:rPr>
      </w:pPr>
      <w:r>
        <w:rPr>
          <w:rFonts w:hint="eastAsia" w:ascii="仿宋_GB2312" w:hAnsi="Times New Roman" w:eastAsia="仿宋_GB2312" w:cs="仿宋_GB2312"/>
          <w:color w:val="333333"/>
          <w:kern w:val="0"/>
          <w:sz w:val="32"/>
          <w:szCs w:val="32"/>
        </w:rPr>
        <w:t>3、公务用车费预算</w:t>
      </w:r>
      <w:r>
        <w:rPr>
          <w:rFonts w:hint="eastAsia" w:ascii="仿宋_GB2312" w:hAnsi="Times New Roman" w:eastAsia="仿宋_GB2312" w:cs="仿宋_GB2312"/>
          <w:color w:val="333333"/>
          <w:kern w:val="0"/>
          <w:sz w:val="32"/>
          <w:szCs w:val="32"/>
          <w:lang w:val="en-US" w:eastAsia="zh-CN"/>
        </w:rPr>
        <w:t>28000</w:t>
      </w:r>
      <w:r>
        <w:rPr>
          <w:rFonts w:hint="eastAsia" w:ascii="仿宋_GB2312" w:hAnsi="Times New Roman" w:eastAsia="仿宋_GB2312" w:cs="仿宋_GB2312"/>
          <w:color w:val="333333"/>
          <w:kern w:val="0"/>
          <w:sz w:val="32"/>
          <w:szCs w:val="32"/>
        </w:rPr>
        <w:t>元，同比减少</w:t>
      </w:r>
      <w:r>
        <w:rPr>
          <w:rFonts w:hint="eastAsia" w:ascii="仿宋_GB2312" w:hAnsi="Times New Roman" w:eastAsia="仿宋_GB2312" w:cs="仿宋_GB2312"/>
          <w:color w:val="333333"/>
          <w:kern w:val="0"/>
          <w:sz w:val="32"/>
          <w:szCs w:val="32"/>
          <w:lang w:val="en-US" w:eastAsia="zh-CN"/>
        </w:rPr>
        <w:t>18000</w:t>
      </w:r>
      <w:r>
        <w:rPr>
          <w:rFonts w:hint="eastAsia" w:ascii="仿宋_GB2312" w:hAnsi="Times New Roman" w:eastAsia="仿宋_GB2312" w:cs="仿宋_GB2312"/>
          <w:color w:val="333333"/>
          <w:kern w:val="0"/>
          <w:sz w:val="32"/>
          <w:szCs w:val="32"/>
        </w:rPr>
        <w:t>元，下降</w:t>
      </w:r>
      <w:r>
        <w:rPr>
          <w:rFonts w:hint="eastAsia" w:ascii="仿宋_GB2312" w:hAnsi="Times New Roman" w:eastAsia="仿宋_GB2312" w:cs="仿宋_GB2312"/>
          <w:color w:val="333333"/>
          <w:kern w:val="0"/>
          <w:sz w:val="32"/>
          <w:szCs w:val="32"/>
          <w:lang w:val="en-US" w:eastAsia="zh-CN"/>
        </w:rPr>
        <w:t>39.13</w:t>
      </w:r>
      <w:r>
        <w:rPr>
          <w:rFonts w:hint="eastAsia" w:ascii="仿宋_GB2312" w:hAnsi="Times New Roman" w:eastAsia="仿宋_GB2312" w:cs="仿宋_GB2312"/>
          <w:color w:val="333333"/>
          <w:kern w:val="0"/>
          <w:sz w:val="32"/>
          <w:szCs w:val="32"/>
        </w:rPr>
        <w:t>% 。其中：</w:t>
      </w:r>
    </w:p>
    <w:p>
      <w:pPr>
        <w:widowControl/>
        <w:wordWrap w:val="0"/>
        <w:spacing w:line="555" w:lineRule="atLeast"/>
        <w:ind w:right="-57" w:rightChars="-27" w:firstLine="640" w:firstLineChars="200"/>
        <w:rPr>
          <w:rFonts w:ascii="仿宋_GB2312" w:hAnsi="Times New Roman" w:eastAsia="仿宋_GB2312" w:cs="Times New Roman"/>
          <w:color w:val="333333"/>
          <w:kern w:val="0"/>
          <w:sz w:val="32"/>
          <w:szCs w:val="32"/>
        </w:rPr>
      </w:pPr>
      <w:r>
        <w:rPr>
          <w:rFonts w:hint="eastAsia" w:ascii="仿宋_GB2312" w:hAnsi="Times New Roman" w:eastAsia="仿宋_GB2312" w:cs="仿宋_GB2312"/>
          <w:color w:val="333333"/>
          <w:kern w:val="0"/>
          <w:sz w:val="32"/>
          <w:szCs w:val="32"/>
        </w:rPr>
        <w:t>（</w:t>
      </w:r>
      <w:r>
        <w:rPr>
          <w:rFonts w:ascii="仿宋_GB2312" w:hAnsi="Times New Roman" w:eastAsia="仿宋_GB2312" w:cs="仿宋_GB2312"/>
          <w:color w:val="333333"/>
          <w:kern w:val="0"/>
          <w:sz w:val="32"/>
          <w:szCs w:val="32"/>
        </w:rPr>
        <w:t>1</w:t>
      </w:r>
      <w:r>
        <w:rPr>
          <w:rFonts w:hint="eastAsia" w:ascii="仿宋_GB2312" w:hAnsi="Times New Roman" w:eastAsia="仿宋_GB2312" w:cs="仿宋_GB2312"/>
          <w:color w:val="333333"/>
          <w:kern w:val="0"/>
          <w:sz w:val="32"/>
          <w:szCs w:val="32"/>
        </w:rPr>
        <w:t>）公务用车运行维护费支出预算</w:t>
      </w:r>
      <w:r>
        <w:rPr>
          <w:rFonts w:hint="eastAsia" w:ascii="仿宋_GB2312" w:hAnsi="Times New Roman" w:eastAsia="仿宋_GB2312" w:cs="仿宋_GB2312"/>
          <w:color w:val="333333"/>
          <w:kern w:val="0"/>
          <w:sz w:val="32"/>
          <w:szCs w:val="32"/>
          <w:lang w:val="en-US" w:eastAsia="zh-CN"/>
        </w:rPr>
        <w:t>28</w:t>
      </w:r>
      <w:r>
        <w:rPr>
          <w:rFonts w:ascii="仿宋_GB2312" w:hAnsi="Times New Roman" w:eastAsia="仿宋_GB2312" w:cs="仿宋_GB2312"/>
          <w:color w:val="333333"/>
          <w:kern w:val="0"/>
          <w:sz w:val="32"/>
          <w:szCs w:val="32"/>
        </w:rPr>
        <w:t>000</w:t>
      </w:r>
      <w:r>
        <w:rPr>
          <w:rFonts w:hint="eastAsia" w:ascii="仿宋_GB2312" w:hAnsi="Times New Roman" w:eastAsia="仿宋_GB2312" w:cs="仿宋_GB2312"/>
          <w:color w:val="333333"/>
          <w:kern w:val="0"/>
          <w:sz w:val="32"/>
          <w:szCs w:val="32"/>
        </w:rPr>
        <w:t>元，同比减少</w:t>
      </w:r>
      <w:r>
        <w:rPr>
          <w:rFonts w:hint="eastAsia" w:ascii="仿宋_GB2312" w:hAnsi="Times New Roman" w:eastAsia="仿宋_GB2312" w:cs="仿宋_GB2312"/>
          <w:color w:val="333333"/>
          <w:kern w:val="0"/>
          <w:sz w:val="32"/>
          <w:szCs w:val="32"/>
          <w:lang w:val="en-US" w:eastAsia="zh-CN"/>
        </w:rPr>
        <w:t>18</w:t>
      </w:r>
      <w:r>
        <w:rPr>
          <w:rFonts w:ascii="仿宋_GB2312" w:hAnsi="Times New Roman" w:eastAsia="仿宋_GB2312" w:cs="仿宋_GB2312"/>
          <w:color w:val="333333"/>
          <w:kern w:val="0"/>
          <w:sz w:val="32"/>
          <w:szCs w:val="32"/>
        </w:rPr>
        <w:t>000</w:t>
      </w:r>
      <w:r>
        <w:rPr>
          <w:rFonts w:hint="eastAsia" w:ascii="仿宋_GB2312" w:hAnsi="Times New Roman" w:eastAsia="仿宋_GB2312" w:cs="仿宋_GB2312"/>
          <w:color w:val="333333"/>
          <w:kern w:val="0"/>
          <w:sz w:val="32"/>
          <w:szCs w:val="32"/>
        </w:rPr>
        <w:t>元，下降</w:t>
      </w:r>
      <w:r>
        <w:rPr>
          <w:rFonts w:hint="eastAsia" w:ascii="仿宋_GB2312" w:hAnsi="Times New Roman" w:eastAsia="仿宋_GB2312" w:cs="仿宋_GB2312"/>
          <w:color w:val="333333"/>
          <w:kern w:val="0"/>
          <w:sz w:val="32"/>
          <w:szCs w:val="32"/>
          <w:lang w:val="en-US" w:eastAsia="zh-CN"/>
        </w:rPr>
        <w:t>39.13</w:t>
      </w:r>
      <w:r>
        <w:rPr>
          <w:rFonts w:ascii="Times New Roman" w:hAnsi="Times New Roman" w:cs="Times New Roman"/>
          <w:color w:val="333333"/>
          <w:kern w:val="0"/>
          <w:sz w:val="32"/>
          <w:szCs w:val="32"/>
        </w:rPr>
        <w:t>%</w:t>
      </w:r>
      <w:r>
        <w:rPr>
          <w:rFonts w:hint="eastAsia" w:ascii="仿宋_GB2312" w:hAnsi="Times New Roman" w:eastAsia="仿宋_GB2312" w:cs="仿宋_GB2312"/>
          <w:color w:val="333333"/>
          <w:kern w:val="0"/>
          <w:sz w:val="32"/>
          <w:szCs w:val="32"/>
        </w:rPr>
        <w:t>，减少主要原因是</w:t>
      </w:r>
      <w:r>
        <w:rPr>
          <w:rFonts w:hint="eastAsia" w:ascii="仿宋_GB2312" w:hAnsi="Times New Roman" w:eastAsia="仿宋_GB2312" w:cs="仿宋_GB2312"/>
          <w:color w:val="333333"/>
          <w:kern w:val="0"/>
          <w:sz w:val="32"/>
          <w:szCs w:val="32"/>
          <w:lang w:eastAsia="zh-CN"/>
        </w:rPr>
        <w:t>机构改革单位调整变动公车数量减少和</w:t>
      </w:r>
      <w:r>
        <w:rPr>
          <w:rFonts w:hint="eastAsia" w:ascii="仿宋_GB2312" w:hAnsi="Times New Roman" w:eastAsia="仿宋_GB2312" w:cs="仿宋_GB2312"/>
          <w:color w:val="333333"/>
          <w:kern w:val="0"/>
          <w:sz w:val="32"/>
          <w:szCs w:val="32"/>
        </w:rPr>
        <w:t>压缩公务用车运行维护费。</w:t>
      </w:r>
    </w:p>
    <w:p>
      <w:pPr>
        <w:widowControl/>
        <w:wordWrap w:val="0"/>
        <w:spacing w:line="555" w:lineRule="atLeast"/>
        <w:ind w:right="-57" w:rightChars="-27" w:firstLine="640" w:firstLineChars="200"/>
        <w:rPr>
          <w:rFonts w:ascii="仿宋_GB2312" w:hAnsi="Times New Roman" w:eastAsia="仿宋_GB2312" w:cs="Times New Roman"/>
          <w:color w:val="333333"/>
          <w:kern w:val="0"/>
          <w:sz w:val="32"/>
          <w:szCs w:val="32"/>
        </w:rPr>
      </w:pPr>
      <w:r>
        <w:rPr>
          <w:rFonts w:hint="eastAsia" w:ascii="仿宋_GB2312" w:hAnsi="Times New Roman" w:eastAsia="仿宋_GB2312" w:cs="仿宋_GB2312"/>
          <w:color w:val="333333"/>
          <w:kern w:val="0"/>
          <w:sz w:val="32"/>
          <w:szCs w:val="32"/>
        </w:rPr>
        <w:t>（</w:t>
      </w:r>
      <w:r>
        <w:rPr>
          <w:rFonts w:ascii="仿宋_GB2312" w:hAnsi="Times New Roman" w:eastAsia="仿宋_GB2312" w:cs="仿宋_GB2312"/>
          <w:color w:val="333333"/>
          <w:kern w:val="0"/>
          <w:sz w:val="32"/>
          <w:szCs w:val="32"/>
        </w:rPr>
        <w:t>2</w:t>
      </w:r>
      <w:r>
        <w:rPr>
          <w:rFonts w:hint="eastAsia" w:ascii="仿宋_GB2312" w:hAnsi="Times New Roman" w:eastAsia="仿宋_GB2312" w:cs="仿宋_GB2312"/>
          <w:color w:val="333333"/>
          <w:kern w:val="0"/>
          <w:sz w:val="32"/>
          <w:szCs w:val="32"/>
        </w:rPr>
        <w:t>）公务用车购置费</w:t>
      </w:r>
      <w:r>
        <w:rPr>
          <w:rFonts w:ascii="仿宋_GB2312" w:hAnsi="Times New Roman" w:eastAsia="仿宋_GB2312" w:cs="仿宋_GB2312"/>
          <w:color w:val="333333"/>
          <w:kern w:val="0"/>
          <w:sz w:val="32"/>
          <w:szCs w:val="32"/>
        </w:rPr>
        <w:t>0</w:t>
      </w:r>
      <w:r>
        <w:rPr>
          <w:rFonts w:hint="eastAsia" w:ascii="仿宋_GB2312" w:hAnsi="Times New Roman" w:eastAsia="仿宋_GB2312" w:cs="仿宋_GB2312"/>
          <w:color w:val="333333"/>
          <w:kern w:val="0"/>
          <w:sz w:val="32"/>
          <w:szCs w:val="32"/>
        </w:rPr>
        <w:t>元，较上年支出无变化。</w:t>
      </w:r>
    </w:p>
    <w:p>
      <w:pPr>
        <w:widowControl/>
        <w:wordWrap w:val="0"/>
        <w:spacing w:line="555" w:lineRule="atLeast"/>
        <w:ind w:right="-57" w:rightChars="-27" w:firstLine="643" w:firstLineChars="200"/>
        <w:rPr>
          <w:rFonts w:ascii="楷体_GB2312" w:hAnsi="宋体" w:eastAsia="楷体_GB2312" w:cs="Times New Roman"/>
          <w:b/>
          <w:bCs/>
          <w:color w:val="333333"/>
          <w:kern w:val="0"/>
        </w:rPr>
      </w:pPr>
      <w:r>
        <w:rPr>
          <w:rFonts w:hint="eastAsia" w:ascii="楷体_GB2312" w:hAnsi="Times New Roman" w:eastAsia="楷体_GB2312" w:cs="楷体_GB2312"/>
          <w:b/>
          <w:bCs/>
          <w:color w:val="333333"/>
          <w:kern w:val="0"/>
          <w:sz w:val="32"/>
          <w:szCs w:val="32"/>
        </w:rPr>
        <w:t>（二）</w:t>
      </w:r>
      <w:r>
        <w:rPr>
          <w:rFonts w:hint="eastAsia" w:ascii="楷体_GB2312" w:hAnsi="Times New Roman" w:eastAsia="楷体_GB2312" w:cs="楷体_GB2312"/>
          <w:b/>
          <w:bCs/>
          <w:color w:val="333333"/>
          <w:kern w:val="0"/>
          <w:sz w:val="32"/>
          <w:szCs w:val="32"/>
          <w:lang w:eastAsia="zh-CN"/>
        </w:rPr>
        <w:t>2020年</w:t>
      </w:r>
      <w:r>
        <w:rPr>
          <w:rFonts w:hint="eastAsia" w:ascii="楷体_GB2312" w:hAnsi="Times New Roman" w:eastAsia="楷体_GB2312" w:cs="楷体_GB2312"/>
          <w:b/>
          <w:bCs/>
          <w:color w:val="333333"/>
          <w:kern w:val="0"/>
          <w:sz w:val="32"/>
          <w:szCs w:val="32"/>
        </w:rPr>
        <w:t>一般公共预算资金安排的</w:t>
      </w:r>
      <w:r>
        <w:rPr>
          <w:rFonts w:hint="eastAsia" w:ascii="楷体_GB2312" w:hAnsi="宋体" w:eastAsia="楷体_GB2312" w:cs="楷体_GB2312"/>
          <w:b/>
          <w:bCs/>
          <w:color w:val="333333"/>
          <w:kern w:val="0"/>
          <w:sz w:val="32"/>
          <w:szCs w:val="32"/>
        </w:rPr>
        <w:t>“</w:t>
      </w:r>
      <w:r>
        <w:rPr>
          <w:rFonts w:hint="eastAsia" w:ascii="楷体_GB2312" w:hAnsi="Times New Roman" w:eastAsia="楷体_GB2312" w:cs="楷体_GB2312"/>
          <w:b/>
          <w:bCs/>
          <w:color w:val="333333"/>
          <w:kern w:val="0"/>
          <w:sz w:val="32"/>
          <w:szCs w:val="32"/>
        </w:rPr>
        <w:t>三公</w:t>
      </w:r>
      <w:r>
        <w:rPr>
          <w:rFonts w:hint="eastAsia" w:ascii="楷体_GB2312" w:hAnsi="宋体" w:eastAsia="楷体_GB2312" w:cs="楷体_GB2312"/>
          <w:b/>
          <w:bCs/>
          <w:color w:val="333333"/>
          <w:kern w:val="0"/>
          <w:sz w:val="32"/>
          <w:szCs w:val="32"/>
        </w:rPr>
        <w:t>”</w:t>
      </w:r>
      <w:r>
        <w:rPr>
          <w:rFonts w:hint="eastAsia" w:ascii="楷体_GB2312" w:hAnsi="Times New Roman" w:eastAsia="楷体_GB2312" w:cs="楷体_GB2312"/>
          <w:b/>
          <w:bCs/>
          <w:color w:val="333333"/>
          <w:kern w:val="0"/>
          <w:sz w:val="32"/>
          <w:szCs w:val="32"/>
        </w:rPr>
        <w:t>经费预算情况</w:t>
      </w:r>
    </w:p>
    <w:p>
      <w:pPr>
        <w:widowControl/>
        <w:wordWrap w:val="0"/>
        <w:spacing w:line="555" w:lineRule="atLeast"/>
        <w:ind w:right="-57" w:rightChars="-27" w:firstLine="640" w:firstLineChars="200"/>
        <w:rPr>
          <w:rFonts w:ascii="楷体_GB2312" w:hAnsi="宋体" w:eastAsia="楷体_GB2312" w:cs="Times New Roman"/>
          <w:b/>
          <w:bCs/>
          <w:color w:val="333333"/>
          <w:kern w:val="0"/>
        </w:rPr>
      </w:pPr>
      <w:r>
        <w:rPr>
          <w:rFonts w:hint="eastAsia" w:ascii="Times New Roman" w:hAnsi="Times New Roman" w:eastAsia="仿宋_GB2312" w:cs="Times New Roman"/>
          <w:color w:val="333333"/>
          <w:kern w:val="0"/>
          <w:sz w:val="32"/>
          <w:szCs w:val="32"/>
          <w:lang w:eastAsia="zh-CN"/>
        </w:rPr>
        <w:t>2020年</w:t>
      </w:r>
      <w:r>
        <w:rPr>
          <w:rFonts w:hint="eastAsia" w:ascii="仿宋_GB2312" w:hAnsi="Times New Roman" w:eastAsia="仿宋_GB2312" w:cs="仿宋_GB2312"/>
          <w:color w:val="333333"/>
          <w:kern w:val="0"/>
          <w:sz w:val="32"/>
          <w:szCs w:val="32"/>
        </w:rPr>
        <w:t>一般公共预算安排的</w:t>
      </w:r>
      <w:r>
        <w:rPr>
          <w:rFonts w:hint="eastAsia" w:ascii="仿宋_GB2312" w:hAnsi="宋体" w:eastAsia="仿宋_GB2312" w:cs="仿宋_GB2312"/>
          <w:color w:val="333333"/>
          <w:kern w:val="0"/>
          <w:sz w:val="32"/>
          <w:szCs w:val="32"/>
        </w:rPr>
        <w:t>“</w:t>
      </w:r>
      <w:r>
        <w:rPr>
          <w:rFonts w:hint="eastAsia" w:ascii="仿宋_GB2312" w:hAnsi="Times New Roman" w:eastAsia="仿宋_GB2312" w:cs="仿宋_GB2312"/>
          <w:color w:val="333333"/>
          <w:kern w:val="0"/>
          <w:sz w:val="32"/>
          <w:szCs w:val="32"/>
        </w:rPr>
        <w:t>三公</w:t>
      </w:r>
      <w:r>
        <w:rPr>
          <w:rFonts w:hint="eastAsia" w:ascii="仿宋_GB2312" w:hAnsi="宋体" w:eastAsia="仿宋_GB2312" w:cs="仿宋_GB2312"/>
          <w:color w:val="333333"/>
          <w:kern w:val="0"/>
          <w:sz w:val="32"/>
          <w:szCs w:val="32"/>
        </w:rPr>
        <w:t>”</w:t>
      </w:r>
      <w:r>
        <w:rPr>
          <w:rFonts w:hint="eastAsia" w:ascii="仿宋_GB2312" w:hAnsi="Times New Roman" w:eastAsia="仿宋_GB2312" w:cs="仿宋_GB2312"/>
          <w:color w:val="333333"/>
          <w:kern w:val="0"/>
          <w:sz w:val="32"/>
          <w:szCs w:val="32"/>
        </w:rPr>
        <w:t>经费支出预算</w:t>
      </w:r>
      <w:r>
        <w:rPr>
          <w:rFonts w:hint="eastAsia" w:ascii="仿宋_GB2312" w:hAnsi="Times New Roman" w:eastAsia="仿宋_GB2312" w:cs="仿宋_GB2312"/>
          <w:color w:val="333333"/>
          <w:kern w:val="0"/>
          <w:sz w:val="32"/>
          <w:szCs w:val="32"/>
          <w:lang w:val="en-US" w:eastAsia="zh-CN"/>
        </w:rPr>
        <w:t>163375</w:t>
      </w:r>
      <w:r>
        <w:rPr>
          <w:rFonts w:hint="eastAsia" w:ascii="仿宋_GB2312" w:hAnsi="Times New Roman" w:eastAsia="仿宋_GB2312" w:cs="仿宋_GB2312"/>
          <w:color w:val="333333"/>
          <w:kern w:val="0"/>
          <w:sz w:val="32"/>
          <w:szCs w:val="32"/>
        </w:rPr>
        <w:t>元，同比减少</w:t>
      </w:r>
      <w:r>
        <w:rPr>
          <w:rFonts w:hint="eastAsia" w:ascii="仿宋_GB2312" w:hAnsi="Times New Roman" w:eastAsia="仿宋_GB2312" w:cs="仿宋_GB2312"/>
          <w:color w:val="333333"/>
          <w:kern w:val="0"/>
          <w:sz w:val="32"/>
          <w:szCs w:val="32"/>
          <w:lang w:val="en-US" w:eastAsia="zh-CN"/>
        </w:rPr>
        <w:t>58050</w:t>
      </w:r>
      <w:r>
        <w:rPr>
          <w:rFonts w:hint="eastAsia" w:ascii="仿宋_GB2312" w:hAnsi="Times New Roman" w:eastAsia="仿宋_GB2312" w:cs="仿宋_GB2312"/>
          <w:color w:val="333333"/>
          <w:kern w:val="0"/>
          <w:sz w:val="32"/>
          <w:szCs w:val="32"/>
        </w:rPr>
        <w:t>元，下降</w:t>
      </w:r>
      <w:r>
        <w:rPr>
          <w:rFonts w:hint="eastAsia" w:ascii="仿宋_GB2312" w:hAnsi="Times New Roman" w:eastAsia="仿宋_GB2312" w:cs="仿宋_GB2312"/>
          <w:color w:val="333333"/>
          <w:kern w:val="0"/>
          <w:sz w:val="32"/>
          <w:szCs w:val="32"/>
          <w:lang w:val="en-US" w:eastAsia="zh-CN"/>
        </w:rPr>
        <w:t>26.22</w:t>
      </w:r>
      <w:r>
        <w:rPr>
          <w:rFonts w:ascii="Times New Roman" w:hAnsi="Times New Roman" w:cs="Times New Roman"/>
          <w:color w:val="333333"/>
          <w:kern w:val="0"/>
          <w:sz w:val="32"/>
          <w:szCs w:val="32"/>
        </w:rPr>
        <w:t>%</w:t>
      </w:r>
      <w:r>
        <w:rPr>
          <w:rFonts w:hint="eastAsia" w:ascii="Times New Roman" w:hAnsi="Times New Roman" w:cs="宋体"/>
          <w:color w:val="333333"/>
          <w:kern w:val="0"/>
          <w:sz w:val="32"/>
          <w:szCs w:val="32"/>
        </w:rPr>
        <w:t>。</w:t>
      </w:r>
      <w:r>
        <w:rPr>
          <w:rFonts w:hint="eastAsia" w:ascii="仿宋_GB2312" w:hAnsi="Times New Roman" w:eastAsia="仿宋_GB2312" w:cs="仿宋_GB2312"/>
          <w:color w:val="333333"/>
          <w:kern w:val="0"/>
          <w:sz w:val="32"/>
          <w:szCs w:val="32"/>
        </w:rPr>
        <w:t>其中：</w:t>
      </w:r>
    </w:p>
    <w:p>
      <w:pPr>
        <w:widowControl/>
        <w:wordWrap w:val="0"/>
        <w:spacing w:line="555" w:lineRule="atLeast"/>
        <w:ind w:right="-57" w:rightChars="-27" w:firstLine="640" w:firstLineChars="200"/>
        <w:rPr>
          <w:rFonts w:hint="eastAsia" w:ascii="仿宋_GB2312" w:hAnsi="Times New Roman" w:eastAsia="仿宋_GB2312" w:cs="Times New Roman"/>
          <w:color w:val="333333"/>
          <w:kern w:val="0"/>
          <w:sz w:val="32"/>
          <w:szCs w:val="32"/>
          <w:lang w:eastAsia="zh-CN"/>
        </w:rPr>
      </w:pPr>
      <w:r>
        <w:rPr>
          <w:rFonts w:ascii="仿宋_GB2312" w:hAnsi="Times New Roman" w:eastAsia="仿宋_GB2312" w:cs="仿宋_GB2312"/>
          <w:color w:val="333333"/>
          <w:kern w:val="0"/>
          <w:sz w:val="32"/>
          <w:szCs w:val="32"/>
        </w:rPr>
        <w:t>1</w:t>
      </w:r>
      <w:r>
        <w:rPr>
          <w:rFonts w:hint="eastAsia" w:ascii="仿宋_GB2312" w:hAnsi="Times New Roman" w:eastAsia="仿宋_GB2312" w:cs="仿宋_GB2312"/>
          <w:color w:val="333333"/>
          <w:kern w:val="0"/>
          <w:sz w:val="32"/>
          <w:szCs w:val="32"/>
        </w:rPr>
        <w:t>、因公出国（境）经费预算</w:t>
      </w:r>
      <w:r>
        <w:rPr>
          <w:rFonts w:ascii="仿宋_GB2312" w:hAnsi="Times New Roman" w:eastAsia="仿宋_GB2312" w:cs="仿宋_GB2312"/>
          <w:color w:val="333333"/>
          <w:kern w:val="0"/>
          <w:sz w:val="32"/>
          <w:szCs w:val="32"/>
        </w:rPr>
        <w:t>0</w:t>
      </w:r>
      <w:r>
        <w:rPr>
          <w:rFonts w:hint="eastAsia" w:ascii="仿宋_GB2312" w:hAnsi="Times New Roman" w:eastAsia="仿宋_GB2312" w:cs="仿宋_GB2312"/>
          <w:color w:val="333333"/>
          <w:kern w:val="0"/>
          <w:sz w:val="32"/>
          <w:szCs w:val="32"/>
        </w:rPr>
        <w:t>元，</w:t>
      </w:r>
      <w:r>
        <w:rPr>
          <w:rFonts w:hint="eastAsia" w:ascii="仿宋_GB2312" w:hAnsi="Times New Roman" w:eastAsia="仿宋_GB2312" w:cs="仿宋_GB2312"/>
          <w:color w:val="333333"/>
          <w:kern w:val="0"/>
          <w:sz w:val="32"/>
          <w:szCs w:val="32"/>
          <w:lang w:eastAsia="zh-CN"/>
        </w:rPr>
        <w:t>根据财政局统一要求，各部门一般公共预算安排的因公出国（境）费不编入部门预算，执行中根据外事管理部门批准的年度出国计划申请调整支出。</w:t>
      </w:r>
    </w:p>
    <w:p>
      <w:pPr>
        <w:widowControl/>
        <w:wordWrap w:val="0"/>
        <w:spacing w:line="555" w:lineRule="atLeast"/>
        <w:ind w:right="-57" w:rightChars="-27" w:firstLine="640" w:firstLineChars="200"/>
        <w:rPr>
          <w:rFonts w:ascii="仿宋_GB2312" w:hAnsi="Times New Roman" w:eastAsia="仿宋_GB2312" w:cs="Times New Roman"/>
          <w:color w:val="333333"/>
          <w:kern w:val="0"/>
          <w:sz w:val="32"/>
          <w:szCs w:val="32"/>
        </w:rPr>
      </w:pPr>
      <w:r>
        <w:rPr>
          <w:rFonts w:ascii="仿宋_GB2312" w:hAnsi="Times New Roman" w:eastAsia="仿宋_GB2312" w:cs="仿宋_GB2312"/>
          <w:color w:val="333333"/>
          <w:kern w:val="0"/>
          <w:sz w:val="32"/>
          <w:szCs w:val="32"/>
        </w:rPr>
        <w:t>2</w:t>
      </w:r>
      <w:r>
        <w:rPr>
          <w:rFonts w:hint="eastAsia" w:ascii="仿宋_GB2312" w:hAnsi="Times New Roman" w:eastAsia="仿宋_GB2312" w:cs="仿宋_GB2312"/>
          <w:color w:val="333333"/>
          <w:kern w:val="0"/>
          <w:sz w:val="32"/>
          <w:szCs w:val="32"/>
        </w:rPr>
        <w:t>、公务接待费支出预算</w:t>
      </w:r>
      <w:r>
        <w:rPr>
          <w:rFonts w:hint="eastAsia" w:ascii="仿宋_GB2312" w:hAnsi="Times New Roman" w:eastAsia="仿宋_GB2312" w:cs="仿宋_GB2312"/>
          <w:color w:val="333333"/>
          <w:kern w:val="0"/>
          <w:sz w:val="32"/>
          <w:szCs w:val="32"/>
          <w:lang w:val="en-US" w:eastAsia="zh-CN"/>
        </w:rPr>
        <w:t>135375</w:t>
      </w:r>
      <w:r>
        <w:rPr>
          <w:rFonts w:hint="eastAsia" w:ascii="仿宋_GB2312" w:hAnsi="Times New Roman" w:eastAsia="仿宋_GB2312" w:cs="仿宋_GB2312"/>
          <w:color w:val="333333"/>
          <w:kern w:val="0"/>
          <w:sz w:val="32"/>
          <w:szCs w:val="32"/>
        </w:rPr>
        <w:t>元，同比减少</w:t>
      </w:r>
      <w:r>
        <w:rPr>
          <w:rFonts w:hint="eastAsia" w:ascii="仿宋_GB2312" w:hAnsi="Times New Roman" w:eastAsia="仿宋_GB2312" w:cs="仿宋_GB2312"/>
          <w:color w:val="333333"/>
          <w:kern w:val="0"/>
          <w:sz w:val="32"/>
          <w:szCs w:val="32"/>
          <w:lang w:val="en-US" w:eastAsia="zh-CN"/>
        </w:rPr>
        <w:t>40050</w:t>
      </w:r>
      <w:r>
        <w:rPr>
          <w:rFonts w:hint="eastAsia" w:ascii="仿宋_GB2312" w:hAnsi="Times New Roman" w:eastAsia="仿宋_GB2312" w:cs="仿宋_GB2312"/>
          <w:color w:val="333333"/>
          <w:kern w:val="0"/>
          <w:sz w:val="32"/>
          <w:szCs w:val="32"/>
        </w:rPr>
        <w:t>元，下降</w:t>
      </w:r>
      <w:r>
        <w:rPr>
          <w:rFonts w:hint="eastAsia" w:ascii="仿宋_GB2312" w:hAnsi="Times New Roman" w:eastAsia="仿宋_GB2312" w:cs="仿宋_GB2312"/>
          <w:color w:val="333333"/>
          <w:kern w:val="0"/>
          <w:sz w:val="32"/>
          <w:szCs w:val="32"/>
          <w:lang w:val="en-US" w:eastAsia="zh-CN"/>
        </w:rPr>
        <w:t>22.83</w:t>
      </w:r>
      <w:r>
        <w:rPr>
          <w:rFonts w:ascii="Times New Roman" w:hAnsi="Times New Roman" w:cs="Times New Roman"/>
          <w:color w:val="333333"/>
          <w:kern w:val="0"/>
          <w:sz w:val="32"/>
          <w:szCs w:val="32"/>
        </w:rPr>
        <w:t> %</w:t>
      </w:r>
      <w:r>
        <w:rPr>
          <w:rFonts w:hint="eastAsia" w:ascii="Times New Roman" w:hAnsi="Times New Roman" w:cs="宋体"/>
          <w:color w:val="333333"/>
          <w:kern w:val="0"/>
          <w:sz w:val="32"/>
          <w:szCs w:val="32"/>
        </w:rPr>
        <w:t>，</w:t>
      </w:r>
      <w:r>
        <w:rPr>
          <w:rFonts w:hint="eastAsia" w:ascii="仿宋_GB2312" w:hAnsi="Times New Roman" w:eastAsia="仿宋_GB2312" w:cs="仿宋_GB2312"/>
          <w:color w:val="333333"/>
          <w:kern w:val="0"/>
          <w:sz w:val="32"/>
          <w:szCs w:val="32"/>
        </w:rPr>
        <w:t>减少主要原因是</w:t>
      </w:r>
      <w:r>
        <w:rPr>
          <w:rFonts w:hint="eastAsia" w:ascii="仿宋_GB2312" w:hAnsi="Times New Roman" w:eastAsia="仿宋_GB2312" w:cs="仿宋_GB2312"/>
          <w:color w:val="333333"/>
          <w:kern w:val="0"/>
          <w:sz w:val="32"/>
          <w:szCs w:val="32"/>
          <w:lang w:eastAsia="zh-CN"/>
        </w:rPr>
        <w:t>严格按照八项规定等要求规范并压减</w:t>
      </w:r>
      <w:r>
        <w:rPr>
          <w:rFonts w:hint="eastAsia" w:ascii="仿宋_GB2312" w:hAnsi="Times New Roman" w:eastAsia="仿宋_GB2312" w:cs="仿宋_GB2312"/>
          <w:color w:val="333333"/>
          <w:kern w:val="0"/>
          <w:sz w:val="32"/>
          <w:szCs w:val="32"/>
        </w:rPr>
        <w:t>公务接待支出。</w:t>
      </w:r>
    </w:p>
    <w:p>
      <w:pPr>
        <w:widowControl/>
        <w:wordWrap w:val="0"/>
        <w:spacing w:line="555" w:lineRule="atLeast"/>
        <w:ind w:right="-57" w:rightChars="-27" w:firstLine="480" w:firstLineChars="150"/>
        <w:rPr>
          <w:rFonts w:ascii="仿宋_GB2312" w:hAnsi="Times New Roman" w:eastAsia="仿宋_GB2312" w:cs="Times New Roman"/>
          <w:color w:val="333333"/>
          <w:kern w:val="0"/>
          <w:sz w:val="32"/>
          <w:szCs w:val="32"/>
        </w:rPr>
      </w:pPr>
      <w:r>
        <w:rPr>
          <w:rFonts w:ascii="仿宋_GB2312" w:hAnsi="Times New Roman" w:eastAsia="仿宋_GB2312" w:cs="仿宋_GB2312"/>
          <w:color w:val="333333"/>
          <w:kern w:val="0"/>
          <w:sz w:val="32"/>
          <w:szCs w:val="32"/>
        </w:rPr>
        <w:t>3</w:t>
      </w:r>
      <w:r>
        <w:rPr>
          <w:rFonts w:hint="eastAsia" w:ascii="仿宋_GB2312" w:hAnsi="Times New Roman" w:eastAsia="仿宋_GB2312" w:cs="仿宋_GB2312"/>
          <w:color w:val="333333"/>
          <w:kern w:val="0"/>
          <w:sz w:val="32"/>
          <w:szCs w:val="32"/>
        </w:rPr>
        <w:t>、公务用车费预算</w:t>
      </w:r>
      <w:r>
        <w:rPr>
          <w:rFonts w:hint="eastAsia" w:ascii="仿宋_GB2312" w:hAnsi="Times New Roman" w:eastAsia="仿宋_GB2312" w:cs="仿宋_GB2312"/>
          <w:color w:val="333333"/>
          <w:kern w:val="0"/>
          <w:sz w:val="32"/>
          <w:szCs w:val="32"/>
          <w:lang w:val="en-US" w:eastAsia="zh-CN"/>
        </w:rPr>
        <w:t>28000</w:t>
      </w:r>
      <w:r>
        <w:rPr>
          <w:rFonts w:hint="eastAsia" w:ascii="仿宋_GB2312" w:hAnsi="Times New Roman" w:eastAsia="仿宋_GB2312" w:cs="仿宋_GB2312"/>
          <w:color w:val="333333"/>
          <w:kern w:val="0"/>
          <w:sz w:val="32"/>
          <w:szCs w:val="32"/>
        </w:rPr>
        <w:t>元，同比减少</w:t>
      </w:r>
      <w:r>
        <w:rPr>
          <w:rFonts w:hint="eastAsia" w:ascii="仿宋_GB2312" w:hAnsi="Times New Roman" w:eastAsia="仿宋_GB2312" w:cs="仿宋_GB2312"/>
          <w:color w:val="333333"/>
          <w:kern w:val="0"/>
          <w:sz w:val="32"/>
          <w:szCs w:val="32"/>
          <w:lang w:val="en-US" w:eastAsia="zh-CN"/>
        </w:rPr>
        <w:t>18000</w:t>
      </w:r>
      <w:r>
        <w:rPr>
          <w:rFonts w:hint="eastAsia" w:ascii="仿宋_GB2312" w:hAnsi="Times New Roman" w:eastAsia="仿宋_GB2312" w:cs="仿宋_GB2312"/>
          <w:color w:val="333333"/>
          <w:kern w:val="0"/>
          <w:sz w:val="32"/>
          <w:szCs w:val="32"/>
        </w:rPr>
        <w:t>元，下降</w:t>
      </w:r>
      <w:r>
        <w:rPr>
          <w:rFonts w:hint="eastAsia" w:ascii="仿宋_GB2312" w:hAnsi="Times New Roman" w:eastAsia="仿宋_GB2312" w:cs="仿宋_GB2312"/>
          <w:color w:val="333333"/>
          <w:kern w:val="0"/>
          <w:sz w:val="32"/>
          <w:szCs w:val="32"/>
          <w:lang w:val="en-US" w:eastAsia="zh-CN"/>
        </w:rPr>
        <w:t>39.13</w:t>
      </w:r>
      <w:r>
        <w:rPr>
          <w:rFonts w:hint="eastAsia" w:ascii="仿宋_GB2312" w:hAnsi="Times New Roman" w:eastAsia="仿宋_GB2312" w:cs="仿宋_GB2312"/>
          <w:color w:val="333333"/>
          <w:kern w:val="0"/>
          <w:sz w:val="32"/>
          <w:szCs w:val="32"/>
        </w:rPr>
        <w:t>% 。其中：</w:t>
      </w:r>
    </w:p>
    <w:p>
      <w:pPr>
        <w:widowControl/>
        <w:wordWrap w:val="0"/>
        <w:spacing w:line="555" w:lineRule="atLeast"/>
        <w:ind w:right="-57" w:rightChars="-27" w:firstLine="640" w:firstLineChars="200"/>
        <w:rPr>
          <w:rFonts w:hint="eastAsia" w:ascii="仿宋_GB2312" w:hAnsi="Times New Roman" w:eastAsia="仿宋_GB2312" w:cs="Times New Roman"/>
          <w:color w:val="333333"/>
          <w:kern w:val="0"/>
          <w:sz w:val="32"/>
          <w:szCs w:val="32"/>
          <w:lang w:eastAsia="zh-CN"/>
        </w:rPr>
      </w:pPr>
      <w:r>
        <w:rPr>
          <w:rFonts w:hint="eastAsia" w:ascii="仿宋_GB2312" w:hAnsi="Times New Roman" w:eastAsia="仿宋_GB2312" w:cs="仿宋_GB2312"/>
          <w:color w:val="333333"/>
          <w:kern w:val="0"/>
          <w:sz w:val="32"/>
          <w:szCs w:val="32"/>
        </w:rPr>
        <w:t>（</w:t>
      </w:r>
      <w:r>
        <w:rPr>
          <w:rFonts w:ascii="仿宋_GB2312" w:hAnsi="Times New Roman" w:eastAsia="仿宋_GB2312" w:cs="仿宋_GB2312"/>
          <w:color w:val="333333"/>
          <w:kern w:val="0"/>
          <w:sz w:val="32"/>
          <w:szCs w:val="32"/>
        </w:rPr>
        <w:t>1</w:t>
      </w:r>
      <w:r>
        <w:rPr>
          <w:rFonts w:hint="eastAsia" w:ascii="仿宋_GB2312" w:hAnsi="Times New Roman" w:eastAsia="仿宋_GB2312" w:cs="仿宋_GB2312"/>
          <w:color w:val="333333"/>
          <w:kern w:val="0"/>
          <w:sz w:val="32"/>
          <w:szCs w:val="32"/>
        </w:rPr>
        <w:t>）公务用车运行维护费支出预算</w:t>
      </w:r>
      <w:r>
        <w:rPr>
          <w:rFonts w:hint="eastAsia" w:ascii="仿宋_GB2312" w:hAnsi="Times New Roman" w:eastAsia="仿宋_GB2312" w:cs="仿宋_GB2312"/>
          <w:color w:val="333333"/>
          <w:kern w:val="0"/>
          <w:sz w:val="32"/>
          <w:szCs w:val="32"/>
          <w:lang w:val="en-US" w:eastAsia="zh-CN"/>
        </w:rPr>
        <w:t>28</w:t>
      </w:r>
      <w:r>
        <w:rPr>
          <w:rFonts w:ascii="仿宋_GB2312" w:hAnsi="Times New Roman" w:eastAsia="仿宋_GB2312" w:cs="仿宋_GB2312"/>
          <w:color w:val="333333"/>
          <w:kern w:val="0"/>
          <w:sz w:val="32"/>
          <w:szCs w:val="32"/>
        </w:rPr>
        <w:t>000</w:t>
      </w:r>
      <w:r>
        <w:rPr>
          <w:rFonts w:hint="eastAsia" w:ascii="仿宋_GB2312" w:hAnsi="Times New Roman" w:eastAsia="仿宋_GB2312" w:cs="仿宋_GB2312"/>
          <w:color w:val="333333"/>
          <w:kern w:val="0"/>
          <w:sz w:val="32"/>
          <w:szCs w:val="32"/>
        </w:rPr>
        <w:t>元，同比减少</w:t>
      </w:r>
      <w:r>
        <w:rPr>
          <w:rFonts w:hint="eastAsia" w:ascii="仿宋_GB2312" w:hAnsi="Times New Roman" w:eastAsia="仿宋_GB2312" w:cs="仿宋_GB2312"/>
          <w:color w:val="333333"/>
          <w:kern w:val="0"/>
          <w:sz w:val="32"/>
          <w:szCs w:val="32"/>
          <w:lang w:val="en-US" w:eastAsia="zh-CN"/>
        </w:rPr>
        <w:t>18</w:t>
      </w:r>
      <w:r>
        <w:rPr>
          <w:rFonts w:ascii="仿宋_GB2312" w:hAnsi="Times New Roman" w:eastAsia="仿宋_GB2312" w:cs="仿宋_GB2312"/>
          <w:color w:val="333333"/>
          <w:kern w:val="0"/>
          <w:sz w:val="32"/>
          <w:szCs w:val="32"/>
        </w:rPr>
        <w:t>000</w:t>
      </w:r>
      <w:r>
        <w:rPr>
          <w:rFonts w:hint="eastAsia" w:ascii="仿宋_GB2312" w:hAnsi="Times New Roman" w:eastAsia="仿宋_GB2312" w:cs="仿宋_GB2312"/>
          <w:color w:val="333333"/>
          <w:kern w:val="0"/>
          <w:sz w:val="32"/>
          <w:szCs w:val="32"/>
        </w:rPr>
        <w:t>元，下降</w:t>
      </w:r>
      <w:r>
        <w:rPr>
          <w:rFonts w:hint="eastAsia" w:ascii="仿宋_GB2312" w:hAnsi="Times New Roman" w:eastAsia="仿宋_GB2312" w:cs="仿宋_GB2312"/>
          <w:color w:val="333333"/>
          <w:kern w:val="0"/>
          <w:sz w:val="32"/>
          <w:szCs w:val="32"/>
          <w:lang w:val="en-US" w:eastAsia="zh-CN"/>
        </w:rPr>
        <w:t>39.13</w:t>
      </w:r>
      <w:r>
        <w:rPr>
          <w:rFonts w:ascii="Times New Roman" w:hAnsi="Times New Roman" w:cs="Times New Roman"/>
          <w:color w:val="333333"/>
          <w:kern w:val="0"/>
          <w:sz w:val="32"/>
          <w:szCs w:val="32"/>
        </w:rPr>
        <w:t>%</w:t>
      </w:r>
      <w:r>
        <w:rPr>
          <w:rFonts w:hint="eastAsia" w:ascii="仿宋_GB2312" w:hAnsi="Times New Roman" w:eastAsia="仿宋_GB2312" w:cs="仿宋_GB2312"/>
          <w:color w:val="333333"/>
          <w:kern w:val="0"/>
          <w:sz w:val="32"/>
          <w:szCs w:val="32"/>
        </w:rPr>
        <w:t>，减少主要原因是</w:t>
      </w:r>
      <w:r>
        <w:rPr>
          <w:rFonts w:hint="eastAsia" w:ascii="仿宋_GB2312" w:hAnsi="Times New Roman" w:eastAsia="仿宋_GB2312" w:cs="仿宋_GB2312"/>
          <w:color w:val="333333"/>
          <w:kern w:val="0"/>
          <w:sz w:val="32"/>
          <w:szCs w:val="32"/>
          <w:lang w:eastAsia="zh-CN"/>
        </w:rPr>
        <w:t>机构改革单位调整变动公车数量减少和</w:t>
      </w:r>
      <w:r>
        <w:rPr>
          <w:rFonts w:hint="eastAsia" w:ascii="仿宋_GB2312" w:hAnsi="Times New Roman" w:eastAsia="仿宋_GB2312" w:cs="仿宋_GB2312"/>
          <w:color w:val="333333"/>
          <w:kern w:val="0"/>
          <w:sz w:val="32"/>
          <w:szCs w:val="32"/>
        </w:rPr>
        <w:t>压缩公务用车运行维护费</w:t>
      </w:r>
      <w:r>
        <w:rPr>
          <w:rFonts w:hint="eastAsia" w:ascii="仿宋_GB2312" w:hAnsi="Times New Roman" w:eastAsia="仿宋_GB2312" w:cs="仿宋_GB2312"/>
          <w:color w:val="333333"/>
          <w:kern w:val="0"/>
          <w:sz w:val="32"/>
          <w:szCs w:val="32"/>
          <w:lang w:eastAsia="zh-CN"/>
        </w:rPr>
        <w:t>。</w:t>
      </w:r>
    </w:p>
    <w:p>
      <w:pPr>
        <w:widowControl/>
        <w:wordWrap w:val="0"/>
        <w:spacing w:line="555" w:lineRule="atLeast"/>
        <w:ind w:right="-57" w:rightChars="-27" w:firstLine="640" w:firstLineChars="200"/>
        <w:rPr>
          <w:rFonts w:ascii="仿宋_GB2312" w:hAnsi="Times New Roman" w:eastAsia="仿宋_GB2312" w:cs="Times New Roman"/>
          <w:color w:val="333333"/>
          <w:kern w:val="0"/>
          <w:sz w:val="32"/>
          <w:szCs w:val="32"/>
        </w:rPr>
      </w:pPr>
      <w:r>
        <w:rPr>
          <w:rFonts w:hint="eastAsia" w:ascii="仿宋_GB2312" w:hAnsi="Times New Roman" w:eastAsia="仿宋_GB2312" w:cs="仿宋_GB2312"/>
          <w:color w:val="333333"/>
          <w:kern w:val="0"/>
          <w:sz w:val="32"/>
          <w:szCs w:val="32"/>
        </w:rPr>
        <w:t>（</w:t>
      </w:r>
      <w:r>
        <w:rPr>
          <w:rFonts w:ascii="仿宋_GB2312" w:hAnsi="Times New Roman" w:eastAsia="仿宋_GB2312" w:cs="仿宋_GB2312"/>
          <w:color w:val="333333"/>
          <w:kern w:val="0"/>
          <w:sz w:val="32"/>
          <w:szCs w:val="32"/>
        </w:rPr>
        <w:t>2</w:t>
      </w:r>
      <w:r>
        <w:rPr>
          <w:rFonts w:hint="eastAsia" w:ascii="仿宋_GB2312" w:hAnsi="Times New Roman" w:eastAsia="仿宋_GB2312" w:cs="仿宋_GB2312"/>
          <w:color w:val="333333"/>
          <w:kern w:val="0"/>
          <w:sz w:val="32"/>
          <w:szCs w:val="32"/>
        </w:rPr>
        <w:t>）公务用车购置费</w:t>
      </w:r>
      <w:r>
        <w:rPr>
          <w:rFonts w:ascii="仿宋_GB2312" w:hAnsi="Times New Roman" w:eastAsia="仿宋_GB2312" w:cs="仿宋_GB2312"/>
          <w:color w:val="333333"/>
          <w:kern w:val="0"/>
          <w:sz w:val="32"/>
          <w:szCs w:val="32"/>
        </w:rPr>
        <w:t>0</w:t>
      </w:r>
      <w:r>
        <w:rPr>
          <w:rFonts w:hint="eastAsia" w:ascii="仿宋_GB2312" w:hAnsi="Times New Roman" w:eastAsia="仿宋_GB2312" w:cs="仿宋_GB2312"/>
          <w:color w:val="333333"/>
          <w:kern w:val="0"/>
          <w:sz w:val="32"/>
          <w:szCs w:val="32"/>
        </w:rPr>
        <w:t>元，较上年支出无变化。</w:t>
      </w:r>
    </w:p>
    <w:p>
      <w:pPr>
        <w:widowControl/>
        <w:wordWrap w:val="0"/>
        <w:spacing w:line="555" w:lineRule="atLeast"/>
        <w:ind w:right="-57" w:rightChars="-27" w:firstLine="630" w:firstLineChars="196"/>
        <w:rPr>
          <w:rFonts w:ascii="黑体" w:hAnsi="仿宋" w:eastAsia="黑体" w:cs="Times New Roman"/>
          <w:b/>
          <w:bCs/>
          <w:color w:val="000000"/>
          <w:kern w:val="0"/>
          <w:sz w:val="32"/>
          <w:szCs w:val="32"/>
        </w:rPr>
      </w:pPr>
      <w:r>
        <w:rPr>
          <w:rFonts w:hint="eastAsia" w:ascii="黑体" w:hAnsi="仿宋" w:eastAsia="黑体" w:cs="黑体"/>
          <w:b/>
          <w:bCs/>
          <w:color w:val="000000"/>
          <w:kern w:val="0"/>
          <w:sz w:val="32"/>
          <w:szCs w:val="32"/>
        </w:rPr>
        <w:t>五、</w:t>
      </w:r>
      <w:r>
        <w:rPr>
          <w:rFonts w:hint="eastAsia" w:ascii="黑体" w:hAnsi="仿宋" w:eastAsia="黑体" w:cs="黑体"/>
          <w:b/>
          <w:bCs/>
          <w:color w:val="000000"/>
          <w:kern w:val="0"/>
          <w:sz w:val="32"/>
          <w:szCs w:val="32"/>
          <w:lang w:eastAsia="zh-CN"/>
        </w:rPr>
        <w:t>2020年</w:t>
      </w:r>
      <w:r>
        <w:rPr>
          <w:rFonts w:hint="eastAsia" w:ascii="黑体" w:hAnsi="仿宋" w:eastAsia="黑体" w:cs="黑体"/>
          <w:b/>
          <w:bCs/>
          <w:color w:val="000000"/>
          <w:kern w:val="0"/>
          <w:sz w:val="32"/>
          <w:szCs w:val="32"/>
        </w:rPr>
        <w:t>部门预算其他事项说明</w:t>
      </w:r>
    </w:p>
    <w:p>
      <w:pPr>
        <w:widowControl/>
        <w:wordWrap w:val="0"/>
        <w:spacing w:line="555" w:lineRule="atLeast"/>
        <w:ind w:right="-57" w:rightChars="-27" w:firstLine="643" w:firstLineChars="200"/>
        <w:rPr>
          <w:rFonts w:ascii="仿宋_GB2312" w:eastAsia="仿宋_GB2312" w:cs="Times New Roman"/>
          <w:b/>
          <w:bCs/>
          <w:sz w:val="32"/>
          <w:szCs w:val="32"/>
        </w:rPr>
      </w:pPr>
      <w:r>
        <w:rPr>
          <w:rFonts w:hint="eastAsia" w:ascii="楷体_GB2312" w:hAnsi="Times New Roman" w:eastAsia="楷体_GB2312" w:cs="楷体_GB2312"/>
          <w:b/>
          <w:bCs/>
          <w:color w:val="333333"/>
          <w:kern w:val="0"/>
          <w:sz w:val="32"/>
          <w:szCs w:val="32"/>
        </w:rPr>
        <w:t>（一）机关运行经费预算安排情况</w:t>
      </w:r>
    </w:p>
    <w:p>
      <w:pPr>
        <w:widowControl/>
        <w:wordWrap w:val="0"/>
        <w:spacing w:line="555" w:lineRule="atLeast"/>
        <w:ind w:right="-57" w:rightChars="-27" w:firstLine="640" w:firstLineChars="200"/>
        <w:rPr>
          <w:rFonts w:ascii="仿宋_GB2312" w:hAnsi="Times New Roman" w:eastAsia="仿宋_GB2312" w:cs="Times New Roman"/>
          <w:kern w:val="0"/>
          <w:sz w:val="32"/>
          <w:szCs w:val="32"/>
        </w:rPr>
      </w:pPr>
      <w:r>
        <w:rPr>
          <w:rFonts w:hint="eastAsia" w:ascii="仿宋_GB2312" w:eastAsia="仿宋_GB2312" w:cs="仿宋_GB2312"/>
          <w:sz w:val="32"/>
          <w:szCs w:val="32"/>
          <w:lang w:eastAsia="zh-CN"/>
        </w:rPr>
        <w:t>2020年</w:t>
      </w:r>
      <w:r>
        <w:rPr>
          <w:rFonts w:hint="eastAsia" w:ascii="仿宋_GB2312" w:eastAsia="仿宋_GB2312" w:cs="仿宋_GB2312"/>
          <w:sz w:val="32"/>
          <w:szCs w:val="32"/>
        </w:rPr>
        <w:t>梧州市发展和改革委员会本级及下属单位共有</w:t>
      </w:r>
      <w:r>
        <w:rPr>
          <w:rFonts w:hint="eastAsia" w:ascii="仿宋_GB2312" w:eastAsia="仿宋_GB2312" w:cs="仿宋_GB2312"/>
          <w:sz w:val="32"/>
          <w:szCs w:val="32"/>
          <w:lang w:val="en-US" w:eastAsia="zh-CN"/>
        </w:rPr>
        <w:t>3</w:t>
      </w:r>
      <w:r>
        <w:rPr>
          <w:rFonts w:hint="eastAsia" w:ascii="仿宋_GB2312" w:eastAsia="仿宋_GB2312" w:cs="仿宋_GB2312"/>
          <w:sz w:val="32"/>
          <w:szCs w:val="32"/>
        </w:rPr>
        <w:t>个参照公务员法管理的事业单位，机关运行经费财政拨款预算</w:t>
      </w:r>
      <w:r>
        <w:rPr>
          <w:rFonts w:ascii="仿宋_GB2312" w:eastAsia="仿宋_GB2312" w:cs="仿宋_GB2312"/>
          <w:sz w:val="32"/>
          <w:szCs w:val="32"/>
        </w:rPr>
        <w:t xml:space="preserve"> </w:t>
      </w:r>
      <w:r>
        <w:rPr>
          <w:rFonts w:hint="eastAsia" w:ascii="仿宋_GB2312" w:eastAsia="仿宋_GB2312" w:cs="仿宋_GB2312"/>
          <w:sz w:val="32"/>
          <w:szCs w:val="32"/>
        </w:rPr>
        <w:t>4143900元，较</w:t>
      </w:r>
      <w:r>
        <w:rPr>
          <w:rFonts w:ascii="仿宋_GB2312" w:eastAsia="仿宋_GB2312" w:cs="仿宋_GB2312"/>
          <w:sz w:val="32"/>
          <w:szCs w:val="32"/>
        </w:rPr>
        <w:t>201</w:t>
      </w:r>
      <w:r>
        <w:rPr>
          <w:rFonts w:hint="eastAsia" w:ascii="仿宋_GB2312" w:eastAsia="仿宋_GB2312" w:cs="仿宋_GB2312"/>
          <w:sz w:val="32"/>
          <w:szCs w:val="32"/>
          <w:lang w:val="en-US" w:eastAsia="zh-CN"/>
        </w:rPr>
        <w:t>9</w:t>
      </w:r>
      <w:r>
        <w:rPr>
          <w:rFonts w:hint="eastAsia" w:ascii="仿宋_GB2312" w:eastAsia="仿宋_GB2312" w:cs="仿宋_GB2312"/>
          <w:sz w:val="32"/>
          <w:szCs w:val="32"/>
        </w:rPr>
        <w:t>年预算减少</w:t>
      </w:r>
      <w:r>
        <w:rPr>
          <w:rFonts w:hint="eastAsia" w:ascii="仿宋_GB2312" w:eastAsia="仿宋_GB2312" w:cs="仿宋_GB2312"/>
          <w:sz w:val="32"/>
          <w:szCs w:val="32"/>
          <w:lang w:val="en-US" w:eastAsia="zh-CN"/>
        </w:rPr>
        <w:t>1131097</w:t>
      </w:r>
      <w:r>
        <w:rPr>
          <w:rFonts w:hint="eastAsia" w:ascii="仿宋_GB2312" w:eastAsia="仿宋_GB2312" w:cs="仿宋_GB2312"/>
          <w:sz w:val="32"/>
          <w:szCs w:val="32"/>
        </w:rPr>
        <w:t>元，下降</w:t>
      </w:r>
      <w:r>
        <w:rPr>
          <w:rFonts w:hint="eastAsia" w:ascii="仿宋_GB2312" w:eastAsia="仿宋_GB2312" w:cs="仿宋_GB2312"/>
          <w:sz w:val="32"/>
          <w:szCs w:val="32"/>
          <w:lang w:val="en-US" w:eastAsia="zh-CN"/>
        </w:rPr>
        <w:t>21.44</w:t>
      </w:r>
      <w:r>
        <w:rPr>
          <w:rFonts w:ascii="仿宋_GB2312" w:eastAsia="仿宋_GB2312" w:cs="仿宋_GB2312"/>
          <w:sz w:val="32"/>
          <w:szCs w:val="32"/>
        </w:rPr>
        <w:t>%</w:t>
      </w:r>
      <w:r>
        <w:rPr>
          <w:rFonts w:hint="eastAsia" w:ascii="仿宋_GB2312" w:eastAsia="仿宋_GB2312" w:cs="仿宋_GB2312"/>
          <w:sz w:val="32"/>
          <w:szCs w:val="32"/>
        </w:rPr>
        <w:t>，主要原因是压缩各项经费支出。</w:t>
      </w:r>
      <w:r>
        <w:rPr>
          <w:rFonts w:hint="eastAsia" w:ascii="仿宋_GB2312" w:hAnsi="Times New Roman" w:eastAsia="仿宋_GB2312" w:cs="仿宋_GB2312"/>
          <w:kern w:val="0"/>
          <w:sz w:val="32"/>
          <w:szCs w:val="32"/>
        </w:rPr>
        <w:t>主要用于办公费、印刷费、水电费、培训费、差旅费、会议费等日常公用经费支出。</w:t>
      </w:r>
    </w:p>
    <w:p>
      <w:pPr>
        <w:widowControl/>
        <w:wordWrap w:val="0"/>
        <w:spacing w:line="555" w:lineRule="atLeast"/>
        <w:ind w:right="-57" w:rightChars="-27" w:firstLine="640" w:firstLineChars="200"/>
        <w:rPr>
          <w:rFonts w:hint="eastAsia" w:ascii="仿宋_GB2312" w:eastAsia="仿宋_GB2312" w:cs="仿宋_GB2312"/>
          <w:sz w:val="32"/>
          <w:szCs w:val="32"/>
        </w:rPr>
      </w:pPr>
      <w:r>
        <w:rPr>
          <w:rFonts w:hint="eastAsia" w:ascii="仿宋_GB2312" w:eastAsia="仿宋_GB2312" w:cs="仿宋_GB2312"/>
          <w:sz w:val="32"/>
          <w:szCs w:val="32"/>
        </w:rPr>
        <w:t>另外，梧州市发展和改革委员会下属共有</w:t>
      </w:r>
      <w:r>
        <w:rPr>
          <w:rFonts w:hint="eastAsia" w:ascii="仿宋_GB2312" w:eastAsia="仿宋_GB2312" w:cs="仿宋_GB2312"/>
          <w:sz w:val="32"/>
          <w:szCs w:val="32"/>
          <w:lang w:val="en-US" w:eastAsia="zh-CN"/>
        </w:rPr>
        <w:t>6</w:t>
      </w:r>
      <w:r>
        <w:rPr>
          <w:rFonts w:hint="eastAsia" w:ascii="仿宋_GB2312" w:eastAsia="仿宋_GB2312" w:cs="仿宋_GB2312"/>
          <w:sz w:val="32"/>
          <w:szCs w:val="32"/>
        </w:rPr>
        <w:t>个事业单位，事业单位运行经费财政拨款预算</w:t>
      </w:r>
      <w:r>
        <w:rPr>
          <w:rFonts w:ascii="仿宋_GB2312" w:eastAsia="仿宋_GB2312" w:cs="仿宋_GB2312"/>
          <w:sz w:val="32"/>
          <w:szCs w:val="32"/>
        </w:rPr>
        <w:t>702680</w:t>
      </w:r>
      <w:r>
        <w:rPr>
          <w:rFonts w:hint="eastAsia" w:ascii="仿宋_GB2312" w:eastAsia="仿宋_GB2312" w:cs="仿宋_GB2312"/>
          <w:sz w:val="32"/>
          <w:szCs w:val="32"/>
        </w:rPr>
        <w:t>元，较</w:t>
      </w:r>
      <w:r>
        <w:rPr>
          <w:rFonts w:ascii="仿宋_GB2312" w:eastAsia="仿宋_GB2312" w:cs="仿宋_GB2312"/>
          <w:sz w:val="32"/>
          <w:szCs w:val="32"/>
        </w:rPr>
        <w:t>201</w:t>
      </w:r>
      <w:r>
        <w:rPr>
          <w:rFonts w:hint="eastAsia" w:ascii="仿宋_GB2312" w:eastAsia="仿宋_GB2312" w:cs="仿宋_GB2312"/>
          <w:sz w:val="32"/>
          <w:szCs w:val="32"/>
          <w:lang w:val="en-US" w:eastAsia="zh-CN"/>
        </w:rPr>
        <w:t>9</w:t>
      </w:r>
      <w:r>
        <w:rPr>
          <w:rFonts w:hint="eastAsia" w:ascii="仿宋_GB2312" w:eastAsia="仿宋_GB2312" w:cs="仿宋_GB2312"/>
          <w:sz w:val="32"/>
          <w:szCs w:val="32"/>
        </w:rPr>
        <w:t>年预算增加</w:t>
      </w:r>
      <w:r>
        <w:rPr>
          <w:rFonts w:hint="eastAsia" w:ascii="仿宋_GB2312" w:eastAsia="仿宋_GB2312" w:cs="仿宋_GB2312"/>
          <w:sz w:val="32"/>
          <w:szCs w:val="32"/>
          <w:lang w:val="en-US" w:eastAsia="zh-CN"/>
        </w:rPr>
        <w:t>41746</w:t>
      </w:r>
      <w:r>
        <w:rPr>
          <w:rFonts w:hint="eastAsia" w:ascii="仿宋_GB2312" w:eastAsia="仿宋_GB2312" w:cs="仿宋_GB2312"/>
          <w:sz w:val="32"/>
          <w:szCs w:val="32"/>
        </w:rPr>
        <w:t>元，增长</w:t>
      </w:r>
      <w:r>
        <w:rPr>
          <w:rFonts w:hint="eastAsia" w:ascii="仿宋_GB2312" w:eastAsia="仿宋_GB2312" w:cs="仿宋_GB2312"/>
          <w:sz w:val="32"/>
          <w:szCs w:val="32"/>
          <w:lang w:val="en-US" w:eastAsia="zh-CN"/>
        </w:rPr>
        <w:t>5.94</w:t>
      </w:r>
      <w:r>
        <w:rPr>
          <w:rFonts w:ascii="仿宋_GB2312" w:eastAsia="仿宋_GB2312" w:cs="仿宋_GB2312"/>
          <w:sz w:val="32"/>
          <w:szCs w:val="32"/>
        </w:rPr>
        <w:t>%</w:t>
      </w:r>
      <w:r>
        <w:rPr>
          <w:rFonts w:hint="eastAsia" w:ascii="仿宋_GB2312" w:eastAsia="仿宋_GB2312" w:cs="仿宋_GB2312"/>
          <w:sz w:val="32"/>
          <w:szCs w:val="32"/>
        </w:rPr>
        <w:t>，主要原因是</w:t>
      </w:r>
      <w:r>
        <w:rPr>
          <w:rFonts w:hint="eastAsia" w:ascii="仿宋_GB2312" w:eastAsia="仿宋_GB2312" w:cs="仿宋_GB2312"/>
          <w:sz w:val="32"/>
          <w:szCs w:val="32"/>
          <w:lang w:val="en-US" w:eastAsia="zh-CN"/>
        </w:rPr>
        <w:t>2019年机构改革单位调整变动以及</w:t>
      </w:r>
      <w:r>
        <w:rPr>
          <w:rFonts w:hint="eastAsia" w:ascii="仿宋_GB2312" w:eastAsia="仿宋_GB2312" w:cs="仿宋_GB2312"/>
          <w:sz w:val="32"/>
          <w:szCs w:val="32"/>
        </w:rPr>
        <w:t>履行工作职责开展各项工作经费增加。</w:t>
      </w:r>
      <w:r>
        <w:rPr>
          <w:rFonts w:hint="eastAsia" w:ascii="仿宋_GB2312" w:hAnsi="Times New Roman" w:eastAsia="仿宋_GB2312" w:cs="仿宋_GB2312"/>
          <w:kern w:val="0"/>
          <w:sz w:val="32"/>
          <w:szCs w:val="32"/>
        </w:rPr>
        <w:t>主要用于办公</w:t>
      </w:r>
      <w:r>
        <w:rPr>
          <w:rFonts w:hint="eastAsia" w:ascii="仿宋_GB2312" w:hAnsi="Times New Roman" w:eastAsia="仿宋_GB2312" w:cs="仿宋_GB2312"/>
          <w:color w:val="333333"/>
          <w:kern w:val="0"/>
          <w:sz w:val="32"/>
          <w:szCs w:val="32"/>
        </w:rPr>
        <w:t>费</w:t>
      </w:r>
      <w:r>
        <w:rPr>
          <w:rFonts w:hint="eastAsia" w:ascii="仿宋_GB2312" w:eastAsia="仿宋_GB2312" w:cs="仿宋_GB2312"/>
          <w:sz w:val="32"/>
          <w:szCs w:val="32"/>
        </w:rPr>
        <w:t>、印刷费、水电费、培训费、差旅费、会议费等日常公用经费支出。</w:t>
      </w:r>
    </w:p>
    <w:p>
      <w:pPr>
        <w:tabs>
          <w:tab w:val="center" w:pos="4475"/>
        </w:tabs>
        <w:spacing w:line="580" w:lineRule="exact"/>
        <w:ind w:firstLine="643" w:firstLineChars="200"/>
        <w:rPr>
          <w:rFonts w:ascii="仿宋_GB2312" w:hAnsi="宋体" w:eastAsia="仿宋_GB2312" w:cs="Times New Roman"/>
          <w:color w:val="333333"/>
          <w:kern w:val="0"/>
        </w:rPr>
      </w:pPr>
      <w:r>
        <w:rPr>
          <w:rFonts w:hint="eastAsia" w:ascii="楷体_GB2312" w:hAnsi="Times New Roman" w:eastAsia="楷体_GB2312" w:cs="楷体_GB2312"/>
          <w:b/>
          <w:bCs/>
          <w:color w:val="333333"/>
          <w:kern w:val="0"/>
          <w:sz w:val="32"/>
          <w:szCs w:val="32"/>
        </w:rPr>
        <w:t>（二）政府采购预算安排情况</w:t>
      </w:r>
    </w:p>
    <w:p>
      <w:pPr>
        <w:tabs>
          <w:tab w:val="center" w:pos="4475"/>
        </w:tabs>
        <w:spacing w:line="580" w:lineRule="exact"/>
        <w:ind w:firstLine="640" w:firstLineChars="200"/>
        <w:rPr>
          <w:rFonts w:ascii="仿宋_GB2312" w:eastAsia="仿宋_GB2312" w:cs="Times New Roman"/>
          <w:sz w:val="32"/>
          <w:szCs w:val="32"/>
        </w:rPr>
      </w:pPr>
      <w:r>
        <w:rPr>
          <w:rFonts w:hint="eastAsia" w:ascii="仿宋_GB2312" w:hAnsi="Times New Roman" w:eastAsia="仿宋_GB2312" w:cs="仿宋_GB2312"/>
          <w:color w:val="333333"/>
          <w:kern w:val="0"/>
          <w:sz w:val="32"/>
          <w:szCs w:val="32"/>
          <w:lang w:eastAsia="zh-CN"/>
        </w:rPr>
        <w:t>2020年</w:t>
      </w:r>
      <w:r>
        <w:rPr>
          <w:rFonts w:hint="eastAsia" w:ascii="仿宋_GB2312" w:hAnsi="Times New Roman" w:eastAsia="仿宋_GB2312" w:cs="仿宋_GB2312"/>
          <w:color w:val="333333"/>
          <w:kern w:val="0"/>
          <w:sz w:val="32"/>
          <w:szCs w:val="32"/>
        </w:rPr>
        <w:t>政府采购预算</w:t>
      </w:r>
      <w:r>
        <w:rPr>
          <w:rFonts w:hint="eastAsia" w:ascii="仿宋_GB2312" w:hAnsi="Times New Roman" w:eastAsia="仿宋_GB2312" w:cs="仿宋_GB2312"/>
          <w:kern w:val="0"/>
          <w:sz w:val="32"/>
          <w:szCs w:val="32"/>
          <w:lang w:val="en-US" w:eastAsia="zh-CN"/>
        </w:rPr>
        <w:t>30000</w:t>
      </w:r>
      <w:r>
        <w:rPr>
          <w:rFonts w:hint="eastAsia" w:ascii="仿宋_GB2312" w:hAnsi="Times New Roman" w:eastAsia="仿宋_GB2312" w:cs="仿宋_GB2312"/>
          <w:kern w:val="0"/>
          <w:sz w:val="32"/>
          <w:szCs w:val="32"/>
        </w:rPr>
        <w:t>元，同比减少</w:t>
      </w:r>
      <w:r>
        <w:rPr>
          <w:rFonts w:hint="eastAsia" w:ascii="仿宋_GB2312" w:hAnsi="Times New Roman" w:eastAsia="仿宋_GB2312" w:cs="仿宋_GB2312"/>
          <w:kern w:val="0"/>
          <w:sz w:val="32"/>
          <w:szCs w:val="32"/>
          <w:lang w:val="en-US" w:eastAsia="zh-CN"/>
        </w:rPr>
        <w:t>113000</w:t>
      </w:r>
      <w:r>
        <w:rPr>
          <w:rFonts w:hint="eastAsia" w:ascii="仿宋_GB2312" w:hAnsi="Times New Roman" w:eastAsia="仿宋_GB2312" w:cs="仿宋_GB2312"/>
          <w:kern w:val="0"/>
          <w:sz w:val="32"/>
          <w:szCs w:val="32"/>
        </w:rPr>
        <w:t>元，下降</w:t>
      </w:r>
      <w:r>
        <w:rPr>
          <w:rFonts w:hint="eastAsia" w:ascii="仿宋_GB2312" w:hAnsi="Times New Roman" w:eastAsia="仿宋_GB2312" w:cs="仿宋_GB2312"/>
          <w:kern w:val="0"/>
          <w:sz w:val="32"/>
          <w:szCs w:val="32"/>
          <w:lang w:val="en-US" w:eastAsia="zh-CN"/>
        </w:rPr>
        <w:t>79.02</w:t>
      </w:r>
      <w:r>
        <w:rPr>
          <w:rFonts w:ascii="Times New Roman" w:hAnsi="Times New Roman" w:cs="Times New Roman"/>
          <w:kern w:val="0"/>
          <w:sz w:val="32"/>
          <w:szCs w:val="32"/>
        </w:rPr>
        <w:t>%</w:t>
      </w:r>
      <w:r>
        <w:rPr>
          <w:rFonts w:hint="eastAsia" w:ascii="Times New Roman" w:hAnsi="Times New Roman" w:cs="宋体"/>
          <w:kern w:val="0"/>
          <w:sz w:val="32"/>
          <w:szCs w:val="32"/>
        </w:rPr>
        <w:t>。</w:t>
      </w:r>
      <w:r>
        <w:rPr>
          <w:rFonts w:hint="eastAsia" w:ascii="仿宋_GB2312" w:hAnsi="宋体" w:eastAsia="仿宋_GB2312" w:cs="仿宋_GB2312"/>
          <w:sz w:val="32"/>
          <w:szCs w:val="32"/>
        </w:rPr>
        <w:t>按采购资金类型划分，一般公共预算拨款</w:t>
      </w:r>
      <w:r>
        <w:rPr>
          <w:rFonts w:hint="eastAsia" w:ascii="仿宋_GB2312" w:hAnsi="宋体" w:eastAsia="仿宋_GB2312" w:cs="仿宋_GB2312"/>
          <w:sz w:val="32"/>
          <w:szCs w:val="32"/>
          <w:lang w:val="en-US" w:eastAsia="zh-CN"/>
        </w:rPr>
        <w:t>30000</w:t>
      </w:r>
      <w:r>
        <w:rPr>
          <w:rFonts w:hint="eastAsia" w:ascii="仿宋_GB2312" w:hAnsi="宋体" w:eastAsia="仿宋_GB2312" w:cs="仿宋_GB2312"/>
          <w:sz w:val="32"/>
          <w:szCs w:val="32"/>
        </w:rPr>
        <w:t>元。按采购项目类型划分，集中采购</w:t>
      </w:r>
      <w:r>
        <w:rPr>
          <w:rFonts w:ascii="仿宋_GB2312" w:hAnsi="宋体" w:eastAsia="仿宋_GB2312" w:cs="仿宋_GB2312"/>
          <w:sz w:val="32"/>
          <w:szCs w:val="32"/>
        </w:rPr>
        <w:t>0</w:t>
      </w:r>
      <w:r>
        <w:rPr>
          <w:rFonts w:hint="eastAsia" w:ascii="仿宋_GB2312" w:hAnsi="宋体" w:eastAsia="仿宋_GB2312" w:cs="仿宋_GB2312"/>
          <w:sz w:val="32"/>
          <w:szCs w:val="32"/>
        </w:rPr>
        <w:t>元，其中：货物类采购</w:t>
      </w:r>
      <w:r>
        <w:rPr>
          <w:rFonts w:ascii="仿宋_GB2312" w:hAnsi="宋体" w:eastAsia="仿宋_GB2312" w:cs="仿宋_GB2312"/>
          <w:sz w:val="32"/>
          <w:szCs w:val="32"/>
        </w:rPr>
        <w:t>0</w:t>
      </w:r>
      <w:r>
        <w:rPr>
          <w:rFonts w:hint="eastAsia" w:ascii="仿宋_GB2312" w:hAnsi="宋体" w:eastAsia="仿宋_GB2312" w:cs="仿宋_GB2312"/>
          <w:sz w:val="32"/>
          <w:szCs w:val="32"/>
        </w:rPr>
        <w:t>元、工程类采购元、服务类采购</w:t>
      </w:r>
      <w:r>
        <w:rPr>
          <w:rFonts w:ascii="仿宋_GB2312" w:hAnsi="宋体" w:eastAsia="仿宋_GB2312" w:cs="仿宋_GB2312"/>
          <w:sz w:val="32"/>
          <w:szCs w:val="32"/>
        </w:rPr>
        <w:t>0</w:t>
      </w:r>
      <w:r>
        <w:rPr>
          <w:rFonts w:hint="eastAsia" w:ascii="仿宋_GB2312" w:hAnsi="宋体" w:eastAsia="仿宋_GB2312" w:cs="仿宋_GB2312"/>
          <w:sz w:val="32"/>
          <w:szCs w:val="32"/>
        </w:rPr>
        <w:t>元；分散采购</w:t>
      </w:r>
      <w:r>
        <w:rPr>
          <w:rFonts w:hint="eastAsia" w:ascii="仿宋_GB2312" w:hAnsi="宋体" w:eastAsia="仿宋_GB2312" w:cs="仿宋_GB2312"/>
          <w:sz w:val="32"/>
          <w:szCs w:val="32"/>
          <w:lang w:val="en-US" w:eastAsia="zh-CN"/>
        </w:rPr>
        <w:t>30</w:t>
      </w:r>
      <w:r>
        <w:rPr>
          <w:rFonts w:ascii="仿宋_GB2312" w:hAnsi="宋体" w:eastAsia="仿宋_GB2312" w:cs="仿宋_GB2312"/>
          <w:sz w:val="32"/>
          <w:szCs w:val="32"/>
        </w:rPr>
        <w:t>000</w:t>
      </w:r>
      <w:r>
        <w:rPr>
          <w:rFonts w:hint="eastAsia" w:ascii="仿宋_GB2312" w:hAnsi="宋体" w:eastAsia="仿宋_GB2312" w:cs="仿宋_GB2312"/>
          <w:sz w:val="32"/>
          <w:szCs w:val="32"/>
        </w:rPr>
        <w:t>元，其中：货物类采购</w:t>
      </w:r>
      <w:r>
        <w:rPr>
          <w:rFonts w:hint="eastAsia" w:ascii="仿宋_GB2312" w:hAnsi="宋体" w:eastAsia="仿宋_GB2312" w:cs="仿宋_GB2312"/>
          <w:sz w:val="32"/>
          <w:szCs w:val="32"/>
          <w:lang w:val="en-US" w:eastAsia="zh-CN"/>
        </w:rPr>
        <w:t>30</w:t>
      </w:r>
      <w:r>
        <w:rPr>
          <w:rFonts w:ascii="仿宋_GB2312" w:hAnsi="宋体" w:eastAsia="仿宋_GB2312" w:cs="仿宋_GB2312"/>
          <w:sz w:val="32"/>
          <w:szCs w:val="32"/>
        </w:rPr>
        <w:t>000</w:t>
      </w:r>
      <w:r>
        <w:rPr>
          <w:rFonts w:hint="eastAsia" w:ascii="仿宋_GB2312" w:hAnsi="宋体" w:eastAsia="仿宋_GB2312" w:cs="仿宋_GB2312"/>
          <w:sz w:val="32"/>
          <w:szCs w:val="32"/>
        </w:rPr>
        <w:t>元、工程类采购</w:t>
      </w:r>
      <w:r>
        <w:rPr>
          <w:rFonts w:ascii="仿宋_GB2312" w:hAnsi="宋体" w:eastAsia="仿宋_GB2312" w:cs="仿宋_GB2312"/>
          <w:sz w:val="32"/>
          <w:szCs w:val="32"/>
        </w:rPr>
        <w:t>0</w:t>
      </w:r>
      <w:r>
        <w:rPr>
          <w:rFonts w:hint="eastAsia" w:ascii="仿宋_GB2312" w:hAnsi="宋体" w:eastAsia="仿宋_GB2312" w:cs="仿宋_GB2312"/>
          <w:sz w:val="32"/>
          <w:szCs w:val="32"/>
        </w:rPr>
        <w:t>元、服务类采购</w:t>
      </w:r>
      <w:r>
        <w:rPr>
          <w:rFonts w:ascii="仿宋_GB2312" w:hAnsi="宋体" w:eastAsia="仿宋_GB2312" w:cs="仿宋_GB2312"/>
          <w:sz w:val="32"/>
          <w:szCs w:val="32"/>
        </w:rPr>
        <w:t>0</w:t>
      </w:r>
      <w:r>
        <w:rPr>
          <w:rFonts w:hint="eastAsia" w:ascii="仿宋_GB2312" w:hAnsi="宋体" w:eastAsia="仿宋_GB2312" w:cs="仿宋_GB2312"/>
          <w:sz w:val="32"/>
          <w:szCs w:val="32"/>
        </w:rPr>
        <w:t>元。</w:t>
      </w:r>
    </w:p>
    <w:p>
      <w:pPr>
        <w:widowControl/>
        <w:wordWrap w:val="0"/>
        <w:spacing w:line="555" w:lineRule="atLeast"/>
        <w:ind w:right="-57" w:rightChars="-27" w:firstLine="482" w:firstLineChars="150"/>
        <w:rPr>
          <w:rFonts w:ascii="楷体_GB2312" w:hAnsi="宋体" w:eastAsia="楷体_GB2312" w:cs="Times New Roman"/>
          <w:b/>
          <w:bCs/>
          <w:color w:val="333333"/>
          <w:kern w:val="0"/>
        </w:rPr>
      </w:pPr>
      <w:r>
        <w:rPr>
          <w:rFonts w:hint="eastAsia" w:ascii="楷体_GB2312" w:hAnsi="Times New Roman" w:eastAsia="楷体_GB2312" w:cs="楷体_GB2312"/>
          <w:b/>
          <w:bCs/>
          <w:color w:val="333333"/>
          <w:kern w:val="0"/>
          <w:sz w:val="32"/>
          <w:szCs w:val="32"/>
        </w:rPr>
        <w:t>（三）国有资产的总体情况</w:t>
      </w:r>
    </w:p>
    <w:p>
      <w:pPr>
        <w:tabs>
          <w:tab w:val="center" w:pos="4475"/>
        </w:tabs>
        <w:spacing w:line="580" w:lineRule="exact"/>
        <w:ind w:firstLine="640" w:firstLineChars="200"/>
        <w:rPr>
          <w:rFonts w:hint="eastAsia" w:ascii="仿宋_GB2312" w:hAnsi="宋体" w:eastAsia="仿宋_GB2312" w:cs="仿宋_GB2312"/>
          <w:sz w:val="32"/>
          <w:szCs w:val="32"/>
        </w:rPr>
      </w:pPr>
      <w:r>
        <w:rPr>
          <w:rFonts w:hint="eastAsia" w:ascii="仿宋_GB2312" w:hAnsi="宋体" w:eastAsia="仿宋_GB2312" w:cs="仿宋_GB2312"/>
          <w:sz w:val="32"/>
          <w:szCs w:val="32"/>
        </w:rPr>
        <w:t>本部门共有车辆</w:t>
      </w:r>
      <w:r>
        <w:rPr>
          <w:rFonts w:hint="eastAsia" w:ascii="仿宋_GB2312" w:hAnsi="宋体" w:eastAsia="仿宋_GB2312" w:cs="仿宋_GB2312"/>
          <w:sz w:val="32"/>
          <w:szCs w:val="32"/>
          <w:lang w:val="en-US" w:eastAsia="zh-CN"/>
        </w:rPr>
        <w:t>3</w:t>
      </w:r>
      <w:r>
        <w:rPr>
          <w:rFonts w:hint="eastAsia" w:ascii="仿宋_GB2312" w:hAnsi="宋体" w:eastAsia="仿宋_GB2312" w:cs="仿宋_GB2312"/>
          <w:sz w:val="32"/>
          <w:szCs w:val="32"/>
        </w:rPr>
        <w:t>辆，其中：一般公务用车0辆、特种专业技术用车0辆、其他用车3辆。</w:t>
      </w:r>
    </w:p>
    <w:p>
      <w:pPr>
        <w:tabs>
          <w:tab w:val="center" w:pos="4475"/>
        </w:tabs>
        <w:spacing w:line="580" w:lineRule="exact"/>
        <w:ind w:firstLine="640" w:firstLineChars="200"/>
        <w:rPr>
          <w:rFonts w:hint="eastAsia" w:ascii="仿宋_GB2312" w:hAnsi="宋体" w:eastAsia="仿宋_GB2312" w:cs="仿宋_GB2312"/>
          <w:sz w:val="32"/>
          <w:szCs w:val="32"/>
        </w:rPr>
      </w:pPr>
      <w:r>
        <w:rPr>
          <w:rFonts w:hint="eastAsia" w:ascii="仿宋_GB2312" w:hAnsi="宋体" w:eastAsia="仿宋_GB2312" w:cs="仿宋_GB2312"/>
          <w:sz w:val="32"/>
          <w:szCs w:val="32"/>
        </w:rPr>
        <w:t>截至201</w:t>
      </w:r>
      <w:r>
        <w:rPr>
          <w:rFonts w:hint="eastAsia" w:ascii="仿宋_GB2312" w:hAnsi="宋体" w:eastAsia="仿宋_GB2312" w:cs="仿宋_GB2312"/>
          <w:sz w:val="32"/>
          <w:szCs w:val="32"/>
          <w:lang w:val="en-US" w:eastAsia="zh-CN"/>
        </w:rPr>
        <w:t>9</w:t>
      </w:r>
      <w:r>
        <w:rPr>
          <w:rFonts w:hint="eastAsia" w:ascii="仿宋_GB2312" w:hAnsi="宋体" w:eastAsia="仿宋_GB2312" w:cs="仿宋_GB2312"/>
          <w:sz w:val="32"/>
          <w:szCs w:val="32"/>
        </w:rPr>
        <w:t>年12月31日，资产原值合计22988921.6</w:t>
      </w:r>
      <w:r>
        <w:rPr>
          <w:rFonts w:hint="eastAsia" w:ascii="仿宋_GB2312" w:hAnsi="宋体" w:eastAsia="仿宋_GB2312" w:cs="仿宋_GB2312"/>
          <w:sz w:val="32"/>
          <w:szCs w:val="32"/>
          <w:lang w:val="en-US" w:eastAsia="zh-CN"/>
        </w:rPr>
        <w:t>0</w:t>
      </w:r>
      <w:r>
        <w:rPr>
          <w:rFonts w:hint="eastAsia" w:ascii="仿宋_GB2312" w:hAnsi="宋体" w:eastAsia="仿宋_GB2312" w:cs="仿宋_GB2312"/>
          <w:sz w:val="32"/>
          <w:szCs w:val="32"/>
        </w:rPr>
        <w:t>元，其中：（1）土地、房屋及构筑物1329565.27元，（2）通用设备13443647.93元，（3）专用设备85633元，（4）文物和陈列品0元，（5）图书档案0元，（6）家具、用具、装具等958772.4</w:t>
      </w:r>
      <w:r>
        <w:rPr>
          <w:rFonts w:hint="eastAsia" w:ascii="仿宋_GB2312" w:hAnsi="宋体" w:eastAsia="仿宋_GB2312" w:cs="仿宋_GB2312"/>
          <w:sz w:val="32"/>
          <w:szCs w:val="32"/>
          <w:lang w:val="en-US" w:eastAsia="zh-CN"/>
        </w:rPr>
        <w:t>0</w:t>
      </w:r>
      <w:r>
        <w:rPr>
          <w:rFonts w:hint="eastAsia" w:ascii="仿宋_GB2312" w:hAnsi="宋体" w:eastAsia="仿宋_GB2312" w:cs="仿宋_GB2312"/>
          <w:sz w:val="32"/>
          <w:szCs w:val="32"/>
        </w:rPr>
        <w:t>元，（7）无形资产7171303元。</w:t>
      </w:r>
    </w:p>
    <w:p>
      <w:pPr>
        <w:widowControl/>
        <w:wordWrap w:val="0"/>
        <w:spacing w:line="555" w:lineRule="atLeast"/>
        <w:ind w:right="-57" w:rightChars="-27" w:firstLine="482" w:firstLineChars="150"/>
        <w:rPr>
          <w:rFonts w:ascii="楷体_GB2312" w:hAnsi="Times New Roman" w:eastAsia="楷体_GB2312" w:cs="Times New Roman"/>
          <w:b/>
          <w:bCs/>
          <w:color w:val="333333"/>
          <w:kern w:val="0"/>
          <w:sz w:val="32"/>
          <w:szCs w:val="32"/>
        </w:rPr>
      </w:pPr>
      <w:r>
        <w:rPr>
          <w:rFonts w:hint="eastAsia" w:ascii="楷体_GB2312" w:hAnsi="Times New Roman" w:eastAsia="楷体_GB2312" w:cs="楷体_GB2312"/>
          <w:b/>
          <w:bCs/>
          <w:color w:val="333333"/>
          <w:kern w:val="0"/>
          <w:sz w:val="32"/>
          <w:szCs w:val="32"/>
        </w:rPr>
        <w:t>（四）预算绩效说明。</w:t>
      </w:r>
    </w:p>
    <w:p>
      <w:pPr>
        <w:autoSpaceDE w:val="0"/>
        <w:autoSpaceDN w:val="0"/>
        <w:adjustRightInd w:val="0"/>
        <w:spacing w:line="600" w:lineRule="exact"/>
        <w:ind w:right="-57" w:rightChars="-27" w:firstLine="640" w:firstLineChars="200"/>
        <w:rPr>
          <w:rFonts w:ascii="仿宋_GB2312" w:hAnsi="Times New Roman" w:eastAsia="仿宋_GB2312" w:cs="Times New Roman"/>
          <w:color w:val="333333"/>
          <w:kern w:val="0"/>
          <w:sz w:val="32"/>
          <w:szCs w:val="32"/>
        </w:rPr>
      </w:pPr>
      <w:r>
        <w:rPr>
          <w:rFonts w:hint="eastAsia" w:ascii="仿宋_GB2312" w:hAnsi="Times New Roman" w:eastAsia="仿宋_GB2312" w:cs="仿宋_GB2312"/>
          <w:color w:val="333333"/>
          <w:kern w:val="0"/>
          <w:sz w:val="32"/>
          <w:szCs w:val="32"/>
          <w:lang w:eastAsia="zh-CN"/>
        </w:rPr>
        <w:t>2020年</w:t>
      </w:r>
      <w:r>
        <w:rPr>
          <w:rFonts w:hint="eastAsia" w:ascii="仿宋_GB2312" w:hAnsi="Times New Roman" w:eastAsia="仿宋_GB2312" w:cs="仿宋_GB2312"/>
          <w:color w:val="333333"/>
          <w:kern w:val="0"/>
          <w:sz w:val="32"/>
          <w:szCs w:val="32"/>
        </w:rPr>
        <w:t>本部门无其他专项支出项目预算，故未制定项目绩效目标。</w:t>
      </w:r>
    </w:p>
    <w:p>
      <w:pPr>
        <w:widowControl/>
        <w:wordWrap w:val="0"/>
        <w:spacing w:line="555" w:lineRule="atLeast"/>
        <w:ind w:right="-57" w:rightChars="-27" w:firstLine="643" w:firstLineChars="200"/>
        <w:rPr>
          <w:rFonts w:ascii="仿宋_GB2312" w:hAnsi="Times New Roman" w:eastAsia="仿宋_GB2312" w:cs="Times New Roman"/>
          <w:color w:val="333333"/>
          <w:kern w:val="0"/>
          <w:sz w:val="32"/>
          <w:szCs w:val="32"/>
        </w:rPr>
      </w:pPr>
      <w:r>
        <w:rPr>
          <w:rFonts w:hint="eastAsia" w:ascii="楷体_GB2312" w:hAnsi="Times New Roman" w:eastAsia="楷体_GB2312" w:cs="楷体_GB2312"/>
          <w:b/>
          <w:bCs/>
          <w:color w:val="333333"/>
          <w:kern w:val="0"/>
          <w:sz w:val="32"/>
          <w:szCs w:val="32"/>
        </w:rPr>
        <w:t>（五）国有资本经营预算收支情况说明</w:t>
      </w:r>
    </w:p>
    <w:p>
      <w:pPr>
        <w:widowControl/>
        <w:wordWrap w:val="0"/>
        <w:spacing w:line="555" w:lineRule="atLeast"/>
        <w:ind w:right="-57" w:rightChars="-27" w:firstLine="640" w:firstLineChars="200"/>
        <w:rPr>
          <w:rFonts w:hint="eastAsia" w:ascii="仿宋_GB2312" w:hAnsi="Times New Roman" w:eastAsia="仿宋_GB2312" w:cs="Times New Roman"/>
          <w:color w:val="333333"/>
          <w:kern w:val="0"/>
          <w:sz w:val="32"/>
          <w:szCs w:val="32"/>
          <w:lang w:val="en-US" w:eastAsia="zh-CN"/>
        </w:rPr>
      </w:pPr>
      <w:r>
        <w:rPr>
          <w:rFonts w:hint="eastAsia" w:ascii="仿宋_GB2312" w:hAnsi="Times New Roman" w:eastAsia="仿宋_GB2312" w:cs="仿宋_GB2312"/>
          <w:color w:val="333333"/>
          <w:kern w:val="0"/>
          <w:sz w:val="32"/>
          <w:szCs w:val="32"/>
          <w:lang w:eastAsia="zh-CN"/>
        </w:rPr>
        <w:t>2020年</w:t>
      </w:r>
      <w:r>
        <w:rPr>
          <w:rFonts w:hint="eastAsia" w:ascii="仿宋_GB2312" w:hAnsi="Times New Roman" w:eastAsia="仿宋_GB2312" w:cs="仿宋_GB2312"/>
          <w:color w:val="333333"/>
          <w:kern w:val="0"/>
          <w:sz w:val="32"/>
          <w:szCs w:val="32"/>
        </w:rPr>
        <w:t>本部门无国有资本经营预算收支业务，因此没有相应的国有资本经营收支预算。</w:t>
      </w:r>
      <w:r>
        <w:rPr>
          <w:rFonts w:hint="eastAsia" w:ascii="仿宋_GB2312" w:hAnsi="Times New Roman" w:eastAsia="仿宋_GB2312" w:cs="仿宋_GB2312"/>
          <w:color w:val="333333"/>
          <w:kern w:val="0"/>
          <w:sz w:val="32"/>
          <w:szCs w:val="32"/>
          <w:lang w:val="en-US" w:eastAsia="zh-CN"/>
        </w:rPr>
        <w:t xml:space="preserve"> </w:t>
      </w:r>
    </w:p>
    <w:p>
      <w:pPr>
        <w:tabs>
          <w:tab w:val="center" w:pos="4475"/>
        </w:tabs>
        <w:snapToGrid w:val="0"/>
        <w:spacing w:line="600" w:lineRule="exact"/>
        <w:ind w:firstLine="643" w:firstLineChars="200"/>
        <w:rPr>
          <w:rFonts w:ascii="仿宋_GB2312" w:hAnsi="Times New Roman" w:eastAsia="仿宋_GB2312" w:cs="Times New Roman"/>
          <w:color w:val="333333"/>
          <w:kern w:val="0"/>
          <w:sz w:val="32"/>
          <w:szCs w:val="32"/>
        </w:rPr>
      </w:pPr>
      <w:r>
        <w:rPr>
          <w:rFonts w:hint="eastAsia" w:ascii="黑体" w:hAnsi="仿宋" w:eastAsia="黑体" w:cs="黑体"/>
          <w:b/>
          <w:bCs/>
          <w:color w:val="333333"/>
          <w:kern w:val="0"/>
          <w:sz w:val="32"/>
          <w:szCs w:val="32"/>
        </w:rPr>
        <w:t>第四部分：专业名词解释</w:t>
      </w:r>
    </w:p>
    <w:p>
      <w:pPr>
        <w:widowControl/>
        <w:shd w:val="clear" w:color="auto" w:fill="FFFFFF"/>
        <w:spacing w:line="360" w:lineRule="atLeast"/>
        <w:ind w:right="-57" w:rightChars="-27" w:firstLine="470" w:firstLineChars="147"/>
        <w:jc w:val="left"/>
        <w:rPr>
          <w:rFonts w:ascii="仿宋_GB2312" w:hAnsi="Times New Roman" w:eastAsia="仿宋_GB2312" w:cs="Times New Roman"/>
          <w:color w:val="333333"/>
          <w:kern w:val="0"/>
          <w:sz w:val="32"/>
          <w:szCs w:val="32"/>
        </w:rPr>
      </w:pPr>
      <w:r>
        <w:rPr>
          <w:rFonts w:ascii="仿宋_GB2312" w:hAnsi="Times New Roman" w:eastAsia="仿宋_GB2312" w:cs="仿宋_GB2312"/>
          <w:color w:val="333333"/>
          <w:kern w:val="0"/>
          <w:sz w:val="32"/>
          <w:szCs w:val="32"/>
        </w:rPr>
        <w:t>1.</w:t>
      </w:r>
      <w:r>
        <w:rPr>
          <w:rFonts w:hint="eastAsia" w:ascii="仿宋_GB2312" w:hAnsi="Times New Roman" w:eastAsia="仿宋_GB2312" w:cs="仿宋_GB2312"/>
          <w:color w:val="333333"/>
          <w:kern w:val="0"/>
          <w:sz w:val="32"/>
          <w:szCs w:val="32"/>
        </w:rPr>
        <w:t>一般公共预算拨款：是指本级财政当年拨付的预算资金</w:t>
      </w:r>
      <w:r>
        <w:rPr>
          <w:rFonts w:ascii="仿宋_GB2312" w:hAnsi="Times New Roman" w:eastAsia="仿宋_GB2312" w:cs="仿宋_GB2312"/>
          <w:color w:val="333333"/>
          <w:kern w:val="0"/>
          <w:sz w:val="32"/>
          <w:szCs w:val="32"/>
        </w:rPr>
        <w:t>,</w:t>
      </w:r>
      <w:r>
        <w:rPr>
          <w:rFonts w:hint="eastAsia" w:ascii="仿宋_GB2312" w:hAnsi="Times New Roman" w:eastAsia="仿宋_GB2312" w:cs="仿宋_GB2312"/>
          <w:color w:val="333333"/>
          <w:kern w:val="0"/>
          <w:sz w:val="32"/>
          <w:szCs w:val="32"/>
        </w:rPr>
        <w:t>包含经费拨款、纳入一般公共预算管理的非税收入安排的资金、专项收入安排的资金、行政事业性收费收入安排的资金、罚没收入安排的资金、国有资本经营收入安排的资金、国有资源（资产）有偿使用收入安排的资金、其他收入安排的资金等。</w:t>
      </w:r>
    </w:p>
    <w:p>
      <w:pPr>
        <w:widowControl/>
        <w:shd w:val="clear" w:color="auto" w:fill="FFFFFF"/>
        <w:spacing w:line="360" w:lineRule="atLeast"/>
        <w:ind w:right="-57" w:rightChars="-27" w:firstLine="640" w:firstLineChars="200"/>
        <w:jc w:val="left"/>
        <w:rPr>
          <w:rFonts w:ascii="仿宋_GB2312" w:hAnsi="Times New Roman" w:eastAsia="仿宋_GB2312" w:cs="Times New Roman"/>
          <w:color w:val="333333"/>
          <w:kern w:val="0"/>
          <w:sz w:val="32"/>
          <w:szCs w:val="32"/>
        </w:rPr>
      </w:pPr>
      <w:r>
        <w:rPr>
          <w:rFonts w:ascii="仿宋_GB2312" w:hAnsi="Times New Roman" w:eastAsia="仿宋_GB2312" w:cs="仿宋_GB2312"/>
          <w:color w:val="333333"/>
          <w:kern w:val="0"/>
          <w:sz w:val="32"/>
          <w:szCs w:val="32"/>
        </w:rPr>
        <w:t>2.</w:t>
      </w:r>
      <w:r>
        <w:rPr>
          <w:rFonts w:hint="eastAsia" w:ascii="仿宋_GB2312" w:hAnsi="Times New Roman" w:eastAsia="仿宋_GB2312" w:cs="仿宋_GB2312"/>
          <w:color w:val="333333"/>
          <w:kern w:val="0"/>
          <w:sz w:val="32"/>
          <w:szCs w:val="32"/>
        </w:rPr>
        <w:t>事业收入：指事业单位开展专业业务活动及辅助活动所取得的收入。</w:t>
      </w:r>
    </w:p>
    <w:p>
      <w:pPr>
        <w:widowControl/>
        <w:shd w:val="clear" w:color="auto" w:fill="FFFFFF"/>
        <w:spacing w:line="360" w:lineRule="atLeast"/>
        <w:ind w:right="-57" w:rightChars="-27" w:firstLine="640" w:firstLineChars="200"/>
        <w:jc w:val="left"/>
        <w:rPr>
          <w:rFonts w:ascii="仿宋_GB2312" w:hAnsi="Times New Roman" w:eastAsia="仿宋_GB2312" w:cs="Times New Roman"/>
          <w:color w:val="333333"/>
          <w:kern w:val="0"/>
          <w:sz w:val="32"/>
          <w:szCs w:val="32"/>
        </w:rPr>
      </w:pPr>
      <w:r>
        <w:rPr>
          <w:rFonts w:ascii="仿宋_GB2312" w:hAnsi="Times New Roman" w:eastAsia="仿宋_GB2312" w:cs="仿宋_GB2312"/>
          <w:color w:val="333333"/>
          <w:kern w:val="0"/>
          <w:sz w:val="32"/>
          <w:szCs w:val="32"/>
        </w:rPr>
        <w:t>3.</w:t>
      </w:r>
      <w:r>
        <w:rPr>
          <w:rFonts w:hint="eastAsia" w:ascii="仿宋_GB2312" w:hAnsi="Times New Roman" w:eastAsia="仿宋_GB2312" w:cs="仿宋_GB2312"/>
          <w:color w:val="333333"/>
          <w:kern w:val="0"/>
          <w:sz w:val="32"/>
          <w:szCs w:val="32"/>
        </w:rPr>
        <w:t>事业单位经营收入：指事业单位在专业业务活动及其辅助</w:t>
      </w:r>
      <w:r>
        <w:rPr>
          <w:rFonts w:ascii="仿宋_GB2312" w:hAnsi="Times New Roman" w:eastAsia="仿宋_GB2312" w:cs="仿宋_GB2312"/>
          <w:color w:val="333333"/>
          <w:kern w:val="0"/>
          <w:sz w:val="32"/>
          <w:szCs w:val="32"/>
        </w:rPr>
        <w:t xml:space="preserve"> </w:t>
      </w:r>
      <w:r>
        <w:rPr>
          <w:rFonts w:hint="eastAsia" w:ascii="仿宋_GB2312" w:hAnsi="Times New Roman" w:eastAsia="仿宋_GB2312" w:cs="仿宋_GB2312"/>
          <w:color w:val="333333"/>
          <w:kern w:val="0"/>
          <w:sz w:val="32"/>
          <w:szCs w:val="32"/>
        </w:rPr>
        <w:t>活动之外开展非独立核算经营活动取得的收入。</w:t>
      </w:r>
    </w:p>
    <w:p>
      <w:pPr>
        <w:widowControl/>
        <w:shd w:val="clear" w:color="auto" w:fill="FFFFFF"/>
        <w:spacing w:line="360" w:lineRule="atLeast"/>
        <w:ind w:right="-57" w:rightChars="-27" w:firstLine="640" w:firstLineChars="200"/>
        <w:jc w:val="left"/>
        <w:rPr>
          <w:rFonts w:ascii="仿宋_GB2312" w:hAnsi="Times New Roman" w:eastAsia="仿宋_GB2312" w:cs="Times New Roman"/>
          <w:color w:val="333333"/>
          <w:kern w:val="0"/>
          <w:sz w:val="32"/>
          <w:szCs w:val="32"/>
        </w:rPr>
      </w:pPr>
      <w:r>
        <w:rPr>
          <w:rFonts w:ascii="仿宋_GB2312" w:hAnsi="Times New Roman" w:eastAsia="仿宋_GB2312" w:cs="仿宋_GB2312"/>
          <w:color w:val="333333"/>
          <w:kern w:val="0"/>
          <w:sz w:val="32"/>
          <w:szCs w:val="32"/>
        </w:rPr>
        <w:t>4.</w:t>
      </w:r>
      <w:r>
        <w:rPr>
          <w:rFonts w:hint="eastAsia" w:ascii="仿宋_GB2312" w:hAnsi="Times New Roman" w:eastAsia="仿宋_GB2312" w:cs="仿宋_GB2312"/>
          <w:color w:val="333333"/>
          <w:kern w:val="0"/>
          <w:sz w:val="32"/>
          <w:szCs w:val="32"/>
        </w:rPr>
        <w:t>其他收入：指除上述“财政拨款收入”、“事业收入”、“事业单位经营收入”等以外的收入。</w:t>
      </w:r>
    </w:p>
    <w:p>
      <w:pPr>
        <w:widowControl/>
        <w:shd w:val="clear" w:color="auto" w:fill="FFFFFF"/>
        <w:spacing w:line="360" w:lineRule="atLeast"/>
        <w:ind w:right="-57" w:rightChars="-27" w:firstLine="640" w:firstLineChars="200"/>
        <w:jc w:val="left"/>
        <w:rPr>
          <w:rFonts w:ascii="仿宋_GB2312" w:hAnsi="Times New Roman" w:eastAsia="仿宋_GB2312" w:cs="Times New Roman"/>
          <w:color w:val="333333"/>
          <w:kern w:val="0"/>
          <w:sz w:val="32"/>
          <w:szCs w:val="32"/>
        </w:rPr>
      </w:pPr>
      <w:r>
        <w:rPr>
          <w:rFonts w:ascii="仿宋_GB2312" w:hAnsi="Times New Roman" w:eastAsia="仿宋_GB2312" w:cs="仿宋_GB2312"/>
          <w:color w:val="333333"/>
          <w:kern w:val="0"/>
          <w:sz w:val="32"/>
          <w:szCs w:val="32"/>
        </w:rPr>
        <w:t>5.</w:t>
      </w:r>
      <w:r>
        <w:rPr>
          <w:rFonts w:hint="eastAsia" w:ascii="仿宋_GB2312" w:hAnsi="Times New Roman" w:eastAsia="仿宋_GB2312" w:cs="仿宋_GB2312"/>
          <w:color w:val="333333"/>
          <w:kern w:val="0"/>
          <w:sz w:val="32"/>
          <w:szCs w:val="32"/>
        </w:rPr>
        <w:t>用事业基金弥补收支差额：指事业单位在预计用当年的“财政拨款收入”、“财政拨款结转和结余资金”、“事业收入”、“事业单位经营收入”、“其他收入”不足以安排当年支出的情况下，使用以前年度积累的事业基金（事业单位当年收支相抵后按国家规定提取、用于弥补以后年度收支差额的基金）弥补本年度收支缺口的资金。</w:t>
      </w:r>
    </w:p>
    <w:p>
      <w:pPr>
        <w:widowControl/>
        <w:shd w:val="clear" w:color="auto" w:fill="FFFFFF"/>
        <w:spacing w:line="360" w:lineRule="atLeast"/>
        <w:ind w:right="-57" w:rightChars="-27" w:firstLine="640" w:firstLineChars="200"/>
        <w:jc w:val="left"/>
        <w:rPr>
          <w:rFonts w:ascii="仿宋_GB2312" w:hAnsi="Times New Roman" w:eastAsia="仿宋_GB2312" w:cs="Times New Roman"/>
          <w:color w:val="333333"/>
          <w:kern w:val="0"/>
          <w:sz w:val="32"/>
          <w:szCs w:val="32"/>
        </w:rPr>
      </w:pPr>
      <w:r>
        <w:rPr>
          <w:rFonts w:ascii="仿宋_GB2312" w:hAnsi="Times New Roman" w:eastAsia="仿宋_GB2312" w:cs="仿宋_GB2312"/>
          <w:color w:val="333333"/>
          <w:kern w:val="0"/>
          <w:sz w:val="32"/>
          <w:szCs w:val="32"/>
        </w:rPr>
        <w:t>6.</w:t>
      </w:r>
      <w:r>
        <w:rPr>
          <w:rFonts w:hint="eastAsia" w:ascii="仿宋_GB2312" w:hAnsi="Times New Roman" w:eastAsia="仿宋_GB2312" w:cs="仿宋_GB2312"/>
          <w:color w:val="333333"/>
          <w:kern w:val="0"/>
          <w:sz w:val="32"/>
          <w:szCs w:val="32"/>
        </w:rPr>
        <w:t>上年结转：指以前年度尚未完成、结转到本年仍按原规定用途继续使用的资金。</w:t>
      </w:r>
    </w:p>
    <w:p>
      <w:pPr>
        <w:widowControl/>
        <w:shd w:val="clear" w:color="auto" w:fill="FFFFFF"/>
        <w:spacing w:line="360" w:lineRule="atLeast"/>
        <w:ind w:right="-57" w:rightChars="-27" w:firstLine="640" w:firstLineChars="200"/>
        <w:jc w:val="left"/>
        <w:rPr>
          <w:rFonts w:ascii="仿宋_GB2312" w:hAnsi="Times New Roman" w:eastAsia="仿宋_GB2312" w:cs="Times New Roman"/>
          <w:color w:val="333333"/>
          <w:kern w:val="0"/>
          <w:sz w:val="32"/>
          <w:szCs w:val="32"/>
        </w:rPr>
      </w:pPr>
      <w:r>
        <w:rPr>
          <w:rFonts w:ascii="仿宋_GB2312" w:hAnsi="Times New Roman" w:eastAsia="仿宋_GB2312" w:cs="仿宋_GB2312"/>
          <w:color w:val="333333"/>
          <w:kern w:val="0"/>
          <w:sz w:val="32"/>
          <w:szCs w:val="32"/>
        </w:rPr>
        <w:t>7</w:t>
      </w:r>
      <w:r>
        <w:rPr>
          <w:rFonts w:hint="eastAsia" w:ascii="仿宋_GB2312" w:hAnsi="Times New Roman" w:eastAsia="仿宋_GB2312" w:cs="仿宋_GB2312"/>
          <w:color w:val="333333"/>
          <w:kern w:val="0"/>
          <w:sz w:val="32"/>
          <w:szCs w:val="32"/>
        </w:rPr>
        <w:t>．基本支出：指为保障机构正常运转、完成日常工作任务而发生的人员经费和日常公用经费。</w:t>
      </w:r>
    </w:p>
    <w:p>
      <w:pPr>
        <w:widowControl/>
        <w:shd w:val="clear" w:color="auto" w:fill="FFFFFF"/>
        <w:spacing w:line="360" w:lineRule="atLeast"/>
        <w:ind w:right="-57" w:rightChars="-27" w:firstLine="640" w:firstLineChars="200"/>
        <w:jc w:val="left"/>
        <w:rPr>
          <w:rFonts w:ascii="仿宋_GB2312" w:hAnsi="Times New Roman" w:eastAsia="仿宋_GB2312" w:cs="Times New Roman"/>
          <w:color w:val="333333"/>
          <w:kern w:val="0"/>
          <w:sz w:val="32"/>
          <w:szCs w:val="32"/>
        </w:rPr>
      </w:pPr>
      <w:r>
        <w:rPr>
          <w:rFonts w:ascii="仿宋_GB2312" w:hAnsi="Times New Roman" w:eastAsia="仿宋_GB2312" w:cs="仿宋_GB2312"/>
          <w:color w:val="333333"/>
          <w:kern w:val="0"/>
          <w:sz w:val="32"/>
          <w:szCs w:val="32"/>
        </w:rPr>
        <w:t>8</w:t>
      </w:r>
      <w:r>
        <w:rPr>
          <w:rFonts w:hint="eastAsia" w:ascii="仿宋_GB2312" w:hAnsi="Times New Roman" w:eastAsia="仿宋_GB2312" w:cs="仿宋_GB2312"/>
          <w:color w:val="333333"/>
          <w:kern w:val="0"/>
          <w:sz w:val="32"/>
          <w:szCs w:val="32"/>
        </w:rPr>
        <w:t>．项目支出：指在基本支出之外为完成特定行政任务和事业发展目标所发生的支出。</w:t>
      </w:r>
    </w:p>
    <w:p>
      <w:pPr>
        <w:widowControl/>
        <w:shd w:val="clear" w:color="auto" w:fill="FFFFFF"/>
        <w:spacing w:line="360" w:lineRule="atLeast"/>
        <w:ind w:right="-57" w:rightChars="-27" w:firstLine="640" w:firstLineChars="200"/>
        <w:jc w:val="left"/>
        <w:rPr>
          <w:rFonts w:ascii="仿宋_GB2312" w:hAnsi="Times New Roman" w:eastAsia="仿宋_GB2312" w:cs="Times New Roman"/>
          <w:color w:val="333333"/>
          <w:kern w:val="0"/>
          <w:sz w:val="32"/>
          <w:szCs w:val="32"/>
        </w:rPr>
      </w:pPr>
      <w:r>
        <w:rPr>
          <w:rFonts w:ascii="仿宋_GB2312" w:hAnsi="Times New Roman" w:eastAsia="仿宋_GB2312" w:cs="仿宋_GB2312"/>
          <w:color w:val="333333"/>
          <w:kern w:val="0"/>
          <w:sz w:val="32"/>
          <w:szCs w:val="32"/>
        </w:rPr>
        <w:t>9</w:t>
      </w:r>
      <w:r>
        <w:rPr>
          <w:rFonts w:hint="eastAsia" w:ascii="仿宋_GB2312" w:hAnsi="Times New Roman" w:eastAsia="仿宋_GB2312" w:cs="仿宋_GB2312"/>
          <w:color w:val="333333"/>
          <w:kern w:val="0"/>
          <w:sz w:val="32"/>
          <w:szCs w:val="32"/>
        </w:rPr>
        <w:t>．事业单位经营支出：指事业单位在专业业务活动及其辅助</w:t>
      </w:r>
      <w:r>
        <w:rPr>
          <w:rFonts w:ascii="仿宋_GB2312" w:hAnsi="Times New Roman" w:eastAsia="仿宋_GB2312" w:cs="仿宋_GB2312"/>
          <w:color w:val="333333"/>
          <w:kern w:val="0"/>
          <w:sz w:val="32"/>
          <w:szCs w:val="32"/>
        </w:rPr>
        <w:t xml:space="preserve"> </w:t>
      </w:r>
      <w:r>
        <w:rPr>
          <w:rFonts w:hint="eastAsia" w:ascii="仿宋_GB2312" w:hAnsi="Times New Roman" w:eastAsia="仿宋_GB2312" w:cs="仿宋_GB2312"/>
          <w:color w:val="333333"/>
          <w:kern w:val="0"/>
          <w:sz w:val="32"/>
          <w:szCs w:val="32"/>
        </w:rPr>
        <w:t>活动之外开展非独立核算经营活动发生的支出。</w:t>
      </w:r>
    </w:p>
    <w:p>
      <w:pPr>
        <w:spacing w:line="580" w:lineRule="exact"/>
        <w:ind w:firstLine="640" w:firstLineChars="200"/>
        <w:rPr>
          <w:rFonts w:ascii="仿宋_GB2312" w:hAnsi="Times New Roman" w:eastAsia="仿宋_GB2312" w:cs="Times New Roman"/>
          <w:color w:val="333333"/>
          <w:kern w:val="0"/>
          <w:sz w:val="32"/>
          <w:szCs w:val="32"/>
        </w:rPr>
      </w:pPr>
      <w:r>
        <w:rPr>
          <w:rFonts w:ascii="仿宋_GB2312" w:hAnsi="Times New Roman" w:eastAsia="仿宋_GB2312" w:cs="仿宋_GB2312"/>
          <w:color w:val="333333"/>
          <w:kern w:val="0"/>
          <w:sz w:val="32"/>
          <w:szCs w:val="32"/>
        </w:rPr>
        <w:t>10</w:t>
      </w:r>
      <w:r>
        <w:rPr>
          <w:rFonts w:hint="eastAsia" w:ascii="仿宋_GB2312" w:hAnsi="Times New Roman" w:eastAsia="仿宋_GB2312" w:cs="仿宋_GB2312"/>
          <w:color w:val="333333"/>
          <w:kern w:val="0"/>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hd w:val="clear" w:color="auto" w:fill="FFFFFF"/>
        <w:spacing w:line="360" w:lineRule="atLeast"/>
        <w:ind w:firstLine="480"/>
        <w:jc w:val="left"/>
        <w:rPr>
          <w:rFonts w:ascii="宋体" w:cs="Times New Roman"/>
          <w:color w:val="333333"/>
          <w:kern w:val="0"/>
        </w:rPr>
      </w:pPr>
      <w:r>
        <w:rPr>
          <w:rFonts w:ascii="仿宋_GB2312" w:hAnsi="Times New Roman" w:eastAsia="仿宋_GB2312" w:cs="Times New Roman"/>
          <w:color w:val="333333"/>
          <w:kern w:val="0"/>
          <w:sz w:val="32"/>
          <w:szCs w:val="32"/>
        </w:rPr>
        <w:t>   </w:t>
      </w:r>
      <w:r>
        <w:rPr>
          <w:rFonts w:ascii="仿宋_GB2312" w:hAnsi="Times New Roman" w:eastAsia="仿宋_GB2312" w:cs="仿宋_GB2312"/>
          <w:color w:val="333333"/>
          <w:kern w:val="0"/>
          <w:sz w:val="32"/>
          <w:szCs w:val="32"/>
        </w:rPr>
        <w:t>11</w:t>
      </w:r>
      <w:r>
        <w:rPr>
          <w:rFonts w:hint="eastAsia" w:ascii="仿宋_GB2312" w:hAnsi="Times New Roman" w:eastAsia="仿宋_GB2312" w:cs="仿宋_GB2312"/>
          <w:color w:val="333333"/>
          <w:kern w:val="0"/>
          <w:sz w:val="32"/>
          <w:szCs w:val="32"/>
        </w:rPr>
        <w:t>．“三公”经费：纳入本级财政预决算管理的“三公”经费，是指各部门用财政拨款安排的因公出国（境）费、公务用车购置及运行费和公务接待费。其中，因公出国（境）</w:t>
      </w:r>
      <w:r>
        <w:rPr>
          <w:rFonts w:ascii="仿宋_GB2312" w:hAnsi="Times New Roman" w:eastAsia="仿宋_GB2312" w:cs="仿宋_GB2312"/>
          <w:color w:val="333333"/>
          <w:kern w:val="0"/>
          <w:sz w:val="32"/>
          <w:szCs w:val="32"/>
        </w:rPr>
        <w:t xml:space="preserve"> </w:t>
      </w:r>
      <w:r>
        <w:rPr>
          <w:rFonts w:hint="eastAsia" w:ascii="仿宋_GB2312" w:hAnsi="Times New Roman" w:eastAsia="仿宋_GB2312" w:cs="仿宋_GB2312"/>
          <w:color w:val="333333"/>
          <w:kern w:val="0"/>
          <w:sz w:val="32"/>
          <w:szCs w:val="32"/>
        </w:rPr>
        <w:t>费反映单位公职人员公务出国（境）的国际旅费、国外城市间交通费、住宿费、伙食费、培训费、公杂费等支出；公务用车购置及运行费反映单位公务用车车辆购置支出（含车辆购置税）及燃料费、维修费、过路过桥费、保险费、安全奖励费用等支出；公务接待费反映单位按规定开支的各类公务接待（含外宾接待）支出。</w:t>
      </w:r>
    </w:p>
    <w:p>
      <w:pPr>
        <w:widowControl/>
        <w:wordWrap w:val="0"/>
        <w:spacing w:line="555" w:lineRule="atLeast"/>
        <w:ind w:right="-57" w:rightChars="-27"/>
        <w:rPr>
          <w:rFonts w:ascii="仿宋_GB2312" w:hAnsi="Times New Roman" w:eastAsia="仿宋_GB2312" w:cs="Times New Roman"/>
          <w:color w:val="333333"/>
          <w:kern w:val="0"/>
          <w:sz w:val="32"/>
          <w:szCs w:val="32"/>
        </w:rPr>
      </w:pPr>
    </w:p>
    <w:p>
      <w:pPr>
        <w:ind w:right="-57" w:rightChars="-27"/>
        <w:rPr>
          <w:rFonts w:cs="Times New Roman"/>
        </w:rPr>
      </w:pPr>
    </w:p>
    <w:p>
      <w:pPr>
        <w:widowControl/>
        <w:shd w:val="clear" w:color="auto" w:fill="FFFFFF"/>
        <w:spacing w:line="525" w:lineRule="atLeast"/>
        <w:ind w:right="-57" w:rightChars="-27"/>
        <w:rPr>
          <w:rFonts w:ascii="仿宋" w:hAnsi="仿宋" w:eastAsia="仿宋" w:cs="Times New Roman"/>
          <w:b/>
          <w:bCs/>
          <w:color w:val="333333"/>
          <w:kern w:val="0"/>
          <w:sz w:val="32"/>
          <w:szCs w:val="32"/>
        </w:rPr>
      </w:pPr>
    </w:p>
    <w:p>
      <w:pPr>
        <w:ind w:right="-57" w:rightChars="-27"/>
        <w:rPr>
          <w:rFonts w:cs="Times New Roman"/>
        </w:rPr>
      </w:pPr>
    </w:p>
    <w:sectPr>
      <w:headerReference r:id="rId3" w:type="default"/>
      <w:footerReference r:id="rId4" w:type="default"/>
      <w:pgSz w:w="11906" w:h="16838"/>
      <w:pgMar w:top="1440" w:right="170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cs="Times New Roman"/>
      </w:rPr>
    </w:pPr>
    <w:r>
      <w:fldChar w:fldCharType="begin"/>
    </w:r>
    <w:r>
      <w:instrText xml:space="preserve"> PAGE   \* MERGEFORMAT </w:instrText>
    </w:r>
    <w:r>
      <w:fldChar w:fldCharType="separate"/>
    </w:r>
    <w:r>
      <w:rPr>
        <w:lang w:val="zh-CN"/>
      </w:rPr>
      <w:t>28</w:t>
    </w:r>
    <w:r>
      <w:rPr>
        <w:lang w:val="zh-CN"/>
      </w:rPr>
      <w:fldChar w:fldCharType="end"/>
    </w:r>
  </w:p>
  <w:p>
    <w:pPr>
      <w:pStyle w:val="3"/>
      <w:rPr>
        <w:rFonts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tentative="0">
      <w:start w:val="1"/>
      <w:numFmt w:val="decimal"/>
      <w:suff w:val="nothing"/>
      <w:lvlText w:val="%1、"/>
      <w:lvlJc w:val="left"/>
    </w:lvl>
  </w:abstractNum>
  <w:abstractNum w:abstractNumId="1">
    <w:nsid w:val="00000002"/>
    <w:multiLevelType w:val="singleLevel"/>
    <w:tmpl w:val="00000002"/>
    <w:lvl w:ilvl="0" w:tentative="0">
      <w:start w:val="4"/>
      <w:numFmt w:val="chineseCounting"/>
      <w:suff w:val="nothing"/>
      <w:lvlText w:val="%1、"/>
      <w:lvlJc w:val="left"/>
      <w:rPr>
        <w:rFonts w:hint="eastAsia"/>
      </w:rPr>
    </w:lvl>
  </w:abstractNum>
  <w:abstractNum w:abstractNumId="2">
    <w:nsid w:val="00000004"/>
    <w:multiLevelType w:val="singleLevel"/>
    <w:tmpl w:val="00000004"/>
    <w:lvl w:ilvl="0" w:tentative="0">
      <w:start w:val="1"/>
      <w:numFmt w:val="decimal"/>
      <w:suff w:val="nothing"/>
      <w:lvlText w:val="%1、"/>
      <w:lvlJc w:val="left"/>
    </w:lvl>
  </w:abstractNum>
  <w:abstractNum w:abstractNumId="3">
    <w:nsid w:val="3E866966"/>
    <w:multiLevelType w:val="singleLevel"/>
    <w:tmpl w:val="3E866966"/>
    <w:lvl w:ilvl="0" w:tentative="0">
      <w:start w:val="1"/>
      <w:numFmt w:val="chineseCounting"/>
      <w:suff w:val="nothing"/>
      <w:lvlText w:val="%1、"/>
      <w:lvlJc w:val="left"/>
      <w:rPr>
        <w:rFonts w:hint="eastAsia"/>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2989"/>
    <w:rsid w:val="00193F3D"/>
    <w:rsid w:val="001B0333"/>
    <w:rsid w:val="002179EC"/>
    <w:rsid w:val="00221393"/>
    <w:rsid w:val="00221A95"/>
    <w:rsid w:val="002902AC"/>
    <w:rsid w:val="002E3DC9"/>
    <w:rsid w:val="00320DB3"/>
    <w:rsid w:val="00332EA4"/>
    <w:rsid w:val="003740D2"/>
    <w:rsid w:val="00374F1E"/>
    <w:rsid w:val="0037580D"/>
    <w:rsid w:val="003776EB"/>
    <w:rsid w:val="003C7FF4"/>
    <w:rsid w:val="0044503D"/>
    <w:rsid w:val="005B4E75"/>
    <w:rsid w:val="005E2726"/>
    <w:rsid w:val="005F327E"/>
    <w:rsid w:val="006830CA"/>
    <w:rsid w:val="006858FE"/>
    <w:rsid w:val="006975B2"/>
    <w:rsid w:val="00770D3C"/>
    <w:rsid w:val="007C19AB"/>
    <w:rsid w:val="007C4108"/>
    <w:rsid w:val="007F4CCE"/>
    <w:rsid w:val="00803CCC"/>
    <w:rsid w:val="0086343B"/>
    <w:rsid w:val="008A415F"/>
    <w:rsid w:val="00A92989"/>
    <w:rsid w:val="00AF05BB"/>
    <w:rsid w:val="00AF5DF7"/>
    <w:rsid w:val="00B03603"/>
    <w:rsid w:val="00B12604"/>
    <w:rsid w:val="00D84520"/>
    <w:rsid w:val="00ED42F4"/>
    <w:rsid w:val="00ED432B"/>
    <w:rsid w:val="00F3081B"/>
    <w:rsid w:val="00F93669"/>
    <w:rsid w:val="00FB14F4"/>
    <w:rsid w:val="00FC278D"/>
    <w:rsid w:val="01914374"/>
    <w:rsid w:val="025D50F3"/>
    <w:rsid w:val="027F30B3"/>
    <w:rsid w:val="03736ED9"/>
    <w:rsid w:val="068E4965"/>
    <w:rsid w:val="07247814"/>
    <w:rsid w:val="088F2239"/>
    <w:rsid w:val="08996955"/>
    <w:rsid w:val="0B0C1408"/>
    <w:rsid w:val="0C9D1FFC"/>
    <w:rsid w:val="0E390357"/>
    <w:rsid w:val="0F4625F5"/>
    <w:rsid w:val="0FFA72D7"/>
    <w:rsid w:val="11944B8F"/>
    <w:rsid w:val="12A61B25"/>
    <w:rsid w:val="13EC18A7"/>
    <w:rsid w:val="14176565"/>
    <w:rsid w:val="18601548"/>
    <w:rsid w:val="18603E92"/>
    <w:rsid w:val="1C494888"/>
    <w:rsid w:val="1C6C7DF1"/>
    <w:rsid w:val="1CA078B3"/>
    <w:rsid w:val="1CEB3784"/>
    <w:rsid w:val="1FBC1F8A"/>
    <w:rsid w:val="21647A05"/>
    <w:rsid w:val="22266486"/>
    <w:rsid w:val="23BB460D"/>
    <w:rsid w:val="25AA3A9C"/>
    <w:rsid w:val="2A130A3F"/>
    <w:rsid w:val="2AF05DD0"/>
    <w:rsid w:val="2BB73B02"/>
    <w:rsid w:val="31AF2B90"/>
    <w:rsid w:val="347D3A0E"/>
    <w:rsid w:val="35FB649E"/>
    <w:rsid w:val="36B32101"/>
    <w:rsid w:val="37D67B9B"/>
    <w:rsid w:val="38C720CB"/>
    <w:rsid w:val="3C825524"/>
    <w:rsid w:val="3DD67C31"/>
    <w:rsid w:val="3E811AFE"/>
    <w:rsid w:val="3FD5253C"/>
    <w:rsid w:val="4262356E"/>
    <w:rsid w:val="42F21251"/>
    <w:rsid w:val="43132B43"/>
    <w:rsid w:val="43225639"/>
    <w:rsid w:val="43D34DA2"/>
    <w:rsid w:val="45BD22F8"/>
    <w:rsid w:val="47416950"/>
    <w:rsid w:val="486E0D7B"/>
    <w:rsid w:val="4B812E8A"/>
    <w:rsid w:val="4BBF3BCC"/>
    <w:rsid w:val="4C0E6A23"/>
    <w:rsid w:val="4E04383E"/>
    <w:rsid w:val="4E0F7E58"/>
    <w:rsid w:val="4F461E9B"/>
    <w:rsid w:val="521F09A3"/>
    <w:rsid w:val="53EA3632"/>
    <w:rsid w:val="54F04122"/>
    <w:rsid w:val="55405D24"/>
    <w:rsid w:val="56CB746C"/>
    <w:rsid w:val="57695F5A"/>
    <w:rsid w:val="591D3BE2"/>
    <w:rsid w:val="5AAD1085"/>
    <w:rsid w:val="5B4E1BC9"/>
    <w:rsid w:val="5CCB23E3"/>
    <w:rsid w:val="5DDB516D"/>
    <w:rsid w:val="5DF85715"/>
    <w:rsid w:val="5F2D57C1"/>
    <w:rsid w:val="5FDE1DE1"/>
    <w:rsid w:val="60DC37B7"/>
    <w:rsid w:val="61B51FD5"/>
    <w:rsid w:val="61E611E9"/>
    <w:rsid w:val="62E76713"/>
    <w:rsid w:val="63D602F7"/>
    <w:rsid w:val="64F452A7"/>
    <w:rsid w:val="66614C9A"/>
    <w:rsid w:val="67052803"/>
    <w:rsid w:val="68372FA2"/>
    <w:rsid w:val="69094717"/>
    <w:rsid w:val="69BF38ED"/>
    <w:rsid w:val="6A074DB5"/>
    <w:rsid w:val="6D630C3B"/>
    <w:rsid w:val="6F430158"/>
    <w:rsid w:val="6F8D09D6"/>
    <w:rsid w:val="703F3ADA"/>
    <w:rsid w:val="705B628F"/>
    <w:rsid w:val="70CE523C"/>
    <w:rsid w:val="723C6AEA"/>
    <w:rsid w:val="72495BC4"/>
    <w:rsid w:val="732B4F32"/>
    <w:rsid w:val="73DF3D0B"/>
    <w:rsid w:val="788A5AB8"/>
    <w:rsid w:val="791C42CD"/>
    <w:rsid w:val="7A077C3E"/>
    <w:rsid w:val="7B6B0C0E"/>
    <w:rsid w:val="7D5F5839"/>
    <w:rsid w:val="7FC9242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qFormat/>
    <w:uiPriority w:val="99"/>
    <w:rPr>
      <w:sz w:val="18"/>
      <w:szCs w:val="18"/>
    </w:rPr>
  </w:style>
  <w:style w:type="paragraph" w:styleId="3">
    <w:name w:val="footer"/>
    <w:basedOn w:val="1"/>
    <w:link w:val="14"/>
    <w:qFormat/>
    <w:uiPriority w:val="99"/>
    <w:pPr>
      <w:tabs>
        <w:tab w:val="center" w:pos="4153"/>
        <w:tab w:val="right" w:pos="8306"/>
      </w:tabs>
      <w:snapToGrid w:val="0"/>
      <w:jc w:val="left"/>
    </w:pPr>
    <w:rPr>
      <w:sz w:val="18"/>
      <w:szCs w:val="18"/>
    </w:rPr>
  </w:style>
  <w:style w:type="paragraph" w:styleId="4">
    <w:name w:val="header"/>
    <w:basedOn w:val="1"/>
    <w:link w:val="15"/>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8">
    <w:name w:val="Strong"/>
    <w:basedOn w:val="7"/>
    <w:qFormat/>
    <w:locked/>
    <w:uiPriority w:val="0"/>
    <w:rPr>
      <w:u w:val="none"/>
    </w:rPr>
  </w:style>
  <w:style w:type="character" w:styleId="9">
    <w:name w:val="page number"/>
    <w:basedOn w:val="7"/>
    <w:qFormat/>
    <w:uiPriority w:val="99"/>
  </w:style>
  <w:style w:type="character" w:styleId="10">
    <w:name w:val="FollowedHyperlink"/>
    <w:basedOn w:val="7"/>
    <w:semiHidden/>
    <w:unhideWhenUsed/>
    <w:qFormat/>
    <w:uiPriority w:val="99"/>
    <w:rPr>
      <w:color w:val="333333"/>
      <w:sz w:val="21"/>
      <w:szCs w:val="21"/>
      <w:u w:val="none"/>
    </w:rPr>
  </w:style>
  <w:style w:type="character" w:styleId="11">
    <w:name w:val="Emphasis"/>
    <w:basedOn w:val="7"/>
    <w:qFormat/>
    <w:locked/>
    <w:uiPriority w:val="0"/>
    <w:rPr>
      <w:u w:val="none"/>
    </w:rPr>
  </w:style>
  <w:style w:type="character" w:styleId="12">
    <w:name w:val="Hyperlink"/>
    <w:basedOn w:val="7"/>
    <w:semiHidden/>
    <w:unhideWhenUsed/>
    <w:qFormat/>
    <w:uiPriority w:val="99"/>
    <w:rPr>
      <w:color w:val="333333"/>
      <w:sz w:val="21"/>
      <w:szCs w:val="21"/>
      <w:u w:val="none"/>
    </w:rPr>
  </w:style>
  <w:style w:type="character" w:customStyle="1" w:styleId="13">
    <w:name w:val="批注框文本 Char"/>
    <w:basedOn w:val="7"/>
    <w:link w:val="2"/>
    <w:qFormat/>
    <w:locked/>
    <w:uiPriority w:val="99"/>
    <w:rPr>
      <w:sz w:val="18"/>
      <w:szCs w:val="18"/>
    </w:rPr>
  </w:style>
  <w:style w:type="character" w:customStyle="1" w:styleId="14">
    <w:name w:val="页脚 Char"/>
    <w:basedOn w:val="7"/>
    <w:link w:val="3"/>
    <w:qFormat/>
    <w:locked/>
    <w:uiPriority w:val="99"/>
    <w:rPr>
      <w:sz w:val="18"/>
      <w:szCs w:val="18"/>
    </w:rPr>
  </w:style>
  <w:style w:type="character" w:customStyle="1" w:styleId="15">
    <w:name w:val="页眉 Char"/>
    <w:basedOn w:val="7"/>
    <w:link w:val="4"/>
    <w:qFormat/>
    <w:locked/>
    <w:uiPriority w:val="99"/>
    <w:rPr>
      <w:sz w:val="18"/>
      <w:szCs w:val="18"/>
    </w:rPr>
  </w:style>
  <w:style w:type="paragraph" w:styleId="16">
    <w:name w:val="List Paragraph"/>
    <w:basedOn w:val="1"/>
    <w:qFormat/>
    <w:uiPriority w:val="99"/>
    <w:pPr>
      <w:ind w:firstLine="420" w:firstLineChars="200"/>
    </w:pPr>
  </w:style>
  <w:style w:type="paragraph" w:customStyle="1" w:styleId="17">
    <w:name w:val="Char Char Char Char Char Char Char"/>
    <w:basedOn w:val="1"/>
    <w:qFormat/>
    <w:uiPriority w:val="99"/>
    <w:rPr>
      <w:rFonts w:ascii="Times New Roman" w:hAnsi="Times New Roman" w:cs="Times New Roman"/>
    </w:rPr>
  </w:style>
  <w:style w:type="character" w:customStyle="1" w:styleId="18">
    <w:name w:val="nth-child(2)"/>
    <w:basedOn w:val="7"/>
    <w:qFormat/>
    <w:uiPriority w:val="0"/>
  </w:style>
  <w:style w:type="character" w:customStyle="1" w:styleId="19">
    <w:name w:val="nth-child(1)"/>
    <w:basedOn w:val="7"/>
    <w:qFormat/>
    <w:uiPriority w:val="0"/>
    <w:rPr>
      <w:color w:val="616466"/>
    </w:rPr>
  </w:style>
  <w:style w:type="character" w:customStyle="1" w:styleId="20">
    <w:name w:val="nth-child(1)1"/>
    <w:basedOn w:val="7"/>
    <w:qFormat/>
    <w:uiPriority w:val="0"/>
    <w:rPr>
      <w:color w:val="616466"/>
    </w:rPr>
  </w:style>
  <w:style w:type="character" w:customStyle="1" w:styleId="21">
    <w:name w:val="nth-child(2)1"/>
    <w:basedOn w:val="7"/>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28</Pages>
  <Words>12105</Words>
  <Characters>1551</Characters>
  <Lines>12</Lines>
  <Paragraphs>27</Paragraphs>
  <TotalTime>81</TotalTime>
  <ScaleCrop>false</ScaleCrop>
  <LinksUpToDate>false</LinksUpToDate>
  <CharactersWithSpaces>13629</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2017-12-15T01:41:00Z</dcterms:created>
  <dc:creator>欧阳玉</dc:creator>
  <cp:lastModifiedBy>铠lly</cp:lastModifiedBy>
  <cp:lastPrinted>2018-01-26T01:40:00Z</cp:lastPrinted>
  <dcterms:modified xsi:type="dcterms:W3CDTF">2020-02-10T08:20:24Z</dcterms:modified>
  <cp:revision>283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