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56" w:rsidRDefault="00851A5B">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梧州日报社</w:t>
      </w:r>
      <w:r>
        <w:rPr>
          <w:rFonts w:ascii="黑体" w:eastAsia="黑体" w:hAnsi="宋体" w:cs="宋体" w:hint="eastAsia"/>
          <w:b/>
          <w:bCs/>
          <w:color w:val="333333"/>
          <w:kern w:val="0"/>
          <w:sz w:val="36"/>
          <w:szCs w:val="36"/>
        </w:rPr>
        <w:t>2020</w:t>
      </w:r>
      <w:r>
        <w:rPr>
          <w:rFonts w:ascii="黑体" w:eastAsia="黑体" w:hAnsi="宋体" w:cs="宋体" w:hint="eastAsia"/>
          <w:b/>
          <w:bCs/>
          <w:color w:val="333333"/>
          <w:kern w:val="0"/>
          <w:sz w:val="36"/>
          <w:szCs w:val="36"/>
        </w:rPr>
        <w:t>年</w:t>
      </w:r>
    </w:p>
    <w:p w:rsidR="00D60156" w:rsidRDefault="00851A5B">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部门预算及“三公”经费预算</w:t>
      </w:r>
    </w:p>
    <w:p w:rsidR="00D60156" w:rsidRDefault="00D60156">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D60156" w:rsidRDefault="00851A5B">
      <w:pPr>
        <w:widowControl/>
        <w:shd w:val="clear" w:color="auto" w:fill="FFFFFF"/>
        <w:spacing w:line="525" w:lineRule="atLeast"/>
        <w:ind w:rightChars="-27" w:right="-57"/>
        <w:jc w:val="center"/>
        <w:rPr>
          <w:rFonts w:ascii="黑体" w:eastAsia="黑体" w:hAnsi="宋体" w:cs="宋体"/>
          <w:color w:val="333333"/>
          <w:kern w:val="0"/>
          <w:sz w:val="36"/>
          <w:szCs w:val="36"/>
        </w:rPr>
      </w:pPr>
      <w:r>
        <w:rPr>
          <w:rFonts w:ascii="黑体" w:eastAsia="黑体" w:hAnsi="仿宋" w:cs="宋体" w:hint="eastAsia"/>
          <w:b/>
          <w:bCs/>
          <w:color w:val="333333"/>
          <w:kern w:val="0"/>
          <w:sz w:val="36"/>
          <w:szCs w:val="36"/>
        </w:rPr>
        <w:t>目</w:t>
      </w:r>
      <w:r>
        <w:rPr>
          <w:rFonts w:ascii="宋体" w:eastAsia="黑体" w:hAnsi="宋体" w:cs="宋体" w:hint="eastAsia"/>
          <w:b/>
          <w:bCs/>
          <w:color w:val="333333"/>
          <w:kern w:val="0"/>
          <w:sz w:val="36"/>
          <w:szCs w:val="36"/>
        </w:rPr>
        <w:t>   </w:t>
      </w:r>
      <w:r>
        <w:rPr>
          <w:rFonts w:ascii="黑体" w:eastAsia="黑体" w:hAnsi="仿宋" w:cs="宋体" w:hint="eastAsia"/>
          <w:b/>
          <w:bCs/>
          <w:color w:val="333333"/>
          <w:kern w:val="0"/>
          <w:sz w:val="36"/>
          <w:szCs w:val="36"/>
        </w:rPr>
        <w:t>录：</w:t>
      </w:r>
    </w:p>
    <w:p w:rsidR="00D60156" w:rsidRDefault="00851A5B">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D60156" w:rsidRDefault="00851A5B">
      <w:pPr>
        <w:widowControl/>
        <w:shd w:val="clear" w:color="auto" w:fill="FFFFFF"/>
        <w:spacing w:line="525" w:lineRule="atLeast"/>
        <w:ind w:rightChars="-27" w:right="-57" w:firstLineChars="100" w:firstLine="320"/>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一、基本情况（列举部门主要职能）</w:t>
      </w:r>
    </w:p>
    <w:p w:rsidR="00D60156" w:rsidRDefault="00851A5B">
      <w:pPr>
        <w:widowControl/>
        <w:shd w:val="clear" w:color="auto" w:fill="FFFFFF"/>
        <w:spacing w:line="525" w:lineRule="atLeast"/>
        <w:ind w:leftChars="153" w:left="740" w:rightChars="-27" w:right="-57" w:hangingChars="131" w:hanging="419"/>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二、机构设置、编制现状情况（包含基层预算单位组成、单位性质）</w:t>
      </w:r>
    </w:p>
    <w:p w:rsidR="00D60156" w:rsidRDefault="00851A5B">
      <w:pPr>
        <w:ind w:leftChars="152" w:left="639" w:rightChars="-27" w:right="-57" w:hangingChars="100" w:hanging="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三、人员构成情况（包含基层预算单位人员构成、经费管理方式）</w:t>
      </w:r>
    </w:p>
    <w:p w:rsidR="00D60156" w:rsidRDefault="00851A5B">
      <w:pPr>
        <w:widowControl/>
        <w:shd w:val="clear" w:color="auto" w:fill="FFFFFF"/>
        <w:tabs>
          <w:tab w:val="left" w:pos="4845"/>
        </w:tabs>
        <w:spacing w:line="525" w:lineRule="atLeast"/>
        <w:ind w:rightChars="-27" w:right="-57" w:firstLineChars="200" w:firstLine="643"/>
        <w:rPr>
          <w:rFonts w:ascii="仿宋_GB2312" w:eastAsia="仿宋_GB2312" w:hAnsi="仿宋" w:cs="宋体"/>
          <w:color w:val="000000"/>
          <w:kern w:val="0"/>
          <w:sz w:val="32"/>
          <w:szCs w:val="32"/>
        </w:rPr>
      </w:pPr>
      <w:r>
        <w:rPr>
          <w:rFonts w:ascii="黑体" w:eastAsia="黑体" w:hAnsi="仿宋" w:cs="宋体" w:hint="eastAsia"/>
          <w:b/>
          <w:bCs/>
          <w:color w:val="333333"/>
          <w:kern w:val="0"/>
          <w:sz w:val="32"/>
        </w:rPr>
        <w:t>第二部分：</w:t>
      </w:r>
      <w:r>
        <w:rPr>
          <w:rFonts w:ascii="黑体" w:eastAsia="黑体" w:hAnsi="仿宋" w:cs="宋体" w:hint="eastAsia"/>
          <w:b/>
          <w:bCs/>
          <w:color w:val="333333"/>
          <w:kern w:val="0"/>
          <w:sz w:val="32"/>
        </w:rPr>
        <w:t xml:space="preserve"> 2020</w:t>
      </w:r>
      <w:r>
        <w:rPr>
          <w:rFonts w:ascii="黑体" w:eastAsia="黑体" w:hAnsi="仿宋" w:cs="宋体" w:hint="eastAsia"/>
          <w:b/>
          <w:bCs/>
          <w:color w:val="333333"/>
          <w:kern w:val="0"/>
          <w:sz w:val="32"/>
        </w:rPr>
        <w:t>年部门预算报表（详见附件）</w:t>
      </w:r>
    </w:p>
    <w:p w:rsidR="00D60156" w:rsidRDefault="00851A5B">
      <w:pPr>
        <w:spacing w:line="500" w:lineRule="exact"/>
        <w:ind w:leftChars="337" w:left="708" w:rightChars="-27" w:right="-57"/>
        <w:rPr>
          <w:rFonts w:ascii="仿宋_GB2312" w:eastAsia="仿宋_GB2312" w:hAnsi="Arial" w:cs="Arial"/>
          <w:sz w:val="32"/>
          <w:szCs w:val="32"/>
        </w:rPr>
      </w:pPr>
      <w:r>
        <w:rPr>
          <w:rFonts w:ascii="仿宋_GB2312" w:eastAsia="仿宋_GB2312" w:hAnsi="Arial" w:cs="Arial" w:hint="eastAsia"/>
          <w:sz w:val="32"/>
          <w:szCs w:val="32"/>
        </w:rPr>
        <w:t>1</w:t>
      </w:r>
      <w:r>
        <w:rPr>
          <w:rFonts w:ascii="仿宋_GB2312" w:eastAsia="仿宋_GB2312" w:hAnsi="Arial" w:cs="Arial" w:hint="eastAsia"/>
          <w:sz w:val="32"/>
          <w:szCs w:val="32"/>
        </w:rPr>
        <w:t>．部门收支总表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2</w:t>
      </w:r>
      <w:r>
        <w:rPr>
          <w:rFonts w:ascii="仿宋_GB2312" w:eastAsia="仿宋_GB2312" w:hAnsi="Arial" w:cs="Arial" w:hint="eastAsia"/>
          <w:sz w:val="32"/>
          <w:szCs w:val="32"/>
        </w:rPr>
        <w:t>．部门收入总表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3</w:t>
      </w:r>
      <w:r>
        <w:rPr>
          <w:rFonts w:ascii="仿宋_GB2312" w:eastAsia="仿宋_GB2312" w:hAnsi="Arial" w:cs="Arial" w:hint="eastAsia"/>
          <w:sz w:val="32"/>
          <w:szCs w:val="32"/>
        </w:rPr>
        <w:t>．部门支出总表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4</w:t>
      </w:r>
      <w:r>
        <w:rPr>
          <w:rFonts w:ascii="仿宋_GB2312" w:eastAsia="仿宋_GB2312" w:hAnsi="Arial" w:cs="Arial" w:hint="eastAsia"/>
          <w:sz w:val="32"/>
          <w:szCs w:val="32"/>
        </w:rPr>
        <w:t>．财政拨款收支总表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5</w:t>
      </w:r>
      <w:r>
        <w:rPr>
          <w:rFonts w:ascii="仿宋_GB2312" w:eastAsia="仿宋_GB2312" w:hAnsi="Arial" w:cs="Arial" w:hint="eastAsia"/>
          <w:sz w:val="32"/>
          <w:szCs w:val="32"/>
        </w:rPr>
        <w:t>．一般公共预算支出表（按功能科目分类）</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6</w:t>
      </w:r>
      <w:r>
        <w:rPr>
          <w:rFonts w:ascii="仿宋_GB2312" w:eastAsia="仿宋_GB2312" w:hAnsi="Arial" w:cs="Arial" w:hint="eastAsia"/>
          <w:sz w:val="32"/>
          <w:szCs w:val="32"/>
        </w:rPr>
        <w:t>．一般公共预算支出表（按部门经济科目分类）</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7</w:t>
      </w:r>
      <w:r>
        <w:rPr>
          <w:rFonts w:ascii="仿宋_GB2312" w:eastAsia="仿宋_GB2312" w:hAnsi="Arial" w:cs="Arial" w:hint="eastAsia"/>
          <w:sz w:val="32"/>
          <w:szCs w:val="32"/>
        </w:rPr>
        <w:t>．一般公共预算支出表</w:t>
      </w:r>
      <w:r>
        <w:rPr>
          <w:rFonts w:ascii="仿宋_GB2312" w:eastAsia="仿宋_GB2312" w:hAnsi="Arial" w:cs="Arial" w:hint="eastAsia"/>
          <w:sz w:val="32"/>
          <w:szCs w:val="32"/>
        </w:rPr>
        <w:t>(</w:t>
      </w:r>
      <w:r>
        <w:rPr>
          <w:rFonts w:ascii="仿宋_GB2312" w:eastAsia="仿宋_GB2312" w:hAnsi="Arial" w:cs="Arial" w:hint="eastAsia"/>
          <w:sz w:val="32"/>
          <w:szCs w:val="32"/>
        </w:rPr>
        <w:t>按政府经济科目分类）</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8</w:t>
      </w:r>
      <w:r>
        <w:rPr>
          <w:rFonts w:ascii="仿宋_GB2312" w:eastAsia="仿宋_GB2312" w:hAnsi="Arial" w:cs="Arial" w:hint="eastAsia"/>
          <w:sz w:val="32"/>
          <w:szCs w:val="32"/>
        </w:rPr>
        <w:t>．一般公共预算基本支出表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9</w:t>
      </w:r>
      <w:r>
        <w:rPr>
          <w:rFonts w:ascii="仿宋_GB2312" w:eastAsia="仿宋_GB2312" w:hAnsi="Arial" w:cs="Arial" w:hint="eastAsia"/>
          <w:sz w:val="32"/>
          <w:szCs w:val="32"/>
        </w:rPr>
        <w:t>．政府性基金预算支出表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10</w:t>
      </w:r>
      <w:r>
        <w:rPr>
          <w:rFonts w:ascii="仿宋_GB2312" w:eastAsia="仿宋_GB2312" w:hAnsi="Arial" w:cs="Arial" w:hint="eastAsia"/>
          <w:sz w:val="32"/>
          <w:szCs w:val="32"/>
        </w:rPr>
        <w:t>．“三公”经费支出表</w:t>
      </w:r>
    </w:p>
    <w:p w:rsidR="00D60156" w:rsidRDefault="00851A5B">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11</w:t>
      </w:r>
      <w:r>
        <w:rPr>
          <w:rFonts w:ascii="仿宋_GB2312" w:eastAsia="仿宋_GB2312" w:hAnsi="Arial" w:cs="Arial" w:hint="eastAsia"/>
          <w:sz w:val="32"/>
          <w:szCs w:val="32"/>
        </w:rPr>
        <w:t>．国有资本经营预算支出情况表</w:t>
      </w:r>
    </w:p>
    <w:p w:rsidR="00D60156" w:rsidRDefault="00851A5B">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Pr>
          <w:rFonts w:ascii="黑体" w:eastAsia="黑体" w:hAnsi="仿宋" w:cs="宋体" w:hint="eastAsia"/>
          <w:b/>
          <w:bCs/>
          <w:color w:val="333333"/>
          <w:kern w:val="0"/>
          <w:sz w:val="32"/>
        </w:rPr>
        <w:t>年部门预算情况说明</w:t>
      </w:r>
    </w:p>
    <w:p w:rsidR="00D60156" w:rsidRDefault="00851A5B">
      <w:pPr>
        <w:widowControl/>
        <w:shd w:val="clear" w:color="auto" w:fill="FFFFFF"/>
        <w:spacing w:line="525" w:lineRule="atLeast"/>
        <w:ind w:rightChars="-27" w:right="-57" w:firstLineChars="100" w:firstLine="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年部门收支总体预算情况</w:t>
      </w:r>
    </w:p>
    <w:p w:rsidR="00D60156" w:rsidRDefault="00851A5B">
      <w:pPr>
        <w:widowControl/>
        <w:shd w:val="clear" w:color="auto" w:fill="FFFFFF"/>
        <w:spacing w:line="525" w:lineRule="atLeast"/>
        <w:ind w:rightChars="-27" w:right="-57" w:firstLineChars="100" w:firstLine="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二、</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年部门财政拨款收支预算情况</w:t>
      </w:r>
    </w:p>
    <w:p w:rsidR="00D60156" w:rsidRDefault="00851A5B">
      <w:pPr>
        <w:widowControl/>
        <w:shd w:val="clear" w:color="auto" w:fill="FFFFFF"/>
        <w:spacing w:line="525" w:lineRule="atLeast"/>
        <w:ind w:rightChars="-27" w:right="-57" w:firstLineChars="100" w:firstLine="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年政府性基金预算支出预算情况</w:t>
      </w:r>
    </w:p>
    <w:p w:rsidR="00D60156" w:rsidRDefault="00851A5B">
      <w:pPr>
        <w:widowControl/>
        <w:shd w:val="clear" w:color="auto" w:fill="FFFFFF"/>
        <w:spacing w:line="525" w:lineRule="atLeast"/>
        <w:ind w:rightChars="-27" w:right="-57" w:firstLineChars="100" w:firstLine="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Pr>
          <w:rFonts w:ascii="仿宋_GB2312" w:eastAsia="仿宋_GB2312" w:hAnsi="仿宋" w:cs="宋体" w:hint="eastAsia"/>
          <w:color w:val="000000"/>
          <w:kern w:val="0"/>
          <w:sz w:val="32"/>
          <w:szCs w:val="32"/>
        </w:rPr>
        <w:t>年部门预算安排的“三公”经费预算情况</w:t>
      </w:r>
    </w:p>
    <w:p w:rsidR="00D60156" w:rsidRDefault="00851A5B">
      <w:pPr>
        <w:widowControl/>
        <w:shd w:val="clear" w:color="auto" w:fill="FFFFFF"/>
        <w:spacing w:line="525" w:lineRule="atLeast"/>
        <w:ind w:rightChars="-27" w:right="-57" w:firstLineChars="100" w:firstLine="3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五、其他情况说明</w:t>
      </w:r>
    </w:p>
    <w:p w:rsidR="00D60156" w:rsidRDefault="00851A5B">
      <w:pPr>
        <w:widowControl/>
        <w:shd w:val="clear" w:color="auto" w:fill="FFFFFF"/>
        <w:spacing w:line="525" w:lineRule="atLeast"/>
        <w:ind w:rightChars="-27" w:right="-57" w:firstLineChars="100" w:firstLine="321"/>
        <w:rPr>
          <w:rFonts w:ascii="黑体" w:eastAsia="黑体" w:hAnsi="仿宋" w:cs="宋体"/>
          <w:b/>
          <w:color w:val="333333"/>
          <w:kern w:val="0"/>
          <w:sz w:val="32"/>
          <w:szCs w:val="32"/>
        </w:rPr>
      </w:pPr>
      <w:r>
        <w:rPr>
          <w:rFonts w:ascii="黑体" w:eastAsia="黑体" w:hAnsi="仿宋" w:cs="宋体" w:hint="eastAsia"/>
          <w:b/>
          <w:bCs/>
          <w:color w:val="333333"/>
          <w:kern w:val="0"/>
          <w:sz w:val="32"/>
        </w:rPr>
        <w:t>第四部分：专业名词解释</w:t>
      </w: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D60156" w:rsidRDefault="00D60156">
      <w:pPr>
        <w:widowControl/>
        <w:shd w:val="clear" w:color="auto" w:fill="FFFFFF"/>
        <w:spacing w:line="525" w:lineRule="atLeast"/>
        <w:ind w:rightChars="-27" w:right="-57"/>
        <w:rPr>
          <w:rFonts w:ascii="仿宋" w:eastAsia="仿宋" w:hAnsi="仿宋" w:cs="宋体"/>
          <w:color w:val="333333"/>
          <w:kern w:val="0"/>
          <w:sz w:val="32"/>
          <w:szCs w:val="32"/>
        </w:rPr>
      </w:pPr>
    </w:p>
    <w:p w:rsidR="00D60156" w:rsidRDefault="00851A5B">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lastRenderedPageBreak/>
        <w:t>第一部分：部门概况</w:t>
      </w:r>
    </w:p>
    <w:p w:rsidR="00D60156" w:rsidRDefault="00851A5B">
      <w:pPr>
        <w:pStyle w:val="aa"/>
        <w:widowControl/>
        <w:numPr>
          <w:ilvl w:val="0"/>
          <w:numId w:val="1"/>
        </w:numPr>
        <w:wordWrap w:val="0"/>
        <w:spacing w:line="555" w:lineRule="atLeast"/>
        <w:ind w:rightChars="-27" w:right="-57" w:firstLineChars="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基本情况（列举部门主要职能）</w:t>
      </w:r>
    </w:p>
    <w:p w:rsidR="00D60156" w:rsidRDefault="00851A5B">
      <w:pPr>
        <w:widowControl/>
        <w:wordWrap w:val="0"/>
        <w:spacing w:line="555" w:lineRule="atLeast"/>
        <w:ind w:left="630" w:rightChars="-27" w:right="-57" w:firstLineChars="200" w:firstLine="640"/>
        <w:rPr>
          <w:rFonts w:ascii="仿宋" w:eastAsia="仿宋" w:hAnsi="仿宋" w:cs="Times New Roman"/>
          <w:b/>
          <w:color w:val="333333"/>
          <w:kern w:val="0"/>
          <w:sz w:val="32"/>
          <w:szCs w:val="32"/>
        </w:rPr>
      </w:pPr>
      <w:r>
        <w:rPr>
          <w:rFonts w:ascii="仿宋" w:eastAsia="仿宋" w:hAnsi="仿宋" w:hint="eastAsia"/>
          <w:color w:val="000000"/>
          <w:sz w:val="32"/>
          <w:szCs w:val="32"/>
        </w:rPr>
        <w:t>梧州日报社是梧州市委主管的新闻机构，负责宣传党的路线、方针、政策，传播梧州市主流新闻和其他信息，大力弘扬时代主旋律，围绕市委市政府的中心工作，服务大局，反映人民群众的心声，为梧州政治经济社会文化发展营造良好的舆论氛围，促进梧州地方社会经济文化发展。</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负责出版《梧州日报》和《西江都市报》，经营《梧州零距离网站》以及其他书报刊，从事相关印刷、发行、报纸广告经营业务。分管西江月文艺杂志社，主管梧州日报社印刷厂。</w:t>
      </w:r>
    </w:p>
    <w:p w:rsidR="00D60156" w:rsidRDefault="00851A5B">
      <w:pPr>
        <w:pStyle w:val="aa"/>
        <w:numPr>
          <w:ilvl w:val="0"/>
          <w:numId w:val="1"/>
        </w:numPr>
        <w:spacing w:line="520" w:lineRule="exact"/>
        <w:ind w:firstLineChars="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机构设置、编制现状情况（包含基层预算单位组成、单位性质）</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根据规定，并结合本单位实际，我单位共有</w:t>
      </w:r>
      <w:r>
        <w:rPr>
          <w:rFonts w:ascii="仿宋" w:eastAsia="仿宋" w:hAnsi="仿宋" w:hint="eastAsia"/>
          <w:color w:val="000000"/>
          <w:sz w:val="32"/>
          <w:szCs w:val="32"/>
        </w:rPr>
        <w:t>12</w:t>
      </w:r>
      <w:r>
        <w:rPr>
          <w:rFonts w:ascii="仿宋" w:eastAsia="仿宋" w:hAnsi="仿宋" w:hint="eastAsia"/>
          <w:color w:val="000000"/>
          <w:sz w:val="32"/>
          <w:szCs w:val="32"/>
        </w:rPr>
        <w:t>个</w:t>
      </w:r>
      <w:r>
        <w:rPr>
          <w:rFonts w:ascii="仿宋" w:eastAsia="仿宋" w:hAnsi="仿宋" w:hint="eastAsia"/>
          <w:color w:val="000000"/>
          <w:sz w:val="32"/>
          <w:szCs w:val="32"/>
        </w:rPr>
        <w:t>职能科室，即：党委办公室、总编办公室、财务室、发行部、广告部、采编中心、专刊中心、群工部、经济专刊部、新闻研究室、西江都市报、梧州零距离网站。共有</w:t>
      </w:r>
      <w:r>
        <w:rPr>
          <w:rFonts w:ascii="仿宋" w:eastAsia="仿宋" w:hAnsi="仿宋" w:hint="eastAsia"/>
          <w:color w:val="000000"/>
          <w:sz w:val="32"/>
          <w:szCs w:val="32"/>
        </w:rPr>
        <w:t>2</w:t>
      </w:r>
      <w:r>
        <w:rPr>
          <w:rFonts w:ascii="仿宋" w:eastAsia="仿宋" w:hAnsi="仿宋" w:hint="eastAsia"/>
          <w:color w:val="000000"/>
          <w:sz w:val="32"/>
          <w:szCs w:val="32"/>
        </w:rPr>
        <w:t>个下属单位：西江月文艺杂志社（科级差额补助预算管理事业单位）和梧州日报社印刷厂（副科级自收自支事业单位）。</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梧州日报社属于差额预算管理事业单位，梧州日报社印刷厂属于自收自支管理事业单位，西江月文艺杂志社属于差额预算管理事业单位。</w:t>
      </w:r>
    </w:p>
    <w:p w:rsidR="00D60156" w:rsidRDefault="00D60156">
      <w:pPr>
        <w:spacing w:line="520" w:lineRule="exact"/>
        <w:ind w:left="630" w:firstLineChars="200" w:firstLine="643"/>
        <w:rPr>
          <w:rFonts w:ascii="黑体" w:eastAsia="黑体" w:hAnsi="黑体" w:cs="Times New Roman"/>
          <w:b/>
          <w:color w:val="333333"/>
          <w:kern w:val="0"/>
          <w:sz w:val="32"/>
          <w:szCs w:val="32"/>
        </w:rPr>
      </w:pPr>
    </w:p>
    <w:p w:rsidR="00D60156" w:rsidRDefault="00851A5B">
      <w:pPr>
        <w:pStyle w:val="aa"/>
        <w:widowControl/>
        <w:numPr>
          <w:ilvl w:val="0"/>
          <w:numId w:val="1"/>
        </w:numPr>
        <w:wordWrap w:val="0"/>
        <w:spacing w:line="555" w:lineRule="atLeast"/>
        <w:ind w:rightChars="-27" w:right="-57" w:firstLineChars="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人员构成情况（包含基层预算单位人员构成、经费管理方式）</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梧州日报社截至</w:t>
      </w:r>
      <w:r>
        <w:rPr>
          <w:rFonts w:ascii="仿宋" w:eastAsia="仿宋" w:hAnsi="仿宋" w:hint="eastAsia"/>
          <w:color w:val="000000"/>
          <w:sz w:val="32"/>
          <w:szCs w:val="32"/>
        </w:rPr>
        <w:t>2020</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月末，在职职工</w:t>
      </w:r>
      <w:r>
        <w:rPr>
          <w:rFonts w:ascii="仿宋" w:eastAsia="仿宋" w:hAnsi="仿宋" w:hint="eastAsia"/>
          <w:color w:val="000000"/>
          <w:sz w:val="32"/>
          <w:szCs w:val="32"/>
        </w:rPr>
        <w:t>167</w:t>
      </w:r>
      <w:r>
        <w:rPr>
          <w:rFonts w:ascii="仿宋" w:eastAsia="仿宋" w:hAnsi="仿宋" w:hint="eastAsia"/>
          <w:color w:val="000000"/>
          <w:sz w:val="32"/>
          <w:szCs w:val="32"/>
        </w:rPr>
        <w:t>人，其中：梧州日报社事业编制人</w:t>
      </w:r>
      <w:r>
        <w:rPr>
          <w:rFonts w:ascii="仿宋" w:eastAsia="仿宋" w:hAnsi="仿宋" w:hint="eastAsia"/>
          <w:color w:val="000000"/>
          <w:sz w:val="32"/>
          <w:szCs w:val="32"/>
        </w:rPr>
        <w:t>员</w:t>
      </w:r>
      <w:r>
        <w:rPr>
          <w:rFonts w:ascii="仿宋" w:eastAsia="仿宋" w:hAnsi="仿宋" w:hint="eastAsia"/>
          <w:color w:val="000000"/>
          <w:sz w:val="32"/>
          <w:szCs w:val="32"/>
        </w:rPr>
        <w:t>68</w:t>
      </w:r>
      <w:r>
        <w:rPr>
          <w:rFonts w:ascii="仿宋" w:eastAsia="仿宋" w:hAnsi="仿宋" w:hint="eastAsia"/>
          <w:color w:val="000000"/>
          <w:sz w:val="32"/>
          <w:szCs w:val="32"/>
        </w:rPr>
        <w:t>人</w:t>
      </w:r>
      <w:r>
        <w:rPr>
          <w:rFonts w:ascii="仿宋" w:eastAsia="仿宋" w:hAnsi="仿宋" w:hint="eastAsia"/>
          <w:color w:val="000000"/>
          <w:sz w:val="32"/>
          <w:szCs w:val="32"/>
        </w:rPr>
        <w:t>(</w:t>
      </w:r>
      <w:r>
        <w:rPr>
          <w:rFonts w:ascii="仿宋" w:eastAsia="仿宋" w:hAnsi="仿宋" w:hint="eastAsia"/>
          <w:color w:val="000000"/>
          <w:sz w:val="32"/>
          <w:szCs w:val="32"/>
        </w:rPr>
        <w:t>正处干部</w:t>
      </w:r>
      <w:r>
        <w:rPr>
          <w:rFonts w:ascii="仿宋" w:eastAsia="仿宋" w:hAnsi="仿宋" w:hint="eastAsia"/>
          <w:color w:val="000000"/>
          <w:sz w:val="32"/>
          <w:szCs w:val="32"/>
        </w:rPr>
        <w:t xml:space="preserve"> 2</w:t>
      </w:r>
      <w:r>
        <w:rPr>
          <w:rFonts w:ascii="仿宋" w:eastAsia="仿宋" w:hAnsi="仿宋" w:hint="eastAsia"/>
          <w:color w:val="000000"/>
          <w:sz w:val="32"/>
          <w:szCs w:val="32"/>
        </w:rPr>
        <w:t>人，副处干部</w:t>
      </w:r>
      <w:r>
        <w:rPr>
          <w:rFonts w:ascii="仿宋" w:eastAsia="仿宋" w:hAnsi="仿宋" w:hint="eastAsia"/>
          <w:color w:val="000000"/>
          <w:sz w:val="32"/>
          <w:szCs w:val="32"/>
        </w:rPr>
        <w:t>5</w:t>
      </w:r>
      <w:r>
        <w:rPr>
          <w:rFonts w:ascii="仿宋" w:eastAsia="仿宋" w:hAnsi="仿宋" w:hint="eastAsia"/>
          <w:color w:val="000000"/>
          <w:sz w:val="32"/>
          <w:szCs w:val="32"/>
        </w:rPr>
        <w:t>人，正科级干部</w:t>
      </w:r>
      <w:r>
        <w:rPr>
          <w:rFonts w:ascii="仿宋" w:eastAsia="仿宋" w:hAnsi="仿宋" w:hint="eastAsia"/>
          <w:color w:val="000000"/>
          <w:sz w:val="32"/>
          <w:szCs w:val="32"/>
        </w:rPr>
        <w:t>6</w:t>
      </w:r>
      <w:r>
        <w:rPr>
          <w:rFonts w:ascii="仿宋" w:eastAsia="仿宋" w:hAnsi="仿宋" w:hint="eastAsia"/>
          <w:color w:val="000000"/>
          <w:sz w:val="32"/>
          <w:szCs w:val="32"/>
        </w:rPr>
        <w:t>人，副科级干部</w:t>
      </w:r>
      <w:r>
        <w:rPr>
          <w:rFonts w:ascii="仿宋" w:eastAsia="仿宋" w:hAnsi="仿宋" w:hint="eastAsia"/>
          <w:color w:val="000000"/>
          <w:sz w:val="32"/>
          <w:szCs w:val="32"/>
        </w:rPr>
        <w:t>9</w:t>
      </w:r>
      <w:r>
        <w:rPr>
          <w:rFonts w:ascii="仿宋" w:eastAsia="仿宋" w:hAnsi="仿宋" w:hint="eastAsia"/>
          <w:color w:val="000000"/>
          <w:sz w:val="32"/>
          <w:szCs w:val="32"/>
        </w:rPr>
        <w:t>人，事业人员</w:t>
      </w:r>
      <w:r>
        <w:rPr>
          <w:rFonts w:ascii="仿宋" w:eastAsia="仿宋" w:hAnsi="仿宋" w:hint="eastAsia"/>
          <w:color w:val="000000"/>
          <w:sz w:val="32"/>
          <w:szCs w:val="32"/>
        </w:rPr>
        <w:t>46</w:t>
      </w:r>
      <w:r>
        <w:rPr>
          <w:rFonts w:ascii="仿宋" w:eastAsia="仿宋" w:hAnsi="仿宋" w:hint="eastAsia"/>
          <w:color w:val="000000"/>
          <w:sz w:val="32"/>
          <w:szCs w:val="32"/>
        </w:rPr>
        <w:t>人</w:t>
      </w:r>
      <w:r>
        <w:rPr>
          <w:rFonts w:ascii="仿宋" w:eastAsia="仿宋" w:hAnsi="仿宋" w:hint="eastAsia"/>
          <w:color w:val="000000"/>
          <w:sz w:val="32"/>
          <w:szCs w:val="32"/>
        </w:rPr>
        <w:t>)</w:t>
      </w:r>
      <w:r>
        <w:rPr>
          <w:rFonts w:ascii="仿宋" w:eastAsia="仿宋" w:hAnsi="仿宋" w:hint="eastAsia"/>
          <w:color w:val="000000"/>
          <w:sz w:val="32"/>
          <w:szCs w:val="32"/>
        </w:rPr>
        <w:t>；西江月文艺杂志社事业编制人员</w:t>
      </w:r>
      <w:r>
        <w:rPr>
          <w:rFonts w:ascii="仿宋" w:eastAsia="仿宋" w:hAnsi="仿宋" w:hint="eastAsia"/>
          <w:color w:val="000000"/>
          <w:sz w:val="32"/>
          <w:szCs w:val="32"/>
        </w:rPr>
        <w:t>3</w:t>
      </w:r>
      <w:r>
        <w:rPr>
          <w:rFonts w:ascii="仿宋" w:eastAsia="仿宋" w:hAnsi="仿宋" w:hint="eastAsia"/>
          <w:color w:val="000000"/>
          <w:sz w:val="32"/>
          <w:szCs w:val="32"/>
        </w:rPr>
        <w:t>人；梧州日报社印刷厂事业编制人员</w:t>
      </w:r>
      <w:r>
        <w:rPr>
          <w:rFonts w:ascii="仿宋" w:eastAsia="仿宋" w:hAnsi="仿宋" w:hint="eastAsia"/>
          <w:color w:val="000000"/>
          <w:sz w:val="32"/>
          <w:szCs w:val="32"/>
        </w:rPr>
        <w:t>23</w:t>
      </w:r>
      <w:r>
        <w:rPr>
          <w:rFonts w:ascii="仿宋" w:eastAsia="仿宋" w:hAnsi="仿宋" w:hint="eastAsia"/>
          <w:color w:val="000000"/>
          <w:sz w:val="32"/>
          <w:szCs w:val="32"/>
        </w:rPr>
        <w:t>人。编外聘用</w:t>
      </w:r>
      <w:r>
        <w:rPr>
          <w:rFonts w:ascii="仿宋" w:eastAsia="仿宋" w:hAnsi="仿宋" w:hint="eastAsia"/>
          <w:color w:val="000000"/>
          <w:sz w:val="32"/>
          <w:szCs w:val="32"/>
        </w:rPr>
        <w:t>73</w:t>
      </w:r>
      <w:r>
        <w:rPr>
          <w:rFonts w:ascii="仿宋" w:eastAsia="仿宋" w:hAnsi="仿宋" w:hint="eastAsia"/>
          <w:color w:val="000000"/>
          <w:sz w:val="32"/>
          <w:szCs w:val="32"/>
        </w:rPr>
        <w:t>人（未含投递、临时广告人员）。</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梧州日报社截至</w:t>
      </w:r>
      <w:r>
        <w:rPr>
          <w:rFonts w:ascii="仿宋" w:eastAsia="仿宋" w:hAnsi="仿宋" w:hint="eastAsia"/>
          <w:color w:val="000000"/>
          <w:sz w:val="32"/>
          <w:szCs w:val="32"/>
        </w:rPr>
        <w:t>2020</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月末，实有退休职工</w:t>
      </w:r>
      <w:r>
        <w:rPr>
          <w:rFonts w:ascii="仿宋" w:eastAsia="仿宋" w:hAnsi="仿宋" w:hint="eastAsia"/>
          <w:color w:val="000000"/>
          <w:sz w:val="32"/>
          <w:szCs w:val="32"/>
        </w:rPr>
        <w:t>74</w:t>
      </w:r>
      <w:r>
        <w:rPr>
          <w:rFonts w:ascii="仿宋" w:eastAsia="仿宋" w:hAnsi="仿宋" w:hint="eastAsia"/>
          <w:color w:val="000000"/>
          <w:sz w:val="32"/>
          <w:szCs w:val="32"/>
        </w:rPr>
        <w:t>人，其中：梧州日报社事业编制退休人员</w:t>
      </w:r>
      <w:r>
        <w:rPr>
          <w:rFonts w:ascii="仿宋" w:eastAsia="仿宋" w:hAnsi="仿宋" w:hint="eastAsia"/>
          <w:color w:val="000000"/>
          <w:sz w:val="32"/>
          <w:szCs w:val="32"/>
        </w:rPr>
        <w:t>42</w:t>
      </w:r>
      <w:r>
        <w:rPr>
          <w:rFonts w:ascii="仿宋" w:eastAsia="仿宋" w:hAnsi="仿宋" w:hint="eastAsia"/>
          <w:color w:val="000000"/>
          <w:sz w:val="32"/>
          <w:szCs w:val="32"/>
        </w:rPr>
        <w:t>人，梧州日报社印刷厂事业编制退休人员</w:t>
      </w:r>
      <w:r>
        <w:rPr>
          <w:rFonts w:ascii="仿宋" w:eastAsia="仿宋" w:hAnsi="仿宋" w:hint="eastAsia"/>
          <w:color w:val="000000"/>
          <w:sz w:val="32"/>
          <w:szCs w:val="32"/>
        </w:rPr>
        <w:t>26</w:t>
      </w:r>
      <w:r>
        <w:rPr>
          <w:rFonts w:ascii="仿宋" w:eastAsia="仿宋" w:hAnsi="仿宋" w:hint="eastAsia"/>
          <w:color w:val="000000"/>
          <w:sz w:val="32"/>
          <w:szCs w:val="32"/>
        </w:rPr>
        <w:t>人，西江月文艺杂志社事业编制退休人员</w:t>
      </w:r>
      <w:r>
        <w:rPr>
          <w:rFonts w:ascii="仿宋" w:eastAsia="仿宋" w:hAnsi="仿宋" w:hint="eastAsia"/>
          <w:color w:val="000000"/>
          <w:sz w:val="32"/>
          <w:szCs w:val="32"/>
        </w:rPr>
        <w:t>6</w:t>
      </w:r>
      <w:r>
        <w:rPr>
          <w:rFonts w:ascii="仿宋" w:eastAsia="仿宋" w:hAnsi="仿宋" w:hint="eastAsia"/>
          <w:color w:val="000000"/>
          <w:sz w:val="32"/>
          <w:szCs w:val="32"/>
        </w:rPr>
        <w:t>人。</w:t>
      </w:r>
    </w:p>
    <w:p w:rsidR="00D60156" w:rsidRDefault="00851A5B">
      <w:pPr>
        <w:widowControl/>
        <w:wordWrap w:val="0"/>
        <w:spacing w:line="555" w:lineRule="atLeast"/>
        <w:ind w:left="630" w:rightChars="-27" w:right="-57" w:firstLineChars="200" w:firstLine="640"/>
        <w:rPr>
          <w:rFonts w:ascii="黑体" w:eastAsia="黑体" w:hAnsi="黑体" w:cs="Times New Roman"/>
          <w:b/>
          <w:color w:val="333333"/>
          <w:kern w:val="0"/>
          <w:sz w:val="32"/>
          <w:szCs w:val="32"/>
        </w:rPr>
      </w:pPr>
      <w:r>
        <w:rPr>
          <w:rFonts w:ascii="仿宋" w:eastAsia="仿宋" w:hAnsi="仿宋" w:hint="eastAsia"/>
          <w:color w:val="000000"/>
          <w:sz w:val="32"/>
          <w:szCs w:val="32"/>
        </w:rPr>
        <w:t>梧州日报社的经费管理方式属于差额预算管理事业单位，梧州日报社印刷厂属于自收自支管理事业单位，西江月文艺杂志社属于差额预算管理事业单位。</w:t>
      </w:r>
    </w:p>
    <w:p w:rsidR="00D60156" w:rsidRDefault="00851A5B">
      <w:pPr>
        <w:pStyle w:val="aa"/>
        <w:widowControl/>
        <w:numPr>
          <w:ilvl w:val="0"/>
          <w:numId w:val="1"/>
        </w:numPr>
        <w:wordWrap w:val="0"/>
        <w:spacing w:line="555" w:lineRule="atLeast"/>
        <w:ind w:rightChars="-27" w:right="-57" w:firstLineChars="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年度主要工作任务</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梧州日报社负责出版《梧州日报》和《西江都市报》，经营梧州零距离网站以及其他书报刊，从事相关印刷、</w:t>
      </w:r>
      <w:r>
        <w:rPr>
          <w:rFonts w:ascii="仿宋" w:eastAsia="仿宋" w:hAnsi="仿宋" w:hint="eastAsia"/>
          <w:color w:val="000000"/>
          <w:sz w:val="32"/>
          <w:szCs w:val="32"/>
        </w:rPr>
        <w:lastRenderedPageBreak/>
        <w:t>发行、报纸广告经营业务。西江月文艺杂志社负责出版《西江月》杂志。</w:t>
      </w:r>
    </w:p>
    <w:p w:rsidR="00D60156" w:rsidRDefault="00D60156">
      <w:pPr>
        <w:pStyle w:val="aa"/>
        <w:widowControl/>
        <w:wordWrap w:val="0"/>
        <w:spacing w:line="555" w:lineRule="atLeast"/>
        <w:ind w:left="1350" w:rightChars="-27" w:right="-57" w:firstLineChars="0" w:firstLine="0"/>
        <w:rPr>
          <w:rFonts w:ascii="黑体" w:eastAsia="黑体" w:hAnsi="黑体" w:cs="Times New Roman"/>
          <w:b/>
          <w:color w:val="333333"/>
          <w:kern w:val="0"/>
          <w:sz w:val="32"/>
          <w:szCs w:val="32"/>
        </w:rPr>
      </w:pPr>
    </w:p>
    <w:p w:rsidR="00D60156" w:rsidRDefault="00851A5B">
      <w:pPr>
        <w:widowControl/>
        <w:shd w:val="clear" w:color="auto" w:fill="FFFFFF"/>
        <w:spacing w:line="525" w:lineRule="atLeast"/>
        <w:ind w:leftChars="200" w:left="420" w:rightChars="-27" w:right="-57" w:firstLine="1"/>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第二部分：</w:t>
      </w:r>
      <w:r>
        <w:rPr>
          <w:rFonts w:ascii="黑体" w:eastAsia="黑体" w:hAnsi="黑体" w:cs="Times New Roman" w:hint="eastAsia"/>
          <w:b/>
          <w:color w:val="333333"/>
          <w:kern w:val="0"/>
          <w:sz w:val="32"/>
          <w:szCs w:val="32"/>
        </w:rPr>
        <w:t xml:space="preserve"> 2020</w:t>
      </w:r>
      <w:r>
        <w:rPr>
          <w:rFonts w:ascii="黑体" w:eastAsia="黑体" w:hAnsi="黑体" w:cs="Times New Roman" w:hint="eastAsia"/>
          <w:b/>
          <w:color w:val="333333"/>
          <w:kern w:val="0"/>
          <w:sz w:val="32"/>
          <w:szCs w:val="32"/>
        </w:rPr>
        <w:t>年部门预算报表（预算公开报表作为附件挂在报告尾部，详见附件）</w:t>
      </w:r>
    </w:p>
    <w:p w:rsidR="00D60156" w:rsidRDefault="00851A5B">
      <w:pPr>
        <w:widowControl/>
        <w:wordWrap w:val="0"/>
        <w:spacing w:line="555" w:lineRule="atLeast"/>
        <w:ind w:leftChars="200" w:left="420" w:rightChars="-27" w:right="-57" w:firstLine="1"/>
        <w:rPr>
          <w:rFonts w:ascii="黑体" w:eastAsia="黑体" w:hAnsi="仿宋" w:cs="宋体"/>
          <w:b/>
          <w:bCs/>
          <w:color w:val="333333"/>
          <w:kern w:val="0"/>
          <w:sz w:val="32"/>
        </w:rPr>
      </w:pPr>
      <w:r>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Pr>
          <w:rFonts w:ascii="黑体" w:eastAsia="黑体" w:hAnsi="仿宋" w:cs="宋体" w:hint="eastAsia"/>
          <w:b/>
          <w:bCs/>
          <w:color w:val="333333"/>
          <w:kern w:val="0"/>
          <w:sz w:val="32"/>
        </w:rPr>
        <w:t>年部门预算及“三公”经费预算报表说明</w:t>
      </w:r>
    </w:p>
    <w:p w:rsidR="00D60156" w:rsidRDefault="00851A5B">
      <w:pPr>
        <w:widowControl/>
        <w:wordWrap w:val="0"/>
        <w:spacing w:line="555" w:lineRule="atLeast"/>
        <w:ind w:rightChars="-27" w:right="-57" w:firstLineChars="150" w:firstLine="482"/>
        <w:rPr>
          <w:rFonts w:ascii="宋体" w:eastAsia="宋体" w:hAnsi="宋体" w:cs="宋体"/>
          <w:color w:val="333333"/>
          <w:kern w:val="0"/>
          <w:szCs w:val="21"/>
        </w:rPr>
      </w:pPr>
      <w:r>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Pr>
          <w:rFonts w:ascii="黑体" w:eastAsia="黑体" w:hAnsi="黑体" w:cs="Times New Roman" w:hint="eastAsia"/>
          <w:b/>
          <w:color w:val="333333"/>
          <w:kern w:val="0"/>
          <w:sz w:val="32"/>
          <w:szCs w:val="32"/>
        </w:rPr>
        <w:t>年部门收支总体</w:t>
      </w:r>
      <w:r>
        <w:rPr>
          <w:rFonts w:ascii="黑体" w:eastAsia="黑体" w:hAnsi="仿宋" w:cs="宋体" w:hint="eastAsia"/>
          <w:b/>
          <w:color w:val="000000"/>
          <w:kern w:val="0"/>
          <w:sz w:val="32"/>
          <w:szCs w:val="32"/>
        </w:rPr>
        <w:t>预算</w:t>
      </w:r>
      <w:r>
        <w:rPr>
          <w:rFonts w:ascii="黑体" w:eastAsia="黑体" w:hAnsi="黑体" w:cs="Times New Roman" w:hint="eastAsia"/>
          <w:b/>
          <w:color w:val="333333"/>
          <w:kern w:val="0"/>
          <w:sz w:val="32"/>
          <w:szCs w:val="32"/>
        </w:rPr>
        <w:t>情况</w:t>
      </w:r>
    </w:p>
    <w:p w:rsidR="00D60156" w:rsidRDefault="00851A5B">
      <w:pPr>
        <w:widowControl/>
        <w:wordWrap w:val="0"/>
        <w:spacing w:line="555" w:lineRule="atLeast"/>
        <w:ind w:rightChars="-27" w:right="-57" w:firstLineChars="195" w:firstLine="626"/>
        <w:rPr>
          <w:rFonts w:ascii="宋体" w:eastAsia="宋体" w:hAnsi="宋体" w:cs="宋体"/>
          <w:color w:val="333333"/>
          <w:kern w:val="0"/>
          <w:szCs w:val="21"/>
        </w:rPr>
      </w:pPr>
      <w:r>
        <w:rPr>
          <w:rFonts w:ascii="楷体_GB2312" w:eastAsia="楷体_GB2312" w:hAnsi="Times New Roman" w:cs="Times New Roman" w:hint="eastAsia"/>
          <w:b/>
          <w:color w:val="333333"/>
          <w:kern w:val="0"/>
          <w:sz w:val="32"/>
          <w:szCs w:val="32"/>
        </w:rPr>
        <w:t>（一）收入预算说明。</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年收入总预算</w:t>
      </w:r>
      <w:r>
        <w:rPr>
          <w:rFonts w:ascii="仿宋" w:eastAsia="仿宋" w:hAnsi="仿宋" w:hint="eastAsia"/>
          <w:color w:val="000000"/>
          <w:sz w:val="32"/>
          <w:szCs w:val="32"/>
        </w:rPr>
        <w:t>10383683</w:t>
      </w:r>
      <w:r>
        <w:rPr>
          <w:rFonts w:ascii="仿宋" w:eastAsia="仿宋" w:hAnsi="仿宋" w:hint="eastAsia"/>
          <w:color w:val="000000"/>
          <w:sz w:val="32"/>
          <w:szCs w:val="32"/>
        </w:rPr>
        <w:t>元，同比减少</w:t>
      </w:r>
      <w:r>
        <w:rPr>
          <w:rFonts w:ascii="仿宋" w:eastAsia="仿宋" w:hAnsi="仿宋" w:hint="eastAsia"/>
          <w:color w:val="000000"/>
          <w:sz w:val="32"/>
          <w:szCs w:val="32"/>
        </w:rPr>
        <w:t>346963</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下降</w:t>
      </w:r>
      <w:r>
        <w:rPr>
          <w:rFonts w:ascii="仿宋" w:eastAsia="仿宋" w:hAnsi="仿宋" w:hint="eastAsia"/>
          <w:color w:val="000000"/>
          <w:sz w:val="32"/>
          <w:szCs w:val="32"/>
        </w:rPr>
        <w:t>3.23%</w:t>
      </w:r>
      <w:r>
        <w:rPr>
          <w:rFonts w:ascii="仿宋" w:eastAsia="仿宋" w:hAnsi="仿宋" w:hint="eastAsia"/>
          <w:color w:val="000000"/>
          <w:sz w:val="32"/>
          <w:szCs w:val="32"/>
        </w:rPr>
        <w:t>。</w:t>
      </w:r>
      <w:r>
        <w:rPr>
          <w:rFonts w:ascii="仿宋" w:eastAsia="仿宋" w:hAnsi="仿宋" w:hint="eastAsia"/>
          <w:color w:val="000000"/>
          <w:sz w:val="32"/>
          <w:szCs w:val="32"/>
        </w:rPr>
        <w:t>2020</w:t>
      </w:r>
      <w:r>
        <w:rPr>
          <w:rFonts w:ascii="仿宋" w:eastAsia="仿宋" w:hAnsi="仿宋" w:hint="eastAsia"/>
          <w:color w:val="000000"/>
          <w:sz w:val="32"/>
          <w:szCs w:val="32"/>
        </w:rPr>
        <w:t>年收入预算总体减少的主要原因：</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单位年度上缴财政总额减少，导致拨款预算减少；部分项目经费压缩，使收入预算总体有所下降。</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1</w:t>
      </w:r>
      <w:r>
        <w:rPr>
          <w:rFonts w:ascii="仿宋" w:eastAsia="仿宋" w:hAnsi="仿宋" w:cs="Times New Roman" w:hint="eastAsia"/>
          <w:color w:val="333333"/>
          <w:kern w:val="0"/>
          <w:sz w:val="32"/>
          <w:szCs w:val="32"/>
        </w:rPr>
        <w:t>、一般公共预算拨款</w:t>
      </w:r>
      <w:r>
        <w:rPr>
          <w:rFonts w:ascii="仿宋" w:eastAsia="仿宋" w:hAnsi="仿宋" w:cs="Times New Roman" w:hint="eastAsia"/>
          <w:color w:val="333333"/>
          <w:kern w:val="0"/>
          <w:sz w:val="32"/>
          <w:szCs w:val="32"/>
        </w:rPr>
        <w:t>10383683</w:t>
      </w:r>
      <w:r>
        <w:rPr>
          <w:rFonts w:ascii="仿宋" w:eastAsia="仿宋" w:hAnsi="仿宋" w:cs="Times New Roman" w:hint="eastAsia"/>
          <w:color w:val="333333"/>
          <w:kern w:val="0"/>
          <w:sz w:val="32"/>
          <w:szCs w:val="32"/>
        </w:rPr>
        <w:t>元，同比减少</w:t>
      </w:r>
      <w:r>
        <w:rPr>
          <w:rFonts w:ascii="仿宋" w:eastAsia="仿宋" w:hAnsi="仿宋" w:cs="Times New Roman" w:hint="eastAsia"/>
          <w:color w:val="333333"/>
          <w:kern w:val="0"/>
          <w:sz w:val="32"/>
          <w:szCs w:val="32"/>
        </w:rPr>
        <w:t>346963</w:t>
      </w:r>
      <w:r>
        <w:rPr>
          <w:rFonts w:ascii="仿宋" w:eastAsia="仿宋" w:hAnsi="仿宋" w:cs="Times New Roman" w:hint="eastAsia"/>
          <w:color w:val="333333"/>
          <w:kern w:val="0"/>
          <w:sz w:val="32"/>
          <w:szCs w:val="32"/>
        </w:rPr>
        <w:t>元，下降</w:t>
      </w:r>
      <w:r>
        <w:rPr>
          <w:rFonts w:ascii="仿宋" w:eastAsia="仿宋" w:hAnsi="仿宋" w:cs="Times New Roman" w:hint="eastAsia"/>
          <w:color w:val="333333"/>
          <w:kern w:val="0"/>
          <w:sz w:val="32"/>
          <w:szCs w:val="32"/>
        </w:rPr>
        <w:t>3.23%</w:t>
      </w:r>
      <w:r>
        <w:rPr>
          <w:rFonts w:ascii="仿宋" w:eastAsia="仿宋" w:hAnsi="仿宋" w:cs="Times New Roman" w:hint="eastAsia"/>
          <w:color w:val="333333"/>
          <w:kern w:val="0"/>
          <w:sz w:val="32"/>
          <w:szCs w:val="32"/>
        </w:rPr>
        <w:t>；经费拨款（补助）</w:t>
      </w:r>
      <w:r>
        <w:rPr>
          <w:rFonts w:ascii="仿宋" w:eastAsia="仿宋" w:hAnsi="仿宋" w:cs="Times New Roman" w:hint="eastAsia"/>
          <w:color w:val="333333"/>
          <w:kern w:val="0"/>
          <w:sz w:val="32"/>
          <w:szCs w:val="32"/>
        </w:rPr>
        <w:t>10383683</w:t>
      </w:r>
      <w:r>
        <w:rPr>
          <w:rFonts w:ascii="仿宋" w:eastAsia="仿宋" w:hAnsi="仿宋" w:cs="Times New Roman" w:hint="eastAsia"/>
          <w:color w:val="333333"/>
          <w:kern w:val="0"/>
          <w:sz w:val="32"/>
          <w:szCs w:val="32"/>
        </w:rPr>
        <w:t>元，主要是人员支出、社会保障和项目收入等。减少的原因是</w:t>
      </w:r>
      <w:r>
        <w:rPr>
          <w:rFonts w:ascii="仿宋" w:eastAsia="仿宋" w:hAnsi="仿宋" w:hint="eastAsia"/>
          <w:color w:val="000000"/>
          <w:sz w:val="32"/>
          <w:szCs w:val="32"/>
        </w:rPr>
        <w:t>单位年度上缴财政总额减少，拨款预算减少；部分项目经费压缩，使</w:t>
      </w:r>
      <w:r>
        <w:rPr>
          <w:rFonts w:ascii="仿宋" w:eastAsia="仿宋" w:hAnsi="仿宋" w:cs="Times New Roman" w:hint="eastAsia"/>
          <w:color w:val="333333"/>
          <w:kern w:val="0"/>
          <w:sz w:val="32"/>
          <w:szCs w:val="32"/>
        </w:rPr>
        <w:t>公共预算拨款</w:t>
      </w:r>
      <w:r>
        <w:rPr>
          <w:rFonts w:ascii="仿宋" w:eastAsia="仿宋" w:hAnsi="仿宋" w:hint="eastAsia"/>
          <w:color w:val="000000"/>
          <w:sz w:val="32"/>
          <w:szCs w:val="32"/>
        </w:rPr>
        <w:t>下降</w:t>
      </w:r>
      <w:r>
        <w:rPr>
          <w:rFonts w:ascii="仿宋" w:eastAsia="仿宋" w:hAnsi="仿宋" w:cs="Times New Roman" w:hint="eastAsia"/>
          <w:color w:val="333333"/>
          <w:kern w:val="0"/>
          <w:sz w:val="32"/>
          <w:szCs w:val="32"/>
        </w:rPr>
        <w:t>。</w:t>
      </w:r>
    </w:p>
    <w:p w:rsidR="00D60156" w:rsidRDefault="00851A5B">
      <w:pPr>
        <w:widowControl/>
        <w:wordWrap w:val="0"/>
        <w:spacing w:line="555" w:lineRule="atLeast"/>
        <w:ind w:left="630" w:rightChars="-27" w:right="-57" w:firstLineChars="200" w:firstLine="640"/>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2</w:t>
      </w:r>
      <w:r>
        <w:rPr>
          <w:rFonts w:ascii="仿宋" w:eastAsia="仿宋" w:hAnsi="仿宋" w:cs="Times New Roman" w:hint="eastAsia"/>
          <w:color w:val="333333"/>
          <w:kern w:val="0"/>
          <w:sz w:val="32"/>
          <w:szCs w:val="32"/>
        </w:rPr>
        <w:t>、本单位无政府性基金拨款收入，同比无变化。</w:t>
      </w:r>
    </w:p>
    <w:p w:rsidR="00D60156" w:rsidRDefault="00851A5B">
      <w:pPr>
        <w:widowControl/>
        <w:wordWrap w:val="0"/>
        <w:spacing w:line="555" w:lineRule="atLeast"/>
        <w:ind w:left="630" w:rightChars="-27" w:right="-57" w:firstLineChars="200" w:firstLine="640"/>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lastRenderedPageBreak/>
        <w:t>3</w:t>
      </w:r>
      <w:r>
        <w:rPr>
          <w:rFonts w:ascii="仿宋" w:eastAsia="仿宋" w:hAnsi="仿宋" w:cs="Times New Roman" w:hint="eastAsia"/>
          <w:color w:val="333333"/>
          <w:kern w:val="0"/>
          <w:sz w:val="32"/>
          <w:szCs w:val="32"/>
        </w:rPr>
        <w:t>、本单位无纳入财政专户管理的事业收入，同比无变化。</w:t>
      </w:r>
    </w:p>
    <w:p w:rsidR="00D60156" w:rsidRDefault="00851A5B">
      <w:pPr>
        <w:widowControl/>
        <w:wordWrap w:val="0"/>
        <w:spacing w:line="555" w:lineRule="atLeast"/>
        <w:ind w:left="630" w:rightChars="-27" w:right="-57" w:firstLineChars="200" w:firstLine="640"/>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4</w:t>
      </w:r>
      <w:r>
        <w:rPr>
          <w:rFonts w:ascii="仿宋" w:eastAsia="仿宋" w:hAnsi="仿宋" w:cs="Times New Roman" w:hint="eastAsia"/>
          <w:color w:val="333333"/>
          <w:kern w:val="0"/>
          <w:sz w:val="32"/>
          <w:szCs w:val="32"/>
        </w:rPr>
        <w:t>、本单位无未纳入财政专户管理的事业收入，同比无变化。</w:t>
      </w:r>
    </w:p>
    <w:p w:rsidR="00D60156" w:rsidRDefault="00851A5B">
      <w:pPr>
        <w:widowControl/>
        <w:wordWrap w:val="0"/>
        <w:spacing w:line="555" w:lineRule="atLeast"/>
        <w:ind w:left="630" w:rightChars="-27" w:right="-57" w:firstLineChars="200" w:firstLine="640"/>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5</w:t>
      </w:r>
      <w:r>
        <w:rPr>
          <w:rFonts w:ascii="仿宋" w:eastAsia="仿宋" w:hAnsi="仿宋" w:cs="Times New Roman" w:hint="eastAsia"/>
          <w:color w:val="333333"/>
          <w:kern w:val="0"/>
          <w:sz w:val="32"/>
          <w:szCs w:val="32"/>
        </w:rPr>
        <w:t>、本单位无转移性收入，同比无变化。</w:t>
      </w:r>
    </w:p>
    <w:p w:rsidR="00D60156" w:rsidRDefault="00851A5B">
      <w:pPr>
        <w:widowControl/>
        <w:wordWrap w:val="0"/>
        <w:spacing w:line="555" w:lineRule="atLeast"/>
        <w:ind w:left="630" w:rightChars="-27" w:right="-57" w:firstLineChars="200" w:firstLine="640"/>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6</w:t>
      </w:r>
      <w:r>
        <w:rPr>
          <w:rFonts w:ascii="仿宋" w:eastAsia="仿宋" w:hAnsi="仿宋" w:cs="Times New Roman" w:hint="eastAsia"/>
          <w:color w:val="333333"/>
          <w:kern w:val="0"/>
          <w:sz w:val="32"/>
          <w:szCs w:val="32"/>
        </w:rPr>
        <w:t>、上年结余收入</w:t>
      </w:r>
      <w:r>
        <w:rPr>
          <w:rFonts w:ascii="仿宋" w:eastAsia="仿宋" w:hAnsi="仿宋" w:cs="Times New Roman" w:hint="eastAsia"/>
          <w:color w:val="333333"/>
          <w:kern w:val="0"/>
          <w:sz w:val="32"/>
          <w:szCs w:val="32"/>
        </w:rPr>
        <w:t>0</w:t>
      </w:r>
      <w:r>
        <w:rPr>
          <w:rFonts w:ascii="仿宋" w:eastAsia="仿宋" w:hAnsi="仿宋" w:cs="Times New Roman" w:hint="eastAsia"/>
          <w:color w:val="333333"/>
          <w:kern w:val="0"/>
          <w:sz w:val="32"/>
          <w:szCs w:val="32"/>
        </w:rPr>
        <w:t>元，同比无变化。</w:t>
      </w:r>
    </w:p>
    <w:p w:rsidR="00D60156" w:rsidRDefault="00851A5B">
      <w:pPr>
        <w:widowControl/>
        <w:wordWrap w:val="0"/>
        <w:spacing w:line="555" w:lineRule="atLeast"/>
        <w:ind w:rightChars="-27" w:right="-57" w:firstLineChars="150" w:firstLine="482"/>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color w:val="333333"/>
          <w:kern w:val="0"/>
          <w:sz w:val="32"/>
          <w:szCs w:val="32"/>
        </w:rPr>
        <w:t>（二）支出预算说明。</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年支出总预算</w:t>
      </w:r>
      <w:r>
        <w:rPr>
          <w:rFonts w:ascii="仿宋" w:eastAsia="仿宋" w:hAnsi="仿宋" w:hint="eastAsia"/>
          <w:color w:val="000000"/>
          <w:sz w:val="32"/>
          <w:szCs w:val="32"/>
        </w:rPr>
        <w:t>10383683</w:t>
      </w:r>
      <w:r>
        <w:rPr>
          <w:rFonts w:ascii="仿宋" w:eastAsia="仿宋" w:hAnsi="仿宋" w:hint="eastAsia"/>
          <w:color w:val="000000"/>
          <w:sz w:val="32"/>
          <w:szCs w:val="32"/>
        </w:rPr>
        <w:t>元，同比减少</w:t>
      </w:r>
      <w:r>
        <w:rPr>
          <w:rFonts w:ascii="仿宋" w:eastAsia="仿宋" w:hAnsi="仿宋" w:hint="eastAsia"/>
          <w:color w:val="000000"/>
          <w:sz w:val="32"/>
          <w:szCs w:val="32"/>
        </w:rPr>
        <w:t>346963</w:t>
      </w:r>
      <w:r>
        <w:rPr>
          <w:rFonts w:ascii="仿宋" w:eastAsia="仿宋" w:hAnsi="仿宋" w:hint="eastAsia"/>
          <w:color w:val="000000"/>
          <w:sz w:val="32"/>
          <w:szCs w:val="32"/>
        </w:rPr>
        <w:t>元，下降</w:t>
      </w:r>
      <w:r>
        <w:rPr>
          <w:rFonts w:ascii="仿宋" w:eastAsia="仿宋" w:hAnsi="仿宋" w:hint="eastAsia"/>
          <w:color w:val="000000"/>
          <w:sz w:val="32"/>
          <w:szCs w:val="32"/>
        </w:rPr>
        <w:t>3.23%</w:t>
      </w:r>
      <w:r>
        <w:rPr>
          <w:rFonts w:ascii="仿宋" w:eastAsia="仿宋" w:hAnsi="仿宋" w:hint="eastAsia"/>
          <w:color w:val="000000"/>
          <w:sz w:val="32"/>
          <w:szCs w:val="32"/>
        </w:rPr>
        <w:t>；</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单位年度上缴财政总额减少，导致支出预算减少；部分项目经费压缩，项目开支减少，使支出预算总体减少</w:t>
      </w:r>
      <w:r>
        <w:rPr>
          <w:rFonts w:ascii="仿宋" w:eastAsia="仿宋" w:hAnsi="仿宋" w:hint="eastAsia"/>
          <w:color w:val="000000"/>
          <w:sz w:val="32"/>
          <w:szCs w:val="32"/>
        </w:rPr>
        <w:t>。</w:t>
      </w:r>
    </w:p>
    <w:p w:rsidR="00D60156" w:rsidRDefault="00851A5B">
      <w:pPr>
        <w:tabs>
          <w:tab w:val="center" w:pos="4475"/>
        </w:tabs>
        <w:spacing w:line="572" w:lineRule="exact"/>
        <w:ind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w:t>
      </w:r>
    </w:p>
    <w:p w:rsidR="00D60156" w:rsidRPr="00E33220" w:rsidRDefault="00851A5B" w:rsidP="00E33220">
      <w:pPr>
        <w:tabs>
          <w:tab w:val="center" w:pos="4475"/>
        </w:tabs>
        <w:spacing w:line="600" w:lineRule="exact"/>
        <w:ind w:firstLineChars="400" w:firstLine="1285"/>
        <w:rPr>
          <w:rFonts w:ascii="仿宋" w:eastAsia="仿宋" w:hAnsi="仿宋" w:cs="Times New Roman"/>
          <w:b/>
          <w:color w:val="333333"/>
          <w:kern w:val="0"/>
          <w:sz w:val="32"/>
          <w:szCs w:val="32"/>
        </w:rPr>
      </w:pPr>
      <w:r w:rsidRPr="00E33220">
        <w:rPr>
          <w:rFonts w:ascii="仿宋" w:eastAsia="仿宋" w:hAnsi="仿宋" w:cs="Times New Roman" w:hint="eastAsia"/>
          <w:b/>
          <w:color w:val="333333"/>
          <w:kern w:val="0"/>
          <w:sz w:val="32"/>
          <w:szCs w:val="32"/>
        </w:rPr>
        <w:t>按支出功能分类科目划分</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cs="Times New Roman" w:hint="eastAsia"/>
          <w:color w:val="333333"/>
          <w:kern w:val="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）文化旅游体育与传媒支出</w:t>
      </w:r>
      <w:r>
        <w:rPr>
          <w:rFonts w:ascii="仿宋" w:eastAsia="仿宋" w:hAnsi="仿宋" w:hint="eastAsia"/>
          <w:color w:val="000000"/>
          <w:sz w:val="32"/>
          <w:szCs w:val="32"/>
        </w:rPr>
        <w:t>7962015</w:t>
      </w:r>
      <w:r>
        <w:rPr>
          <w:rFonts w:ascii="仿宋" w:eastAsia="仿宋" w:hAnsi="仿宋" w:hint="eastAsia"/>
          <w:color w:val="000000"/>
          <w:sz w:val="32"/>
          <w:szCs w:val="32"/>
        </w:rPr>
        <w:t>元，占支出总预算</w:t>
      </w:r>
      <w:r>
        <w:rPr>
          <w:rFonts w:ascii="仿宋" w:eastAsia="仿宋" w:hAnsi="仿宋" w:hint="eastAsia"/>
          <w:color w:val="000000"/>
          <w:sz w:val="32"/>
          <w:szCs w:val="32"/>
        </w:rPr>
        <w:t>76.68</w:t>
      </w:r>
      <w:r>
        <w:rPr>
          <w:rFonts w:ascii="仿宋" w:eastAsia="仿宋" w:hAnsi="仿宋" w:hint="eastAsia"/>
          <w:color w:val="000000"/>
          <w:sz w:val="32"/>
          <w:szCs w:val="32"/>
        </w:rPr>
        <w:t>％，同比减少</w:t>
      </w:r>
      <w:r>
        <w:rPr>
          <w:rFonts w:ascii="仿宋" w:eastAsia="仿宋" w:hAnsi="仿宋" w:hint="eastAsia"/>
          <w:color w:val="000000"/>
          <w:sz w:val="32"/>
          <w:szCs w:val="32"/>
        </w:rPr>
        <w:t>359687</w:t>
      </w:r>
      <w:r>
        <w:rPr>
          <w:rFonts w:ascii="仿宋" w:eastAsia="仿宋" w:hAnsi="仿宋" w:hint="eastAsia"/>
          <w:color w:val="000000"/>
          <w:sz w:val="32"/>
          <w:szCs w:val="32"/>
        </w:rPr>
        <w:t>元，下降</w:t>
      </w:r>
      <w:r>
        <w:rPr>
          <w:rFonts w:ascii="仿宋" w:eastAsia="仿宋" w:hAnsi="仿宋" w:hint="eastAsia"/>
          <w:color w:val="000000"/>
          <w:sz w:val="32"/>
          <w:szCs w:val="32"/>
        </w:rPr>
        <w:t>4.32</w:t>
      </w:r>
      <w:r>
        <w:rPr>
          <w:rFonts w:ascii="仿宋" w:eastAsia="仿宋" w:hAnsi="仿宋" w:hint="eastAsia"/>
          <w:color w:val="000000"/>
          <w:sz w:val="32"/>
          <w:szCs w:val="32"/>
        </w:rPr>
        <w:t>％。主要原因是</w:t>
      </w:r>
      <w:r>
        <w:rPr>
          <w:rFonts w:ascii="仿宋" w:eastAsia="仿宋" w:hAnsi="仿宋" w:hint="eastAsia"/>
          <w:color w:val="000000"/>
          <w:sz w:val="32"/>
          <w:szCs w:val="32"/>
        </w:rPr>
        <w:t>因单位年度上缴财</w:t>
      </w:r>
      <w:bookmarkStart w:id="0" w:name="_GoBack"/>
      <w:bookmarkEnd w:id="0"/>
      <w:r>
        <w:rPr>
          <w:rFonts w:ascii="仿宋" w:eastAsia="仿宋" w:hAnsi="仿宋" w:hint="eastAsia"/>
          <w:color w:val="000000"/>
          <w:sz w:val="32"/>
          <w:szCs w:val="32"/>
        </w:rPr>
        <w:t>政总额减少，导致支出预算减少；部分项目经费压缩，项目开支减少，使支出预算总体减少</w:t>
      </w:r>
      <w:r>
        <w:rPr>
          <w:rFonts w:ascii="仿宋" w:eastAsia="仿宋" w:hAnsi="仿宋" w:hint="eastAsia"/>
          <w:color w:val="000000"/>
          <w:sz w:val="32"/>
          <w:szCs w:val="32"/>
        </w:rPr>
        <w:t>，</w:t>
      </w:r>
      <w:r>
        <w:rPr>
          <w:rFonts w:ascii="仿宋" w:eastAsia="仿宋" w:hAnsi="仿宋" w:hint="eastAsia"/>
          <w:color w:val="000000"/>
          <w:sz w:val="32"/>
          <w:szCs w:val="32"/>
        </w:rPr>
        <w:t>比如部门本级其他专项支出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网站维护支出项目</w:t>
      </w:r>
      <w:r>
        <w:rPr>
          <w:rFonts w:ascii="仿宋" w:eastAsia="仿宋" w:hAnsi="仿宋" w:hint="eastAsia"/>
          <w:color w:val="000000"/>
          <w:sz w:val="32"/>
          <w:szCs w:val="32"/>
        </w:rPr>
        <w:t>，</w:t>
      </w:r>
      <w:r>
        <w:rPr>
          <w:rFonts w:ascii="仿宋" w:eastAsia="仿宋" w:hAnsi="仿宋" w:hint="eastAsia"/>
          <w:color w:val="000000"/>
          <w:sz w:val="32"/>
          <w:szCs w:val="32"/>
        </w:rPr>
        <w:t>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稿费</w:t>
      </w:r>
      <w:r>
        <w:rPr>
          <w:rFonts w:ascii="仿宋" w:eastAsia="仿宋" w:hAnsi="仿宋" w:hint="eastAsia"/>
          <w:color w:val="000000"/>
          <w:sz w:val="32"/>
          <w:szCs w:val="32"/>
        </w:rPr>
        <w:t>支出项目</w:t>
      </w:r>
      <w:r>
        <w:rPr>
          <w:rFonts w:ascii="仿宋" w:eastAsia="仿宋" w:hAnsi="仿宋" w:hint="eastAsia"/>
          <w:color w:val="00000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）社会保障就业支出</w:t>
      </w:r>
      <w:r>
        <w:rPr>
          <w:rFonts w:ascii="仿宋" w:eastAsia="仿宋" w:hAnsi="仿宋" w:hint="eastAsia"/>
          <w:color w:val="000000"/>
          <w:sz w:val="32"/>
          <w:szCs w:val="32"/>
        </w:rPr>
        <w:t>1131283</w:t>
      </w:r>
      <w:r>
        <w:rPr>
          <w:rFonts w:ascii="仿宋" w:eastAsia="仿宋" w:hAnsi="仿宋" w:hint="eastAsia"/>
          <w:color w:val="000000"/>
          <w:sz w:val="32"/>
          <w:szCs w:val="32"/>
        </w:rPr>
        <w:t>元，占支出总预算</w:t>
      </w:r>
      <w:r>
        <w:rPr>
          <w:rFonts w:ascii="仿宋" w:eastAsia="仿宋" w:hAnsi="仿宋" w:hint="eastAsia"/>
          <w:color w:val="000000"/>
          <w:sz w:val="32"/>
          <w:szCs w:val="32"/>
        </w:rPr>
        <w:t>10.89</w:t>
      </w:r>
      <w:r>
        <w:rPr>
          <w:rFonts w:ascii="仿宋" w:eastAsia="仿宋" w:hAnsi="仿宋" w:hint="eastAsia"/>
          <w:color w:val="000000"/>
          <w:sz w:val="32"/>
          <w:szCs w:val="32"/>
        </w:rPr>
        <w:t>％，同比减少</w:t>
      </w:r>
      <w:r>
        <w:rPr>
          <w:rFonts w:ascii="仿宋" w:eastAsia="仿宋" w:hAnsi="仿宋" w:hint="eastAsia"/>
          <w:color w:val="000000"/>
          <w:sz w:val="32"/>
          <w:szCs w:val="32"/>
        </w:rPr>
        <w:t>87668</w:t>
      </w:r>
      <w:r>
        <w:rPr>
          <w:rFonts w:ascii="仿宋" w:eastAsia="仿宋" w:hAnsi="仿宋" w:hint="eastAsia"/>
          <w:color w:val="000000"/>
          <w:sz w:val="32"/>
          <w:szCs w:val="32"/>
        </w:rPr>
        <w:t>元，下降</w:t>
      </w:r>
      <w:r>
        <w:rPr>
          <w:rFonts w:ascii="仿宋" w:eastAsia="仿宋" w:hAnsi="仿宋" w:hint="eastAsia"/>
          <w:color w:val="000000"/>
          <w:sz w:val="32"/>
          <w:szCs w:val="32"/>
        </w:rPr>
        <w:t>7.19</w:t>
      </w:r>
      <w:r>
        <w:rPr>
          <w:rFonts w:ascii="仿宋" w:eastAsia="仿宋" w:hAnsi="仿宋" w:hint="eastAsia"/>
          <w:color w:val="000000"/>
          <w:sz w:val="32"/>
          <w:szCs w:val="32"/>
        </w:rPr>
        <w:t>％。主要原因</w:t>
      </w:r>
      <w:r>
        <w:rPr>
          <w:rFonts w:ascii="仿宋" w:eastAsia="仿宋" w:hAnsi="仿宋" w:hint="eastAsia"/>
          <w:color w:val="000000"/>
          <w:sz w:val="32"/>
          <w:szCs w:val="32"/>
        </w:rPr>
        <w:lastRenderedPageBreak/>
        <w:t>是</w:t>
      </w:r>
      <w:r>
        <w:rPr>
          <w:rFonts w:ascii="仿宋" w:eastAsia="仿宋" w:hAnsi="仿宋" w:hint="eastAsia"/>
          <w:color w:val="000000"/>
          <w:sz w:val="32"/>
          <w:szCs w:val="32"/>
        </w:rPr>
        <w:t>人员退休，养老保险经费预算减少；根据桂人社规</w:t>
      </w:r>
      <w:r>
        <w:rPr>
          <w:rFonts w:ascii="仿宋" w:eastAsia="仿宋" w:hAnsi="仿宋" w:hint="eastAsia"/>
          <w:color w:val="000000"/>
          <w:sz w:val="32"/>
          <w:szCs w:val="32"/>
        </w:rPr>
        <w:t>[2019]9</w:t>
      </w:r>
      <w:r>
        <w:rPr>
          <w:rFonts w:ascii="仿宋" w:eastAsia="仿宋" w:hAnsi="仿宋" w:hint="eastAsia"/>
          <w:color w:val="000000"/>
          <w:sz w:val="32"/>
          <w:szCs w:val="32"/>
        </w:rPr>
        <w:t>号文件精神，机关事业单位基本养老保险缴费</w:t>
      </w:r>
      <w:r>
        <w:rPr>
          <w:rFonts w:ascii="仿宋" w:eastAsia="仿宋" w:hAnsi="仿宋" w:hint="eastAsia"/>
          <w:color w:val="000000"/>
          <w:sz w:val="32"/>
          <w:szCs w:val="32"/>
        </w:rPr>
        <w:t>比例调整为</w:t>
      </w:r>
      <w:r>
        <w:rPr>
          <w:rFonts w:ascii="仿宋" w:eastAsia="仿宋" w:hAnsi="仿宋" w:hint="eastAsia"/>
          <w:color w:val="000000"/>
          <w:sz w:val="32"/>
          <w:szCs w:val="32"/>
        </w:rPr>
        <w:t>16%</w:t>
      </w:r>
      <w:r>
        <w:rPr>
          <w:rFonts w:ascii="仿宋" w:eastAsia="仿宋" w:hAnsi="仿宋" w:hint="eastAsia"/>
          <w:color w:val="000000"/>
          <w:sz w:val="32"/>
          <w:szCs w:val="32"/>
        </w:rPr>
        <w:t>，缴费比例下降，导致预算支出减少。</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）卫生健康支出</w:t>
      </w:r>
      <w:r>
        <w:rPr>
          <w:rFonts w:ascii="仿宋" w:eastAsia="仿宋" w:hAnsi="仿宋" w:hint="eastAsia"/>
          <w:color w:val="000000"/>
          <w:sz w:val="32"/>
          <w:szCs w:val="32"/>
        </w:rPr>
        <w:t>515954</w:t>
      </w:r>
      <w:r>
        <w:rPr>
          <w:rFonts w:ascii="仿宋" w:eastAsia="仿宋" w:hAnsi="仿宋" w:hint="eastAsia"/>
          <w:color w:val="000000"/>
          <w:sz w:val="32"/>
          <w:szCs w:val="32"/>
        </w:rPr>
        <w:t>元，占支出总预算</w:t>
      </w:r>
      <w:r>
        <w:rPr>
          <w:rFonts w:ascii="仿宋" w:eastAsia="仿宋" w:hAnsi="仿宋" w:hint="eastAsia"/>
          <w:color w:val="000000"/>
          <w:sz w:val="32"/>
          <w:szCs w:val="32"/>
        </w:rPr>
        <w:t>4.97</w:t>
      </w:r>
      <w:r>
        <w:rPr>
          <w:rFonts w:ascii="仿宋" w:eastAsia="仿宋" w:hAnsi="仿宋" w:hint="eastAsia"/>
          <w:color w:val="000000"/>
          <w:sz w:val="32"/>
          <w:szCs w:val="32"/>
        </w:rPr>
        <w:t>％，同比增加</w:t>
      </w:r>
      <w:r>
        <w:rPr>
          <w:rFonts w:ascii="仿宋" w:eastAsia="仿宋" w:hAnsi="仿宋" w:hint="eastAsia"/>
          <w:color w:val="000000"/>
          <w:sz w:val="32"/>
          <w:szCs w:val="32"/>
        </w:rPr>
        <w:t>54332</w:t>
      </w:r>
      <w:r>
        <w:rPr>
          <w:rFonts w:ascii="仿宋" w:eastAsia="仿宋" w:hAnsi="仿宋" w:hint="eastAsia"/>
          <w:color w:val="000000"/>
          <w:sz w:val="32"/>
          <w:szCs w:val="32"/>
        </w:rPr>
        <w:t>元，增长</w:t>
      </w:r>
      <w:r>
        <w:rPr>
          <w:rFonts w:ascii="仿宋" w:eastAsia="仿宋" w:hAnsi="仿宋" w:hint="eastAsia"/>
          <w:color w:val="000000"/>
          <w:sz w:val="32"/>
          <w:szCs w:val="32"/>
        </w:rPr>
        <w:t>11.77</w:t>
      </w:r>
      <w:r>
        <w:rPr>
          <w:rFonts w:ascii="仿宋" w:eastAsia="仿宋" w:hAnsi="仿宋" w:hint="eastAsia"/>
          <w:color w:val="000000"/>
          <w:sz w:val="32"/>
          <w:szCs w:val="32"/>
        </w:rPr>
        <w:t>％。主要原因是人员工资调增，医疗保险缴费基数也随之增加。</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）住房保障支出</w:t>
      </w:r>
      <w:r>
        <w:rPr>
          <w:rFonts w:ascii="仿宋" w:eastAsia="仿宋" w:hAnsi="仿宋" w:hint="eastAsia"/>
          <w:color w:val="000000"/>
          <w:sz w:val="32"/>
          <w:szCs w:val="32"/>
        </w:rPr>
        <w:t>774431</w:t>
      </w:r>
      <w:r>
        <w:rPr>
          <w:rFonts w:ascii="仿宋" w:eastAsia="仿宋" w:hAnsi="仿宋" w:hint="eastAsia"/>
          <w:color w:val="000000"/>
          <w:sz w:val="32"/>
          <w:szCs w:val="32"/>
        </w:rPr>
        <w:t>元，占支出总预算</w:t>
      </w:r>
      <w:r>
        <w:rPr>
          <w:rFonts w:ascii="仿宋" w:eastAsia="仿宋" w:hAnsi="仿宋" w:hint="eastAsia"/>
          <w:color w:val="000000"/>
          <w:sz w:val="32"/>
          <w:szCs w:val="32"/>
        </w:rPr>
        <w:t>7.46</w:t>
      </w:r>
      <w:r>
        <w:rPr>
          <w:rFonts w:ascii="仿宋" w:eastAsia="仿宋" w:hAnsi="仿宋" w:hint="eastAsia"/>
          <w:color w:val="000000"/>
          <w:sz w:val="32"/>
          <w:szCs w:val="32"/>
        </w:rPr>
        <w:t>％，同比增加</w:t>
      </w:r>
      <w:r>
        <w:rPr>
          <w:rFonts w:ascii="仿宋" w:eastAsia="仿宋" w:hAnsi="仿宋" w:hint="eastAsia"/>
          <w:color w:val="000000"/>
          <w:sz w:val="32"/>
          <w:szCs w:val="32"/>
        </w:rPr>
        <w:t>46060</w:t>
      </w:r>
      <w:r>
        <w:rPr>
          <w:rFonts w:ascii="仿宋" w:eastAsia="仿宋" w:hAnsi="仿宋" w:hint="eastAsia"/>
          <w:color w:val="000000"/>
          <w:sz w:val="32"/>
          <w:szCs w:val="32"/>
        </w:rPr>
        <w:t>元，增长</w:t>
      </w:r>
      <w:r>
        <w:rPr>
          <w:rFonts w:ascii="仿宋" w:eastAsia="仿宋" w:hAnsi="仿宋" w:hint="eastAsia"/>
          <w:color w:val="000000"/>
          <w:sz w:val="32"/>
          <w:szCs w:val="32"/>
        </w:rPr>
        <w:t>6.32</w:t>
      </w:r>
      <w:r>
        <w:rPr>
          <w:rFonts w:ascii="仿宋" w:eastAsia="仿宋" w:hAnsi="仿宋" w:hint="eastAsia"/>
          <w:color w:val="000000"/>
          <w:sz w:val="32"/>
          <w:szCs w:val="32"/>
        </w:rPr>
        <w:t>％。</w:t>
      </w:r>
      <w:r>
        <w:rPr>
          <w:rFonts w:ascii="仿宋" w:eastAsia="仿宋" w:hAnsi="仿宋" w:hint="eastAsia"/>
          <w:color w:val="000000"/>
          <w:sz w:val="32"/>
          <w:szCs w:val="32"/>
        </w:rPr>
        <w:t>主要原因是人员工资调增</w:t>
      </w:r>
      <w:r>
        <w:rPr>
          <w:rFonts w:ascii="仿宋" w:eastAsia="仿宋" w:hAnsi="仿宋" w:hint="eastAsia"/>
          <w:color w:val="000000"/>
          <w:sz w:val="32"/>
          <w:szCs w:val="32"/>
        </w:rPr>
        <w:t>，</w:t>
      </w:r>
      <w:r>
        <w:rPr>
          <w:rFonts w:ascii="仿宋" w:eastAsia="仿宋" w:hAnsi="仿宋" w:hint="eastAsia"/>
          <w:color w:val="000000"/>
          <w:sz w:val="32"/>
          <w:szCs w:val="32"/>
        </w:rPr>
        <w:t>住房公积金缴费基数</w:t>
      </w:r>
      <w:r>
        <w:rPr>
          <w:rFonts w:ascii="仿宋" w:eastAsia="仿宋" w:hAnsi="仿宋" w:hint="eastAsia"/>
          <w:color w:val="000000"/>
          <w:sz w:val="32"/>
          <w:szCs w:val="32"/>
        </w:rPr>
        <w:t>相应调增</w:t>
      </w:r>
      <w:r>
        <w:rPr>
          <w:rFonts w:ascii="仿宋" w:eastAsia="仿宋" w:hAnsi="仿宋" w:hint="eastAsia"/>
          <w:color w:val="000000"/>
          <w:sz w:val="32"/>
          <w:szCs w:val="32"/>
        </w:rPr>
        <w:t>，导致缴纳总额增加。</w:t>
      </w:r>
    </w:p>
    <w:p w:rsidR="00D60156" w:rsidRPr="00E33220" w:rsidRDefault="00851A5B">
      <w:pPr>
        <w:widowControl/>
        <w:wordWrap w:val="0"/>
        <w:spacing w:line="555" w:lineRule="atLeast"/>
        <w:ind w:left="630" w:rightChars="-27" w:right="-57" w:firstLineChars="200" w:firstLine="643"/>
        <w:rPr>
          <w:rFonts w:ascii="仿宋" w:eastAsia="仿宋" w:hAnsi="仿宋"/>
          <w:b/>
          <w:color w:val="000000"/>
          <w:sz w:val="32"/>
          <w:szCs w:val="32"/>
        </w:rPr>
      </w:pPr>
      <w:r w:rsidRPr="00E33220">
        <w:rPr>
          <w:rFonts w:ascii="仿宋" w:eastAsia="仿宋" w:hAnsi="仿宋" w:hint="eastAsia"/>
          <w:b/>
          <w:color w:val="000000"/>
          <w:sz w:val="32"/>
          <w:szCs w:val="32"/>
        </w:rPr>
        <w:t>按支出结构分类划分，分为基本支出预算和项目支出预算。</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基本支出</w:t>
      </w:r>
      <w:r>
        <w:rPr>
          <w:rFonts w:ascii="仿宋" w:eastAsia="仿宋" w:hAnsi="仿宋" w:hint="eastAsia"/>
          <w:color w:val="000000"/>
          <w:sz w:val="32"/>
          <w:szCs w:val="32"/>
        </w:rPr>
        <w:t>9720789</w:t>
      </w:r>
      <w:r>
        <w:rPr>
          <w:rFonts w:ascii="仿宋" w:eastAsia="仿宋" w:hAnsi="仿宋" w:hint="eastAsia"/>
          <w:color w:val="000000"/>
          <w:sz w:val="32"/>
          <w:szCs w:val="32"/>
        </w:rPr>
        <w:t>元，占支出总预算的</w:t>
      </w:r>
      <w:r>
        <w:rPr>
          <w:rFonts w:ascii="仿宋" w:eastAsia="仿宋" w:hAnsi="仿宋" w:hint="eastAsia"/>
          <w:color w:val="000000"/>
          <w:sz w:val="32"/>
          <w:szCs w:val="32"/>
        </w:rPr>
        <w:t>93.62%</w:t>
      </w:r>
      <w:r>
        <w:rPr>
          <w:rFonts w:ascii="仿宋" w:eastAsia="仿宋" w:hAnsi="仿宋" w:hint="eastAsia"/>
          <w:color w:val="000000"/>
          <w:sz w:val="32"/>
          <w:szCs w:val="32"/>
        </w:rPr>
        <w:t>，同比增加</w:t>
      </w:r>
      <w:r>
        <w:rPr>
          <w:rFonts w:ascii="仿宋" w:eastAsia="仿宋" w:hAnsi="仿宋" w:hint="eastAsia"/>
          <w:color w:val="000000"/>
          <w:sz w:val="32"/>
          <w:szCs w:val="32"/>
        </w:rPr>
        <w:t>266499</w:t>
      </w:r>
      <w:r>
        <w:rPr>
          <w:rFonts w:ascii="仿宋" w:eastAsia="仿宋" w:hAnsi="仿宋" w:hint="eastAsia"/>
          <w:color w:val="000000"/>
          <w:sz w:val="32"/>
          <w:szCs w:val="32"/>
        </w:rPr>
        <w:t>元，增长</w:t>
      </w:r>
      <w:r>
        <w:rPr>
          <w:rFonts w:ascii="仿宋" w:eastAsia="仿宋" w:hAnsi="仿宋" w:hint="eastAsia"/>
          <w:color w:val="000000"/>
          <w:sz w:val="32"/>
          <w:szCs w:val="32"/>
        </w:rPr>
        <w:t>2.</w:t>
      </w:r>
      <w:r>
        <w:rPr>
          <w:rFonts w:ascii="仿宋" w:eastAsia="仿宋" w:hAnsi="仿宋" w:hint="eastAsia"/>
          <w:color w:val="000000"/>
          <w:sz w:val="32"/>
          <w:szCs w:val="32"/>
        </w:rPr>
        <w:t>82%</w:t>
      </w:r>
      <w:r>
        <w:rPr>
          <w:rFonts w:ascii="仿宋" w:eastAsia="仿宋" w:hAnsi="仿宋" w:hint="eastAsia"/>
          <w:color w:val="000000"/>
          <w:sz w:val="32"/>
          <w:szCs w:val="32"/>
        </w:rPr>
        <w:t>。</w:t>
      </w:r>
      <w:r>
        <w:rPr>
          <w:rFonts w:ascii="仿宋" w:eastAsia="仿宋" w:hAnsi="仿宋" w:hint="eastAsia"/>
          <w:color w:val="000000"/>
          <w:sz w:val="32"/>
          <w:szCs w:val="32"/>
        </w:rPr>
        <w:t>根据相关文件精神，人员工资调增，医疗、住房公积金等增加导致人员经费增加。</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项目支出</w:t>
      </w:r>
      <w:r>
        <w:rPr>
          <w:rFonts w:ascii="仿宋" w:eastAsia="仿宋" w:hAnsi="仿宋" w:hint="eastAsia"/>
          <w:color w:val="000000"/>
          <w:sz w:val="32"/>
          <w:szCs w:val="32"/>
        </w:rPr>
        <w:t>662894</w:t>
      </w:r>
      <w:r>
        <w:rPr>
          <w:rFonts w:ascii="仿宋" w:eastAsia="仿宋" w:hAnsi="仿宋" w:hint="eastAsia"/>
          <w:color w:val="000000"/>
          <w:sz w:val="32"/>
          <w:szCs w:val="32"/>
        </w:rPr>
        <w:t>元，占支出总预算的</w:t>
      </w:r>
      <w:r>
        <w:rPr>
          <w:rFonts w:ascii="仿宋" w:eastAsia="仿宋" w:hAnsi="仿宋" w:hint="eastAsia"/>
          <w:color w:val="000000"/>
          <w:sz w:val="32"/>
          <w:szCs w:val="32"/>
        </w:rPr>
        <w:t>6.38%</w:t>
      </w:r>
      <w:r>
        <w:rPr>
          <w:rFonts w:ascii="仿宋" w:eastAsia="仿宋" w:hAnsi="仿宋" w:hint="eastAsia"/>
          <w:color w:val="000000"/>
          <w:sz w:val="32"/>
          <w:szCs w:val="32"/>
        </w:rPr>
        <w:t>，同比减少</w:t>
      </w:r>
      <w:r>
        <w:rPr>
          <w:rFonts w:ascii="仿宋" w:eastAsia="仿宋" w:hAnsi="仿宋" w:hint="eastAsia"/>
          <w:color w:val="000000"/>
          <w:sz w:val="32"/>
          <w:szCs w:val="32"/>
        </w:rPr>
        <w:t>613462</w:t>
      </w:r>
      <w:r>
        <w:rPr>
          <w:rFonts w:ascii="仿宋" w:eastAsia="仿宋" w:hAnsi="仿宋" w:hint="eastAsia"/>
          <w:color w:val="000000"/>
          <w:sz w:val="32"/>
          <w:szCs w:val="32"/>
        </w:rPr>
        <w:t>元，下降</w:t>
      </w:r>
      <w:r>
        <w:rPr>
          <w:rFonts w:ascii="仿宋" w:eastAsia="仿宋" w:hAnsi="仿宋" w:hint="eastAsia"/>
          <w:color w:val="000000"/>
          <w:sz w:val="32"/>
          <w:szCs w:val="32"/>
        </w:rPr>
        <w:t>48.06%</w:t>
      </w:r>
      <w:r>
        <w:rPr>
          <w:rFonts w:ascii="仿宋" w:eastAsia="仿宋" w:hAnsi="仿宋" w:hint="eastAsia"/>
          <w:color w:val="000000"/>
          <w:sz w:val="32"/>
          <w:szCs w:val="32"/>
        </w:rPr>
        <w:t>。</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，单位年度上缴财政总额减少，导致项目支出减少；部分项目经费压缩，项目开支减少，使项目支出预算减少</w:t>
      </w:r>
      <w:r>
        <w:rPr>
          <w:rFonts w:ascii="仿宋" w:eastAsia="仿宋" w:hAnsi="仿宋" w:hint="eastAsia"/>
          <w:color w:val="000000"/>
          <w:sz w:val="32"/>
          <w:szCs w:val="32"/>
        </w:rPr>
        <w:t>。</w:t>
      </w:r>
    </w:p>
    <w:p w:rsidR="00D60156" w:rsidRDefault="00851A5B">
      <w:pPr>
        <w:tabs>
          <w:tab w:val="center" w:pos="4475"/>
        </w:tabs>
        <w:spacing w:line="572" w:lineRule="exact"/>
        <w:ind w:leftChars="200" w:left="420" w:rightChars="-27" w:right="-57" w:firstLineChars="150" w:firstLine="482"/>
        <w:rPr>
          <w:rFonts w:ascii="宋体" w:eastAsia="宋体" w:hAnsi="宋体" w:cs="宋体"/>
          <w:color w:val="333333"/>
          <w:kern w:val="0"/>
          <w:szCs w:val="21"/>
        </w:rPr>
      </w:pPr>
      <w:r>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Pr>
          <w:rFonts w:ascii="黑体" w:eastAsia="黑体" w:hAnsi="黑体" w:cs="Times New Roman" w:hint="eastAsia"/>
          <w:b/>
          <w:color w:val="333333"/>
          <w:kern w:val="0"/>
          <w:sz w:val="32"/>
          <w:szCs w:val="32"/>
        </w:rPr>
        <w:t>年部门财政拨款收支预算情况</w:t>
      </w:r>
    </w:p>
    <w:p w:rsidR="00D60156" w:rsidRDefault="00851A5B">
      <w:pPr>
        <w:snapToGrid w:val="0"/>
        <w:spacing w:line="572" w:lineRule="exact"/>
        <w:ind w:rightChars="-27" w:right="-57" w:firstLineChars="295" w:firstLine="948"/>
        <w:rPr>
          <w:rFonts w:ascii="楷体_GB2312" w:eastAsia="楷体_GB2312" w:hAnsi="Times New Roman" w:cs="Times New Roman"/>
          <w:b/>
          <w:bCs/>
          <w:color w:val="333333"/>
          <w:kern w:val="0"/>
          <w:sz w:val="32"/>
          <w:szCs w:val="32"/>
        </w:rPr>
      </w:pPr>
      <w:r>
        <w:rPr>
          <w:rFonts w:ascii="楷体_GB2312" w:eastAsia="楷体_GB2312" w:hAnsi="Times New Roman" w:cs="Times New Roman" w:hint="eastAsia"/>
          <w:b/>
          <w:bCs/>
          <w:color w:val="333333"/>
          <w:kern w:val="0"/>
          <w:sz w:val="32"/>
        </w:rPr>
        <w:lastRenderedPageBreak/>
        <w:t>（一）财政拨款收入总体情况</w:t>
      </w:r>
      <w:r>
        <w:rPr>
          <w:rFonts w:ascii="楷体_GB2312" w:eastAsia="楷体_GB2312" w:hAnsi="Times New Roman" w:cs="Times New Roman" w:hint="eastAsia"/>
          <w:b/>
          <w:bCs/>
          <w:color w:val="333333"/>
          <w:kern w:val="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年财政拨款收入</w:t>
      </w:r>
      <w:r>
        <w:rPr>
          <w:rFonts w:ascii="仿宋" w:eastAsia="仿宋" w:hAnsi="仿宋" w:hint="eastAsia"/>
          <w:color w:val="000000"/>
          <w:sz w:val="32"/>
          <w:szCs w:val="32"/>
        </w:rPr>
        <w:t>10383683</w:t>
      </w:r>
      <w:r>
        <w:rPr>
          <w:rFonts w:ascii="仿宋" w:eastAsia="仿宋" w:hAnsi="仿宋" w:hint="eastAsia"/>
          <w:color w:val="000000"/>
          <w:sz w:val="32"/>
          <w:szCs w:val="32"/>
        </w:rPr>
        <w:t>元，同比减少</w:t>
      </w:r>
      <w:r>
        <w:rPr>
          <w:rFonts w:ascii="仿宋" w:eastAsia="仿宋" w:hAnsi="仿宋" w:hint="eastAsia"/>
          <w:color w:val="000000"/>
          <w:sz w:val="32"/>
          <w:szCs w:val="32"/>
        </w:rPr>
        <w:t>346963</w:t>
      </w:r>
      <w:r>
        <w:rPr>
          <w:rFonts w:ascii="仿宋" w:eastAsia="仿宋" w:hAnsi="仿宋" w:hint="eastAsia"/>
          <w:color w:val="000000"/>
          <w:sz w:val="32"/>
          <w:szCs w:val="32"/>
        </w:rPr>
        <w:t>元，下降</w:t>
      </w:r>
      <w:r>
        <w:rPr>
          <w:rFonts w:ascii="仿宋" w:eastAsia="仿宋" w:hAnsi="仿宋" w:hint="eastAsia"/>
          <w:color w:val="000000"/>
          <w:sz w:val="32"/>
          <w:szCs w:val="32"/>
        </w:rPr>
        <w:t>3.23%</w:t>
      </w:r>
      <w:r>
        <w:rPr>
          <w:rFonts w:ascii="仿宋" w:eastAsia="仿宋" w:hAnsi="仿宋" w:hint="eastAsia"/>
          <w:color w:val="000000"/>
          <w:sz w:val="32"/>
          <w:szCs w:val="32"/>
        </w:rPr>
        <w:t>。</w:t>
      </w:r>
      <w:r>
        <w:rPr>
          <w:rFonts w:ascii="仿宋" w:eastAsia="仿宋" w:hAnsi="仿宋" w:hint="eastAsia"/>
          <w:color w:val="000000"/>
          <w:sz w:val="32"/>
          <w:szCs w:val="32"/>
        </w:rPr>
        <w:t>2020</w:t>
      </w:r>
      <w:r>
        <w:rPr>
          <w:rFonts w:ascii="仿宋" w:eastAsia="仿宋" w:hAnsi="仿宋" w:hint="eastAsia"/>
          <w:color w:val="000000"/>
          <w:sz w:val="32"/>
          <w:szCs w:val="32"/>
        </w:rPr>
        <w:t>年收入预算总体减少的主要原因：</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新媒体对纸媒冲击日益明显，报纸发行量下降，广告收入明显减少，我</w:t>
      </w:r>
      <w:r>
        <w:rPr>
          <w:rFonts w:ascii="仿宋" w:eastAsia="仿宋" w:hAnsi="仿宋" w:hint="eastAsia"/>
          <w:color w:val="000000"/>
          <w:sz w:val="32"/>
          <w:szCs w:val="32"/>
        </w:rPr>
        <w:t>单位上缴财政收入减少，财政预算拨款经费减少，单位可运行项目经费不足，开支减少，收入预算总体有所下降。</w:t>
      </w:r>
    </w:p>
    <w:p w:rsidR="00D60156" w:rsidRDefault="00851A5B">
      <w:pPr>
        <w:snapToGrid w:val="0"/>
        <w:spacing w:line="572" w:lineRule="exact"/>
        <w:ind w:rightChars="-27" w:right="-57" w:firstLineChars="350" w:firstLine="112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、一般公共预算拨款</w:t>
      </w:r>
      <w:r>
        <w:rPr>
          <w:rFonts w:ascii="仿宋" w:eastAsia="仿宋" w:hAnsi="仿宋" w:hint="eastAsia"/>
          <w:color w:val="000000"/>
          <w:sz w:val="32"/>
          <w:szCs w:val="32"/>
        </w:rPr>
        <w:t>10383683</w:t>
      </w:r>
      <w:r>
        <w:rPr>
          <w:rFonts w:ascii="仿宋" w:eastAsia="仿宋" w:hAnsi="仿宋" w:hint="eastAsia"/>
          <w:color w:val="000000"/>
          <w:sz w:val="32"/>
          <w:szCs w:val="32"/>
        </w:rPr>
        <w:t>元，同比减少</w:t>
      </w:r>
      <w:r>
        <w:rPr>
          <w:rFonts w:ascii="仿宋" w:eastAsia="仿宋" w:hAnsi="仿宋" w:hint="eastAsia"/>
          <w:color w:val="000000"/>
          <w:sz w:val="32"/>
          <w:szCs w:val="32"/>
        </w:rPr>
        <w:t>346963</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下降</w:t>
      </w:r>
      <w:r>
        <w:rPr>
          <w:rFonts w:ascii="仿宋" w:eastAsia="仿宋" w:hAnsi="仿宋" w:hint="eastAsia"/>
          <w:color w:val="000000"/>
          <w:sz w:val="32"/>
          <w:szCs w:val="32"/>
        </w:rPr>
        <w:t>3.23%</w:t>
      </w:r>
      <w:r>
        <w:rPr>
          <w:rFonts w:ascii="仿宋" w:eastAsia="仿宋" w:hAnsi="仿宋" w:hint="eastAsia"/>
          <w:color w:val="000000"/>
          <w:sz w:val="32"/>
          <w:szCs w:val="32"/>
        </w:rPr>
        <w:t>。经费拨款</w:t>
      </w:r>
      <w:r>
        <w:rPr>
          <w:rFonts w:ascii="仿宋" w:eastAsia="仿宋" w:hAnsi="仿宋" w:hint="eastAsia"/>
          <w:color w:val="000000"/>
          <w:sz w:val="32"/>
          <w:szCs w:val="32"/>
        </w:rPr>
        <w:t>10383683</w:t>
      </w:r>
      <w:r>
        <w:rPr>
          <w:rFonts w:ascii="仿宋" w:eastAsia="仿宋" w:hAnsi="仿宋" w:hint="eastAsia"/>
          <w:color w:val="000000"/>
          <w:sz w:val="32"/>
          <w:szCs w:val="32"/>
        </w:rPr>
        <w:t>元，主要用于人员支出和项目收入。主要原因</w:t>
      </w:r>
      <w:r>
        <w:rPr>
          <w:rFonts w:ascii="仿宋" w:eastAsia="仿宋" w:hAnsi="仿宋" w:hint="eastAsia"/>
          <w:color w:val="000000"/>
          <w:sz w:val="32"/>
          <w:szCs w:val="32"/>
        </w:rPr>
        <w:t>：</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单位上缴财政收入减少，财政预算拨款经费减少，项目经费中可用于公用经费的支出及人员的基本支出有所降低。</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、政府性基金预算拨款</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、上年结余收入</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tabs>
          <w:tab w:val="center" w:pos="4475"/>
        </w:tabs>
        <w:spacing w:line="572" w:lineRule="exact"/>
        <w:ind w:rightChars="-27" w:right="-57" w:firstLineChars="200" w:firstLine="643"/>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bCs/>
          <w:color w:val="333333"/>
          <w:kern w:val="0"/>
          <w:sz w:val="32"/>
          <w:szCs w:val="32"/>
        </w:rPr>
        <w:t>（二）财政拨款支出总体情况。</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年财政拨款支出</w:t>
      </w:r>
      <w:r>
        <w:rPr>
          <w:rFonts w:ascii="仿宋" w:eastAsia="仿宋" w:hAnsi="仿宋" w:hint="eastAsia"/>
          <w:color w:val="000000"/>
          <w:sz w:val="32"/>
          <w:szCs w:val="32"/>
        </w:rPr>
        <w:t>10383683</w:t>
      </w:r>
      <w:r>
        <w:rPr>
          <w:rFonts w:ascii="仿宋" w:eastAsia="仿宋" w:hAnsi="仿宋" w:hint="eastAsia"/>
          <w:color w:val="000000"/>
          <w:sz w:val="32"/>
          <w:szCs w:val="32"/>
        </w:rPr>
        <w:t>元，同比减少</w:t>
      </w:r>
      <w:r>
        <w:rPr>
          <w:rFonts w:ascii="仿宋" w:eastAsia="仿宋" w:hAnsi="仿宋" w:hint="eastAsia"/>
          <w:color w:val="000000"/>
          <w:sz w:val="32"/>
          <w:szCs w:val="32"/>
        </w:rPr>
        <w:t>346963</w:t>
      </w:r>
      <w:r>
        <w:rPr>
          <w:rFonts w:ascii="仿宋" w:eastAsia="仿宋" w:hAnsi="仿宋" w:hint="eastAsia"/>
          <w:color w:val="000000"/>
          <w:sz w:val="32"/>
          <w:szCs w:val="32"/>
        </w:rPr>
        <w:t>元，下降</w:t>
      </w:r>
      <w:r>
        <w:rPr>
          <w:rFonts w:ascii="仿宋" w:eastAsia="仿宋" w:hAnsi="仿宋" w:hint="eastAsia"/>
          <w:color w:val="000000"/>
          <w:sz w:val="32"/>
          <w:szCs w:val="32"/>
        </w:rPr>
        <w:t>3.23%</w:t>
      </w:r>
      <w:r>
        <w:rPr>
          <w:rFonts w:ascii="仿宋" w:eastAsia="仿宋" w:hAnsi="仿宋" w:hint="eastAsia"/>
          <w:color w:val="000000"/>
          <w:sz w:val="32"/>
          <w:szCs w:val="32"/>
        </w:rPr>
        <w:t>。</w:t>
      </w:r>
      <w:r>
        <w:rPr>
          <w:rFonts w:ascii="仿宋" w:eastAsia="仿宋" w:hAnsi="仿宋" w:hint="eastAsia"/>
          <w:color w:val="000000"/>
          <w:sz w:val="32"/>
          <w:szCs w:val="32"/>
        </w:rPr>
        <w:t>主要</w:t>
      </w:r>
      <w:r>
        <w:rPr>
          <w:rFonts w:ascii="仿宋" w:eastAsia="仿宋" w:hAnsi="仿宋"/>
          <w:color w:val="000000"/>
          <w:sz w:val="32"/>
          <w:szCs w:val="32"/>
        </w:rPr>
        <w:t>原因</w:t>
      </w:r>
      <w:r>
        <w:rPr>
          <w:rFonts w:ascii="仿宋" w:eastAsia="仿宋" w:hAnsi="仿宋" w:hint="eastAsia"/>
          <w:color w:val="000000"/>
          <w:sz w:val="32"/>
          <w:szCs w:val="32"/>
        </w:rPr>
        <w:t>：</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单位年度上缴财政总额减少，财政在项目经费方面削减，拨款预算减少，部分项目经费压缩，比如部门本级其他专项</w:t>
      </w:r>
      <w:r>
        <w:rPr>
          <w:rFonts w:ascii="仿宋" w:eastAsia="仿宋" w:hAnsi="仿宋" w:hint="eastAsia"/>
          <w:color w:val="000000"/>
          <w:sz w:val="32"/>
          <w:szCs w:val="32"/>
        </w:rPr>
        <w:lastRenderedPageBreak/>
        <w:t>支出</w:t>
      </w:r>
      <w:r>
        <w:rPr>
          <w:rFonts w:ascii="仿宋" w:eastAsia="仿宋" w:hAnsi="仿宋" w:hint="eastAsia"/>
          <w:color w:val="000000"/>
          <w:sz w:val="32"/>
          <w:szCs w:val="32"/>
        </w:rPr>
        <w:t>-</w:t>
      </w:r>
      <w:r>
        <w:rPr>
          <w:rFonts w:ascii="仿宋" w:eastAsia="仿宋" w:hAnsi="仿宋" w:hint="eastAsia"/>
          <w:color w:val="000000"/>
          <w:sz w:val="32"/>
          <w:szCs w:val="32"/>
        </w:rPr>
        <w:t>网站维护支出项目</w:t>
      </w:r>
      <w:r>
        <w:rPr>
          <w:rFonts w:ascii="仿宋" w:eastAsia="仿宋" w:hAnsi="仿宋" w:hint="eastAsia"/>
          <w:color w:val="000000"/>
          <w:sz w:val="32"/>
          <w:szCs w:val="32"/>
        </w:rPr>
        <w:t>，</w:t>
      </w:r>
      <w:r>
        <w:rPr>
          <w:rFonts w:ascii="仿宋" w:eastAsia="仿宋" w:hAnsi="仿宋" w:hint="eastAsia"/>
          <w:color w:val="000000"/>
          <w:sz w:val="32"/>
          <w:szCs w:val="32"/>
        </w:rPr>
        <w:t>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稿费</w:t>
      </w:r>
      <w:r>
        <w:rPr>
          <w:rFonts w:ascii="仿宋" w:eastAsia="仿宋" w:hAnsi="仿宋" w:hint="eastAsia"/>
          <w:color w:val="000000"/>
          <w:sz w:val="32"/>
          <w:szCs w:val="32"/>
        </w:rPr>
        <w:t>支出项目。</w:t>
      </w:r>
    </w:p>
    <w:p w:rsidR="00D60156" w:rsidRDefault="00851A5B">
      <w:pPr>
        <w:snapToGrid w:val="0"/>
        <w:spacing w:line="572" w:lineRule="exact"/>
        <w:ind w:rightChars="-27" w:right="-57" w:firstLineChars="400" w:firstLine="128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_GB2312" w:eastAsia="仿宋_GB2312" w:hAnsi="Times New Roman" w:cs="Times New Roman" w:hint="eastAsia"/>
          <w:color w:val="333333"/>
          <w:kern w:val="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）文化旅游体育与传媒支出</w:t>
      </w:r>
      <w:r>
        <w:rPr>
          <w:rFonts w:ascii="仿宋" w:eastAsia="仿宋" w:hAnsi="仿宋" w:hint="eastAsia"/>
          <w:color w:val="000000"/>
          <w:sz w:val="32"/>
          <w:szCs w:val="32"/>
        </w:rPr>
        <w:t>7962015</w:t>
      </w:r>
      <w:r>
        <w:rPr>
          <w:rFonts w:ascii="仿宋" w:eastAsia="仿宋" w:hAnsi="仿宋" w:hint="eastAsia"/>
          <w:color w:val="000000"/>
          <w:sz w:val="32"/>
          <w:szCs w:val="32"/>
        </w:rPr>
        <w:t>元，占支出总预算</w:t>
      </w:r>
      <w:r>
        <w:rPr>
          <w:rFonts w:ascii="仿宋" w:eastAsia="仿宋" w:hAnsi="仿宋" w:hint="eastAsia"/>
          <w:color w:val="000000"/>
          <w:sz w:val="32"/>
          <w:szCs w:val="32"/>
        </w:rPr>
        <w:t>76.68</w:t>
      </w:r>
      <w:r>
        <w:rPr>
          <w:rFonts w:ascii="仿宋" w:eastAsia="仿宋" w:hAnsi="仿宋" w:hint="eastAsia"/>
          <w:color w:val="000000"/>
          <w:sz w:val="32"/>
          <w:szCs w:val="32"/>
        </w:rPr>
        <w:t>％，同比减少</w:t>
      </w:r>
      <w:r>
        <w:rPr>
          <w:rFonts w:ascii="仿宋" w:eastAsia="仿宋" w:hAnsi="仿宋" w:hint="eastAsia"/>
          <w:color w:val="000000"/>
          <w:sz w:val="32"/>
          <w:szCs w:val="32"/>
        </w:rPr>
        <w:t>359687</w:t>
      </w:r>
      <w:r>
        <w:rPr>
          <w:rFonts w:ascii="仿宋" w:eastAsia="仿宋" w:hAnsi="仿宋" w:hint="eastAsia"/>
          <w:color w:val="000000"/>
          <w:sz w:val="32"/>
          <w:szCs w:val="32"/>
        </w:rPr>
        <w:t>元，下降</w:t>
      </w:r>
      <w:r>
        <w:rPr>
          <w:rFonts w:ascii="仿宋" w:eastAsia="仿宋" w:hAnsi="仿宋" w:hint="eastAsia"/>
          <w:color w:val="000000"/>
          <w:sz w:val="32"/>
          <w:szCs w:val="32"/>
        </w:rPr>
        <w:t>4.32</w:t>
      </w:r>
      <w:r>
        <w:rPr>
          <w:rFonts w:ascii="仿宋" w:eastAsia="仿宋" w:hAnsi="仿宋" w:hint="eastAsia"/>
          <w:color w:val="000000"/>
          <w:sz w:val="32"/>
          <w:szCs w:val="32"/>
        </w:rPr>
        <w:t>％。</w:t>
      </w:r>
      <w:r>
        <w:rPr>
          <w:rFonts w:ascii="仿宋" w:eastAsia="仿宋" w:hAnsi="仿宋" w:hint="eastAsia"/>
          <w:color w:val="000000"/>
          <w:sz w:val="32"/>
          <w:szCs w:val="32"/>
        </w:rPr>
        <w:t>主要原因</w:t>
      </w:r>
      <w:r>
        <w:rPr>
          <w:rFonts w:ascii="仿宋" w:eastAsia="仿宋" w:hAnsi="仿宋" w:hint="eastAsia"/>
          <w:color w:val="000000"/>
          <w:sz w:val="32"/>
          <w:szCs w:val="32"/>
        </w:rPr>
        <w:t>：</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单位年度上缴财政总额减少，</w:t>
      </w:r>
      <w:r>
        <w:rPr>
          <w:rFonts w:ascii="仿宋" w:eastAsia="仿宋" w:hAnsi="仿宋" w:hint="eastAsia"/>
          <w:color w:val="000000"/>
          <w:sz w:val="32"/>
          <w:szCs w:val="32"/>
        </w:rPr>
        <w:t>导致</w:t>
      </w:r>
      <w:r>
        <w:rPr>
          <w:rFonts w:ascii="仿宋" w:eastAsia="仿宋" w:hAnsi="仿宋" w:hint="eastAsia"/>
          <w:color w:val="000000"/>
          <w:sz w:val="32"/>
          <w:szCs w:val="32"/>
        </w:rPr>
        <w:t>财政预算拨款经费减少，部分项目开支减少，比如部门本级其他专项支出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网站维护支出项目</w:t>
      </w:r>
      <w:r>
        <w:rPr>
          <w:rFonts w:ascii="仿宋" w:eastAsia="仿宋" w:hAnsi="仿宋" w:hint="eastAsia"/>
          <w:color w:val="000000"/>
          <w:sz w:val="32"/>
          <w:szCs w:val="32"/>
        </w:rPr>
        <w:t>，</w:t>
      </w:r>
      <w:r>
        <w:rPr>
          <w:rFonts w:ascii="仿宋" w:eastAsia="仿宋" w:hAnsi="仿宋" w:hint="eastAsia"/>
          <w:color w:val="000000"/>
          <w:sz w:val="32"/>
          <w:szCs w:val="32"/>
        </w:rPr>
        <w:t>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稿费</w:t>
      </w:r>
      <w:r>
        <w:rPr>
          <w:rFonts w:ascii="仿宋" w:eastAsia="仿宋" w:hAnsi="仿宋" w:hint="eastAsia"/>
          <w:color w:val="000000"/>
          <w:sz w:val="32"/>
          <w:szCs w:val="32"/>
        </w:rPr>
        <w:t>支出项目。</w:t>
      </w:r>
    </w:p>
    <w:p w:rsidR="00D60156" w:rsidRDefault="00851A5B">
      <w:pPr>
        <w:widowControl/>
        <w:wordWrap w:val="0"/>
        <w:spacing w:line="555" w:lineRule="atLeast"/>
        <w:ind w:left="630"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）社会保障就业支出</w:t>
      </w:r>
      <w:r>
        <w:rPr>
          <w:rFonts w:ascii="仿宋_GB2312" w:eastAsia="仿宋_GB2312" w:hAnsi="Times New Roman" w:cs="Times New Roman" w:hint="eastAsia"/>
          <w:color w:val="333333"/>
          <w:kern w:val="0"/>
          <w:sz w:val="32"/>
          <w:szCs w:val="32"/>
        </w:rPr>
        <w:t>1131283</w:t>
      </w:r>
      <w:r>
        <w:rPr>
          <w:rFonts w:ascii="仿宋_GB2312" w:eastAsia="仿宋_GB2312" w:hAnsi="Times New Roman" w:cs="Times New Roman" w:hint="eastAsia"/>
          <w:color w:val="333333"/>
          <w:kern w:val="0"/>
          <w:sz w:val="32"/>
          <w:szCs w:val="32"/>
        </w:rPr>
        <w:t>元，占支出总预算</w:t>
      </w:r>
      <w:r>
        <w:rPr>
          <w:rFonts w:ascii="仿宋_GB2312" w:eastAsia="仿宋_GB2312" w:hAnsi="Times New Roman" w:cs="Times New Roman" w:hint="eastAsia"/>
          <w:color w:val="333333"/>
          <w:kern w:val="0"/>
          <w:sz w:val="32"/>
          <w:szCs w:val="32"/>
        </w:rPr>
        <w:t>10.89</w:t>
      </w:r>
      <w:r>
        <w:rPr>
          <w:rFonts w:ascii="仿宋_GB2312" w:eastAsia="仿宋_GB2312" w:hAnsi="Times New Roman" w:cs="Times New Roman" w:hint="eastAsia"/>
          <w:color w:val="333333"/>
          <w:kern w:val="0"/>
          <w:sz w:val="32"/>
          <w:szCs w:val="32"/>
        </w:rPr>
        <w:t>％，同比减少</w:t>
      </w:r>
      <w:r>
        <w:rPr>
          <w:rFonts w:ascii="仿宋_GB2312" w:eastAsia="仿宋_GB2312" w:hAnsi="Times New Roman" w:cs="Times New Roman" w:hint="eastAsia"/>
          <w:color w:val="333333"/>
          <w:kern w:val="0"/>
          <w:sz w:val="32"/>
          <w:szCs w:val="32"/>
        </w:rPr>
        <w:t>87668</w:t>
      </w:r>
      <w:r>
        <w:rPr>
          <w:rFonts w:ascii="仿宋_GB2312" w:eastAsia="仿宋_GB2312" w:hAnsi="Times New Roman" w:cs="Times New Roman" w:hint="eastAsia"/>
          <w:color w:val="333333"/>
          <w:kern w:val="0"/>
          <w:sz w:val="32"/>
          <w:szCs w:val="32"/>
        </w:rPr>
        <w:t>元，下降</w:t>
      </w:r>
      <w:r>
        <w:rPr>
          <w:rFonts w:ascii="仿宋_GB2312" w:eastAsia="仿宋_GB2312" w:hAnsi="Times New Roman" w:cs="Times New Roman" w:hint="eastAsia"/>
          <w:color w:val="333333"/>
          <w:kern w:val="0"/>
          <w:sz w:val="32"/>
          <w:szCs w:val="32"/>
        </w:rPr>
        <w:t>7.19</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主要原因是</w:t>
      </w:r>
      <w:r>
        <w:rPr>
          <w:rFonts w:ascii="仿宋" w:eastAsia="仿宋" w:hAnsi="仿宋" w:hint="eastAsia"/>
          <w:color w:val="000000"/>
          <w:sz w:val="32"/>
          <w:szCs w:val="32"/>
        </w:rPr>
        <w:t>人员退休，养老保险经费预算减少；根据桂人</w:t>
      </w:r>
      <w:r>
        <w:rPr>
          <w:rFonts w:ascii="仿宋" w:eastAsia="仿宋" w:hAnsi="仿宋" w:hint="eastAsia"/>
          <w:color w:val="000000"/>
          <w:sz w:val="32"/>
          <w:szCs w:val="32"/>
        </w:rPr>
        <w:t>社规</w:t>
      </w:r>
      <w:r>
        <w:rPr>
          <w:rFonts w:ascii="仿宋" w:eastAsia="仿宋" w:hAnsi="仿宋" w:hint="eastAsia"/>
          <w:color w:val="000000"/>
          <w:sz w:val="32"/>
          <w:szCs w:val="32"/>
        </w:rPr>
        <w:t>[2019]9</w:t>
      </w:r>
      <w:r>
        <w:rPr>
          <w:rFonts w:ascii="仿宋" w:eastAsia="仿宋" w:hAnsi="仿宋" w:hint="eastAsia"/>
          <w:color w:val="000000"/>
          <w:sz w:val="32"/>
          <w:szCs w:val="32"/>
        </w:rPr>
        <w:t>号文件精神，机关事业单位基本养老保险缴费比例调整为</w:t>
      </w:r>
      <w:r>
        <w:rPr>
          <w:rFonts w:ascii="仿宋" w:eastAsia="仿宋" w:hAnsi="仿宋" w:hint="eastAsia"/>
          <w:color w:val="000000"/>
          <w:sz w:val="32"/>
          <w:szCs w:val="32"/>
        </w:rPr>
        <w:t>16%</w:t>
      </w:r>
      <w:r>
        <w:rPr>
          <w:rFonts w:ascii="仿宋" w:eastAsia="仿宋" w:hAnsi="仿宋" w:hint="eastAsia"/>
          <w:color w:val="000000"/>
          <w:sz w:val="32"/>
          <w:szCs w:val="32"/>
        </w:rPr>
        <w:t>，缴费比例下降，导致预算支出减少</w:t>
      </w:r>
      <w:r>
        <w:rPr>
          <w:rFonts w:ascii="仿宋_GB2312" w:eastAsia="仿宋_GB2312" w:hAnsi="Times New Roman" w:cs="Times New Roman" w:hint="eastAsia"/>
          <w:color w:val="333333"/>
          <w:kern w:val="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）卫生健康支出</w:t>
      </w:r>
      <w:r>
        <w:rPr>
          <w:rFonts w:ascii="仿宋" w:eastAsia="仿宋" w:hAnsi="仿宋" w:hint="eastAsia"/>
          <w:color w:val="000000"/>
          <w:sz w:val="32"/>
          <w:szCs w:val="32"/>
        </w:rPr>
        <w:t>515954</w:t>
      </w:r>
      <w:r>
        <w:rPr>
          <w:rFonts w:ascii="仿宋" w:eastAsia="仿宋" w:hAnsi="仿宋" w:hint="eastAsia"/>
          <w:color w:val="000000"/>
          <w:sz w:val="32"/>
          <w:szCs w:val="32"/>
        </w:rPr>
        <w:t>元，占支出总预算</w:t>
      </w:r>
      <w:r>
        <w:rPr>
          <w:rFonts w:ascii="仿宋" w:eastAsia="仿宋" w:hAnsi="仿宋" w:hint="eastAsia"/>
          <w:color w:val="000000"/>
          <w:sz w:val="32"/>
          <w:szCs w:val="32"/>
        </w:rPr>
        <w:t>4.97</w:t>
      </w:r>
      <w:r>
        <w:rPr>
          <w:rFonts w:ascii="仿宋" w:eastAsia="仿宋" w:hAnsi="仿宋" w:hint="eastAsia"/>
          <w:color w:val="000000"/>
          <w:sz w:val="32"/>
          <w:szCs w:val="32"/>
        </w:rPr>
        <w:t>％，同比增加</w:t>
      </w:r>
      <w:r>
        <w:rPr>
          <w:rFonts w:ascii="仿宋" w:eastAsia="仿宋" w:hAnsi="仿宋" w:hint="eastAsia"/>
          <w:color w:val="000000"/>
          <w:sz w:val="32"/>
          <w:szCs w:val="32"/>
        </w:rPr>
        <w:t>54332</w:t>
      </w:r>
      <w:r>
        <w:rPr>
          <w:rFonts w:ascii="仿宋" w:eastAsia="仿宋" w:hAnsi="仿宋" w:hint="eastAsia"/>
          <w:color w:val="000000"/>
          <w:sz w:val="32"/>
          <w:szCs w:val="32"/>
        </w:rPr>
        <w:t>元，增长</w:t>
      </w:r>
      <w:r>
        <w:rPr>
          <w:rFonts w:ascii="仿宋" w:eastAsia="仿宋" w:hAnsi="仿宋" w:hint="eastAsia"/>
          <w:color w:val="000000"/>
          <w:sz w:val="32"/>
          <w:szCs w:val="32"/>
        </w:rPr>
        <w:t>11.77</w:t>
      </w:r>
      <w:r>
        <w:rPr>
          <w:rFonts w:ascii="仿宋" w:eastAsia="仿宋" w:hAnsi="仿宋" w:hint="eastAsia"/>
          <w:color w:val="000000"/>
          <w:sz w:val="32"/>
          <w:szCs w:val="32"/>
        </w:rPr>
        <w:t>％。主要原因是人员工资调增，医疗保险缴费基数也随之增加。</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）住房保障支出</w:t>
      </w:r>
      <w:r>
        <w:rPr>
          <w:rFonts w:ascii="仿宋" w:eastAsia="仿宋" w:hAnsi="仿宋" w:hint="eastAsia"/>
          <w:color w:val="000000"/>
          <w:sz w:val="32"/>
          <w:szCs w:val="32"/>
        </w:rPr>
        <w:t>774431</w:t>
      </w:r>
      <w:r>
        <w:rPr>
          <w:rFonts w:ascii="仿宋" w:eastAsia="仿宋" w:hAnsi="仿宋" w:hint="eastAsia"/>
          <w:color w:val="000000"/>
          <w:sz w:val="32"/>
          <w:szCs w:val="32"/>
        </w:rPr>
        <w:t>元，占支出总预算</w:t>
      </w:r>
      <w:r>
        <w:rPr>
          <w:rFonts w:ascii="仿宋" w:eastAsia="仿宋" w:hAnsi="仿宋" w:hint="eastAsia"/>
          <w:color w:val="000000"/>
          <w:sz w:val="32"/>
          <w:szCs w:val="32"/>
        </w:rPr>
        <w:t>7.46</w:t>
      </w:r>
      <w:r>
        <w:rPr>
          <w:rFonts w:ascii="仿宋" w:eastAsia="仿宋" w:hAnsi="仿宋" w:hint="eastAsia"/>
          <w:color w:val="000000"/>
          <w:sz w:val="32"/>
          <w:szCs w:val="32"/>
        </w:rPr>
        <w:t>％，同比增加</w:t>
      </w:r>
      <w:r>
        <w:rPr>
          <w:rFonts w:ascii="仿宋" w:eastAsia="仿宋" w:hAnsi="仿宋" w:hint="eastAsia"/>
          <w:color w:val="000000"/>
          <w:sz w:val="32"/>
          <w:szCs w:val="32"/>
        </w:rPr>
        <w:t>46060</w:t>
      </w:r>
      <w:r>
        <w:rPr>
          <w:rFonts w:ascii="仿宋" w:eastAsia="仿宋" w:hAnsi="仿宋" w:hint="eastAsia"/>
          <w:color w:val="000000"/>
          <w:sz w:val="32"/>
          <w:szCs w:val="32"/>
        </w:rPr>
        <w:t>元，增长</w:t>
      </w:r>
      <w:r>
        <w:rPr>
          <w:rFonts w:ascii="仿宋" w:eastAsia="仿宋" w:hAnsi="仿宋" w:hint="eastAsia"/>
          <w:color w:val="000000"/>
          <w:sz w:val="32"/>
          <w:szCs w:val="32"/>
        </w:rPr>
        <w:t>6.32</w:t>
      </w:r>
      <w:r>
        <w:rPr>
          <w:rFonts w:ascii="仿宋" w:eastAsia="仿宋" w:hAnsi="仿宋" w:hint="eastAsia"/>
          <w:color w:val="000000"/>
          <w:sz w:val="32"/>
          <w:szCs w:val="32"/>
        </w:rPr>
        <w:t>％。</w:t>
      </w:r>
      <w:r>
        <w:rPr>
          <w:rFonts w:ascii="仿宋" w:eastAsia="仿宋" w:hAnsi="仿宋" w:hint="eastAsia"/>
          <w:color w:val="000000"/>
          <w:sz w:val="32"/>
          <w:szCs w:val="32"/>
        </w:rPr>
        <w:t>主要原因是人员工资调增</w:t>
      </w:r>
      <w:r>
        <w:rPr>
          <w:rFonts w:ascii="仿宋" w:eastAsia="仿宋" w:hAnsi="仿宋" w:hint="eastAsia"/>
          <w:color w:val="000000"/>
          <w:sz w:val="32"/>
          <w:szCs w:val="32"/>
        </w:rPr>
        <w:t>，</w:t>
      </w:r>
      <w:r>
        <w:rPr>
          <w:rFonts w:ascii="仿宋" w:eastAsia="仿宋" w:hAnsi="仿宋" w:hint="eastAsia"/>
          <w:color w:val="000000"/>
          <w:sz w:val="32"/>
          <w:szCs w:val="32"/>
        </w:rPr>
        <w:t>住房公积金缴费基数</w:t>
      </w:r>
      <w:r>
        <w:rPr>
          <w:rFonts w:ascii="仿宋" w:eastAsia="仿宋" w:hAnsi="仿宋" w:hint="eastAsia"/>
          <w:color w:val="000000"/>
          <w:sz w:val="32"/>
          <w:szCs w:val="32"/>
        </w:rPr>
        <w:t>相应调增</w:t>
      </w:r>
      <w:r>
        <w:rPr>
          <w:rFonts w:ascii="仿宋" w:eastAsia="仿宋" w:hAnsi="仿宋" w:hint="eastAsia"/>
          <w:color w:val="000000"/>
          <w:sz w:val="32"/>
          <w:szCs w:val="32"/>
        </w:rPr>
        <w:t>，导致缴纳总额增加。</w:t>
      </w:r>
    </w:p>
    <w:p w:rsidR="00D60156" w:rsidRDefault="00851A5B">
      <w:pPr>
        <w:pStyle w:val="aa"/>
        <w:snapToGrid w:val="0"/>
        <w:spacing w:line="572" w:lineRule="exact"/>
        <w:ind w:rightChars="-27" w:right="-57" w:firstLineChars="147" w:firstLine="472"/>
        <w:rPr>
          <w:rFonts w:ascii="仿宋_GB2312" w:eastAsia="仿宋_GB2312" w:hAnsi="Times New Roman" w:cs="Times New Roman"/>
          <w:b/>
          <w:bCs/>
          <w:color w:val="333333"/>
          <w:kern w:val="0"/>
          <w:sz w:val="32"/>
        </w:rPr>
      </w:pPr>
      <w:r>
        <w:rPr>
          <w:rFonts w:ascii="楷体_GB2312" w:eastAsia="楷体_GB2312" w:hAnsi="Times New Roman" w:cs="Times New Roman" w:hint="eastAsia"/>
          <w:b/>
          <w:bCs/>
          <w:color w:val="333333"/>
          <w:kern w:val="0"/>
          <w:sz w:val="32"/>
        </w:rPr>
        <w:lastRenderedPageBreak/>
        <w:t>（三）一般公共预算支出按支出功能分类科目划分</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、文化旅游体育与传媒支出</w:t>
      </w:r>
      <w:r>
        <w:rPr>
          <w:rFonts w:ascii="仿宋" w:eastAsia="仿宋" w:hAnsi="仿宋" w:hint="eastAsia"/>
          <w:color w:val="000000"/>
          <w:sz w:val="32"/>
          <w:szCs w:val="32"/>
        </w:rPr>
        <w:t>7962015</w:t>
      </w:r>
      <w:r>
        <w:rPr>
          <w:rFonts w:ascii="仿宋" w:eastAsia="仿宋" w:hAnsi="仿宋" w:hint="eastAsia"/>
          <w:color w:val="000000"/>
          <w:sz w:val="32"/>
          <w:szCs w:val="32"/>
        </w:rPr>
        <w:t>元，占支出总预算</w:t>
      </w:r>
      <w:r>
        <w:rPr>
          <w:rFonts w:ascii="仿宋" w:eastAsia="仿宋" w:hAnsi="仿宋" w:hint="eastAsia"/>
          <w:color w:val="000000"/>
          <w:sz w:val="32"/>
          <w:szCs w:val="32"/>
        </w:rPr>
        <w:t>76.68</w:t>
      </w:r>
      <w:r>
        <w:rPr>
          <w:rFonts w:ascii="仿宋" w:eastAsia="仿宋" w:hAnsi="仿宋" w:hint="eastAsia"/>
          <w:color w:val="000000"/>
          <w:sz w:val="32"/>
          <w:szCs w:val="32"/>
        </w:rPr>
        <w:t>％。同比减少</w:t>
      </w:r>
      <w:r>
        <w:rPr>
          <w:rFonts w:ascii="仿宋" w:eastAsia="仿宋" w:hAnsi="仿宋" w:hint="eastAsia"/>
          <w:color w:val="000000"/>
          <w:sz w:val="32"/>
          <w:szCs w:val="32"/>
        </w:rPr>
        <w:t>359687</w:t>
      </w:r>
      <w:r>
        <w:rPr>
          <w:rFonts w:ascii="仿宋" w:eastAsia="仿宋" w:hAnsi="仿宋" w:hint="eastAsia"/>
          <w:color w:val="000000"/>
          <w:sz w:val="32"/>
          <w:szCs w:val="32"/>
        </w:rPr>
        <w:t>元，下降</w:t>
      </w:r>
      <w:r>
        <w:rPr>
          <w:rFonts w:ascii="仿宋" w:eastAsia="仿宋" w:hAnsi="仿宋" w:hint="eastAsia"/>
          <w:color w:val="000000"/>
          <w:sz w:val="32"/>
          <w:szCs w:val="32"/>
        </w:rPr>
        <w:t>4.32</w:t>
      </w:r>
      <w:r>
        <w:rPr>
          <w:rFonts w:ascii="仿宋" w:eastAsia="仿宋" w:hAnsi="仿宋" w:hint="eastAsia"/>
          <w:color w:val="000000"/>
          <w:sz w:val="32"/>
          <w:szCs w:val="32"/>
        </w:rPr>
        <w:t>％。</w:t>
      </w:r>
      <w:r>
        <w:rPr>
          <w:rFonts w:ascii="仿宋" w:eastAsia="仿宋" w:hAnsi="仿宋" w:hint="eastAsia"/>
          <w:color w:val="000000"/>
          <w:sz w:val="32"/>
          <w:szCs w:val="32"/>
        </w:rPr>
        <w:t>主要原因</w:t>
      </w:r>
      <w:r>
        <w:rPr>
          <w:rFonts w:ascii="仿宋" w:eastAsia="仿宋" w:hAnsi="仿宋" w:hint="eastAsia"/>
          <w:color w:val="000000"/>
          <w:sz w:val="32"/>
          <w:szCs w:val="32"/>
        </w:rPr>
        <w:t>：</w:t>
      </w:r>
      <w:r>
        <w:rPr>
          <w:rFonts w:ascii="仿宋" w:eastAsia="仿宋" w:hAnsi="仿宋" w:hint="eastAsia"/>
          <w:color w:val="000000"/>
          <w:sz w:val="32"/>
          <w:szCs w:val="32"/>
        </w:rPr>
        <w:t>因</w:t>
      </w:r>
      <w:r>
        <w:rPr>
          <w:rFonts w:ascii="仿宋" w:eastAsia="仿宋" w:hAnsi="仿宋" w:hint="eastAsia"/>
          <w:color w:val="000000"/>
          <w:sz w:val="32"/>
          <w:szCs w:val="32"/>
        </w:rPr>
        <w:t>新媒体对纸媒冲击日益明显，报纸发行量下降，广告收入明显减少，</w:t>
      </w:r>
      <w:r>
        <w:rPr>
          <w:rFonts w:ascii="仿宋" w:eastAsia="仿宋" w:hAnsi="仿宋" w:hint="eastAsia"/>
          <w:color w:val="000000"/>
          <w:sz w:val="32"/>
          <w:szCs w:val="32"/>
        </w:rPr>
        <w:t>单位年度上缴财政总额减少，</w:t>
      </w:r>
      <w:r>
        <w:rPr>
          <w:rFonts w:ascii="仿宋" w:eastAsia="仿宋" w:hAnsi="仿宋" w:hint="eastAsia"/>
          <w:color w:val="000000"/>
          <w:sz w:val="32"/>
          <w:szCs w:val="32"/>
        </w:rPr>
        <w:t>导致</w:t>
      </w:r>
      <w:r>
        <w:rPr>
          <w:rFonts w:ascii="仿宋" w:eastAsia="仿宋" w:hAnsi="仿宋" w:hint="eastAsia"/>
          <w:color w:val="000000"/>
          <w:sz w:val="32"/>
          <w:szCs w:val="32"/>
        </w:rPr>
        <w:t>财政预算拨款经费减少，部分项目开支减少，比如部门本级其他专项支出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网站维护支出项目</w:t>
      </w:r>
      <w:r>
        <w:rPr>
          <w:rFonts w:ascii="仿宋" w:eastAsia="仿宋" w:hAnsi="仿宋" w:hint="eastAsia"/>
          <w:color w:val="000000"/>
          <w:sz w:val="32"/>
          <w:szCs w:val="32"/>
        </w:rPr>
        <w:t>，</w:t>
      </w:r>
      <w:r>
        <w:rPr>
          <w:rFonts w:ascii="仿宋" w:eastAsia="仿宋" w:hAnsi="仿宋" w:hint="eastAsia"/>
          <w:color w:val="000000"/>
          <w:sz w:val="32"/>
          <w:szCs w:val="32"/>
        </w:rPr>
        <w:t>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稿费</w:t>
      </w:r>
      <w:r>
        <w:rPr>
          <w:rFonts w:ascii="仿宋" w:eastAsia="仿宋" w:hAnsi="仿宋" w:hint="eastAsia"/>
          <w:color w:val="000000"/>
          <w:sz w:val="32"/>
          <w:szCs w:val="32"/>
        </w:rPr>
        <w:t>支出项目</w:t>
      </w:r>
      <w:r>
        <w:rPr>
          <w:rFonts w:ascii="仿宋" w:eastAsia="仿宋" w:hAnsi="仿宋" w:hint="eastAsia"/>
          <w:color w:val="00000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其中：基本支出</w:t>
      </w:r>
      <w:r>
        <w:rPr>
          <w:rFonts w:ascii="仿宋" w:eastAsia="仿宋" w:hAnsi="仿宋" w:hint="eastAsia"/>
          <w:color w:val="000000"/>
          <w:sz w:val="32"/>
          <w:szCs w:val="32"/>
        </w:rPr>
        <w:t>7299121</w:t>
      </w:r>
      <w:r>
        <w:rPr>
          <w:rFonts w:ascii="仿宋" w:eastAsia="仿宋" w:hAnsi="仿宋" w:hint="eastAsia"/>
          <w:color w:val="000000"/>
          <w:sz w:val="32"/>
          <w:szCs w:val="32"/>
        </w:rPr>
        <w:t>元，项目支出</w:t>
      </w:r>
      <w:r>
        <w:rPr>
          <w:rFonts w:ascii="仿宋" w:eastAsia="仿宋" w:hAnsi="仿宋" w:hint="eastAsia"/>
          <w:color w:val="000000"/>
          <w:sz w:val="32"/>
          <w:szCs w:val="32"/>
        </w:rPr>
        <w:t>662894</w:t>
      </w:r>
      <w:r>
        <w:rPr>
          <w:rFonts w:ascii="仿宋" w:eastAsia="仿宋" w:hAnsi="仿宋" w:hint="eastAsia"/>
          <w:color w:val="000000"/>
          <w:sz w:val="32"/>
          <w:szCs w:val="32"/>
        </w:rPr>
        <w:t>元。主要用于出版发行支出。</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、社会保障就业支出</w:t>
      </w:r>
      <w:r>
        <w:rPr>
          <w:rFonts w:ascii="仿宋" w:eastAsia="仿宋" w:hAnsi="仿宋" w:hint="eastAsia"/>
          <w:color w:val="000000"/>
          <w:sz w:val="32"/>
          <w:szCs w:val="32"/>
        </w:rPr>
        <w:t>1131283</w:t>
      </w:r>
      <w:r>
        <w:rPr>
          <w:rFonts w:ascii="仿宋" w:eastAsia="仿宋" w:hAnsi="仿宋" w:hint="eastAsia"/>
          <w:color w:val="000000"/>
          <w:sz w:val="32"/>
          <w:szCs w:val="32"/>
        </w:rPr>
        <w:t>元，占支出总预算</w:t>
      </w:r>
      <w:r>
        <w:rPr>
          <w:rFonts w:ascii="仿宋" w:eastAsia="仿宋" w:hAnsi="仿宋" w:hint="eastAsia"/>
          <w:color w:val="000000"/>
          <w:sz w:val="32"/>
          <w:szCs w:val="32"/>
        </w:rPr>
        <w:t>10.89</w:t>
      </w:r>
      <w:r>
        <w:rPr>
          <w:rFonts w:ascii="仿宋" w:eastAsia="仿宋" w:hAnsi="仿宋" w:hint="eastAsia"/>
          <w:color w:val="000000"/>
          <w:sz w:val="32"/>
          <w:szCs w:val="32"/>
        </w:rPr>
        <w:t>％，同比减少</w:t>
      </w:r>
      <w:r>
        <w:rPr>
          <w:rFonts w:ascii="仿宋" w:eastAsia="仿宋" w:hAnsi="仿宋" w:hint="eastAsia"/>
          <w:color w:val="000000"/>
          <w:sz w:val="32"/>
          <w:szCs w:val="32"/>
        </w:rPr>
        <w:t>87668</w:t>
      </w:r>
      <w:r>
        <w:rPr>
          <w:rFonts w:ascii="仿宋" w:eastAsia="仿宋" w:hAnsi="仿宋" w:hint="eastAsia"/>
          <w:color w:val="000000"/>
          <w:sz w:val="32"/>
          <w:szCs w:val="32"/>
        </w:rPr>
        <w:t>元，下降</w:t>
      </w:r>
      <w:r>
        <w:rPr>
          <w:rFonts w:ascii="仿宋" w:eastAsia="仿宋" w:hAnsi="仿宋" w:hint="eastAsia"/>
          <w:color w:val="000000"/>
          <w:sz w:val="32"/>
          <w:szCs w:val="32"/>
        </w:rPr>
        <w:t>7.19</w:t>
      </w:r>
      <w:r>
        <w:rPr>
          <w:rFonts w:ascii="仿宋" w:eastAsia="仿宋" w:hAnsi="仿宋" w:hint="eastAsia"/>
          <w:color w:val="000000"/>
          <w:sz w:val="32"/>
          <w:szCs w:val="32"/>
        </w:rPr>
        <w:t>％</w:t>
      </w:r>
      <w:r>
        <w:rPr>
          <w:rFonts w:ascii="仿宋" w:eastAsia="仿宋" w:hAnsi="仿宋" w:hint="eastAsia"/>
          <w:color w:val="000000"/>
          <w:sz w:val="32"/>
          <w:szCs w:val="32"/>
        </w:rPr>
        <w:t>。主要是用于机关事业单位基本养老保险缴费支出。</w:t>
      </w:r>
      <w:r>
        <w:rPr>
          <w:rFonts w:ascii="仿宋_GB2312" w:eastAsia="仿宋_GB2312" w:hAnsi="Times New Roman" w:cs="Times New Roman" w:hint="eastAsia"/>
          <w:color w:val="333333"/>
          <w:kern w:val="0"/>
          <w:sz w:val="32"/>
          <w:szCs w:val="32"/>
        </w:rPr>
        <w:t>主要原因是</w:t>
      </w:r>
      <w:r>
        <w:rPr>
          <w:rFonts w:ascii="仿宋" w:eastAsia="仿宋" w:hAnsi="仿宋" w:hint="eastAsia"/>
          <w:color w:val="000000"/>
          <w:sz w:val="32"/>
          <w:szCs w:val="32"/>
        </w:rPr>
        <w:t>人员退休，养老保险经费预算减少；根据桂人社规</w:t>
      </w:r>
      <w:r>
        <w:rPr>
          <w:rFonts w:ascii="仿宋" w:eastAsia="仿宋" w:hAnsi="仿宋" w:hint="eastAsia"/>
          <w:color w:val="000000"/>
          <w:sz w:val="32"/>
          <w:szCs w:val="32"/>
        </w:rPr>
        <w:t>[2019]9</w:t>
      </w:r>
      <w:r>
        <w:rPr>
          <w:rFonts w:ascii="仿宋" w:eastAsia="仿宋" w:hAnsi="仿宋" w:hint="eastAsia"/>
          <w:color w:val="000000"/>
          <w:sz w:val="32"/>
          <w:szCs w:val="32"/>
        </w:rPr>
        <w:t>号文件精神，机关事业单位基本养老保险缴费比例调整为</w:t>
      </w:r>
      <w:r>
        <w:rPr>
          <w:rFonts w:ascii="仿宋" w:eastAsia="仿宋" w:hAnsi="仿宋" w:hint="eastAsia"/>
          <w:color w:val="000000"/>
          <w:sz w:val="32"/>
          <w:szCs w:val="32"/>
        </w:rPr>
        <w:t>16%</w:t>
      </w:r>
      <w:r>
        <w:rPr>
          <w:rFonts w:ascii="仿宋" w:eastAsia="仿宋" w:hAnsi="仿宋" w:hint="eastAsia"/>
          <w:color w:val="000000"/>
          <w:sz w:val="32"/>
          <w:szCs w:val="32"/>
        </w:rPr>
        <w:t>，缴费比例下降，导致预算支出减少</w:t>
      </w:r>
      <w:r>
        <w:rPr>
          <w:rFonts w:ascii="仿宋_GB2312" w:eastAsia="仿宋_GB2312" w:hAnsi="Times New Roman" w:cs="Times New Roman" w:hint="eastAsia"/>
          <w:color w:val="333333"/>
          <w:kern w:val="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其中：基本支出</w:t>
      </w:r>
      <w:r>
        <w:rPr>
          <w:rFonts w:ascii="仿宋" w:eastAsia="仿宋" w:hAnsi="仿宋" w:hint="eastAsia"/>
          <w:color w:val="000000"/>
          <w:sz w:val="32"/>
          <w:szCs w:val="32"/>
        </w:rPr>
        <w:t>1131283</w:t>
      </w:r>
      <w:r>
        <w:rPr>
          <w:rFonts w:ascii="仿宋" w:eastAsia="仿宋" w:hAnsi="仿宋" w:hint="eastAsia"/>
          <w:color w:val="000000"/>
          <w:sz w:val="32"/>
          <w:szCs w:val="32"/>
        </w:rPr>
        <w:t>元，项目支出</w:t>
      </w:r>
      <w:r>
        <w:rPr>
          <w:rFonts w:ascii="仿宋" w:eastAsia="仿宋" w:hAnsi="仿宋" w:hint="eastAsia"/>
          <w:color w:val="000000"/>
          <w:sz w:val="32"/>
          <w:szCs w:val="32"/>
        </w:rPr>
        <w:t>0</w:t>
      </w:r>
      <w:r>
        <w:rPr>
          <w:rFonts w:ascii="仿宋" w:eastAsia="仿宋" w:hAnsi="仿宋" w:hint="eastAsia"/>
          <w:color w:val="000000"/>
          <w:sz w:val="32"/>
          <w:szCs w:val="32"/>
        </w:rPr>
        <w:t>元。主要是用于机关事业单位基本养老保险缴费支出。</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、卫生健康支出</w:t>
      </w:r>
      <w:r>
        <w:rPr>
          <w:rFonts w:ascii="仿宋" w:eastAsia="仿宋" w:hAnsi="仿宋" w:hint="eastAsia"/>
          <w:color w:val="000000"/>
          <w:sz w:val="32"/>
          <w:szCs w:val="32"/>
        </w:rPr>
        <w:t>515954</w:t>
      </w:r>
      <w:r>
        <w:rPr>
          <w:rFonts w:ascii="仿宋" w:eastAsia="仿宋" w:hAnsi="仿宋" w:hint="eastAsia"/>
          <w:color w:val="000000"/>
          <w:sz w:val="32"/>
          <w:szCs w:val="32"/>
        </w:rPr>
        <w:t>元，占支出总预算</w:t>
      </w:r>
      <w:r>
        <w:rPr>
          <w:rFonts w:ascii="仿宋" w:eastAsia="仿宋" w:hAnsi="仿宋" w:hint="eastAsia"/>
          <w:color w:val="000000"/>
          <w:sz w:val="32"/>
          <w:szCs w:val="32"/>
        </w:rPr>
        <w:t>4.97</w:t>
      </w:r>
      <w:r>
        <w:rPr>
          <w:rFonts w:ascii="仿宋" w:eastAsia="仿宋" w:hAnsi="仿宋" w:hint="eastAsia"/>
          <w:color w:val="000000"/>
          <w:sz w:val="32"/>
          <w:szCs w:val="32"/>
        </w:rPr>
        <w:t>％，同比增加</w:t>
      </w:r>
      <w:r>
        <w:rPr>
          <w:rFonts w:ascii="仿宋" w:eastAsia="仿宋" w:hAnsi="仿宋" w:hint="eastAsia"/>
          <w:color w:val="000000"/>
          <w:sz w:val="32"/>
          <w:szCs w:val="32"/>
        </w:rPr>
        <w:t>54332</w:t>
      </w:r>
      <w:r>
        <w:rPr>
          <w:rFonts w:ascii="仿宋" w:eastAsia="仿宋" w:hAnsi="仿宋" w:hint="eastAsia"/>
          <w:color w:val="000000"/>
          <w:sz w:val="32"/>
          <w:szCs w:val="32"/>
        </w:rPr>
        <w:t>元，增长</w:t>
      </w:r>
      <w:r>
        <w:rPr>
          <w:rFonts w:ascii="仿宋" w:eastAsia="仿宋" w:hAnsi="仿宋" w:hint="eastAsia"/>
          <w:color w:val="000000"/>
          <w:sz w:val="32"/>
          <w:szCs w:val="32"/>
        </w:rPr>
        <w:t>11.77</w:t>
      </w:r>
      <w:r>
        <w:rPr>
          <w:rFonts w:ascii="仿宋" w:eastAsia="仿宋" w:hAnsi="仿宋" w:hint="eastAsia"/>
          <w:color w:val="000000"/>
          <w:sz w:val="32"/>
          <w:szCs w:val="32"/>
        </w:rPr>
        <w:t>％。主要是用于事业单位医疗。增加原因是人员工资调增，医疗保险缴费基数也随之增加。</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其中：基本支出</w:t>
      </w:r>
      <w:r>
        <w:rPr>
          <w:rFonts w:ascii="仿宋" w:eastAsia="仿宋" w:hAnsi="仿宋" w:hint="eastAsia"/>
          <w:color w:val="000000"/>
          <w:sz w:val="32"/>
          <w:szCs w:val="32"/>
        </w:rPr>
        <w:t>515954</w:t>
      </w:r>
      <w:r>
        <w:rPr>
          <w:rFonts w:ascii="仿宋" w:eastAsia="仿宋" w:hAnsi="仿宋" w:hint="eastAsia"/>
          <w:color w:val="000000"/>
          <w:sz w:val="32"/>
          <w:szCs w:val="32"/>
        </w:rPr>
        <w:t>元，项目支出</w:t>
      </w:r>
      <w:r>
        <w:rPr>
          <w:rFonts w:ascii="仿宋" w:eastAsia="仿宋" w:hAnsi="仿宋" w:hint="eastAsia"/>
          <w:color w:val="000000"/>
          <w:sz w:val="32"/>
          <w:szCs w:val="32"/>
        </w:rPr>
        <w:t>0</w:t>
      </w:r>
      <w:r>
        <w:rPr>
          <w:rFonts w:ascii="仿宋" w:eastAsia="仿宋" w:hAnsi="仿宋" w:hint="eastAsia"/>
          <w:color w:val="000000"/>
          <w:sz w:val="32"/>
          <w:szCs w:val="32"/>
        </w:rPr>
        <w:t>元。主要是用于事业单位医疗。</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、住房保障支出</w:t>
      </w:r>
      <w:r>
        <w:rPr>
          <w:rFonts w:ascii="仿宋" w:eastAsia="仿宋" w:hAnsi="仿宋" w:hint="eastAsia"/>
          <w:color w:val="000000"/>
          <w:sz w:val="32"/>
          <w:szCs w:val="32"/>
        </w:rPr>
        <w:t>774431</w:t>
      </w:r>
      <w:r>
        <w:rPr>
          <w:rFonts w:ascii="仿宋" w:eastAsia="仿宋" w:hAnsi="仿宋" w:hint="eastAsia"/>
          <w:color w:val="000000"/>
          <w:sz w:val="32"/>
          <w:szCs w:val="32"/>
        </w:rPr>
        <w:t>元，占支出总预算</w:t>
      </w:r>
      <w:r>
        <w:rPr>
          <w:rFonts w:ascii="仿宋" w:eastAsia="仿宋" w:hAnsi="仿宋" w:hint="eastAsia"/>
          <w:color w:val="000000"/>
          <w:sz w:val="32"/>
          <w:szCs w:val="32"/>
        </w:rPr>
        <w:t>7.46</w:t>
      </w:r>
      <w:r>
        <w:rPr>
          <w:rFonts w:ascii="仿宋" w:eastAsia="仿宋" w:hAnsi="仿宋" w:hint="eastAsia"/>
          <w:color w:val="000000"/>
          <w:sz w:val="32"/>
          <w:szCs w:val="32"/>
        </w:rPr>
        <w:t>％，同比增加</w:t>
      </w:r>
      <w:r>
        <w:rPr>
          <w:rFonts w:ascii="仿宋" w:eastAsia="仿宋" w:hAnsi="仿宋" w:hint="eastAsia"/>
          <w:color w:val="000000"/>
          <w:sz w:val="32"/>
          <w:szCs w:val="32"/>
        </w:rPr>
        <w:t>46060</w:t>
      </w:r>
      <w:r>
        <w:rPr>
          <w:rFonts w:ascii="仿宋" w:eastAsia="仿宋" w:hAnsi="仿宋" w:hint="eastAsia"/>
          <w:color w:val="000000"/>
          <w:sz w:val="32"/>
          <w:szCs w:val="32"/>
        </w:rPr>
        <w:t>元，增长</w:t>
      </w:r>
      <w:r>
        <w:rPr>
          <w:rFonts w:ascii="仿宋" w:eastAsia="仿宋" w:hAnsi="仿宋" w:hint="eastAsia"/>
          <w:color w:val="000000"/>
          <w:sz w:val="32"/>
          <w:szCs w:val="32"/>
        </w:rPr>
        <w:t>6.32</w:t>
      </w:r>
      <w:r>
        <w:rPr>
          <w:rFonts w:ascii="仿宋" w:eastAsia="仿宋" w:hAnsi="仿宋" w:hint="eastAsia"/>
          <w:color w:val="000000"/>
          <w:sz w:val="32"/>
          <w:szCs w:val="32"/>
        </w:rPr>
        <w:t>％。主要是用于住房公积金。</w:t>
      </w:r>
      <w:r>
        <w:rPr>
          <w:rFonts w:ascii="仿宋" w:eastAsia="仿宋" w:hAnsi="仿宋" w:hint="eastAsia"/>
          <w:color w:val="000000"/>
          <w:sz w:val="32"/>
          <w:szCs w:val="32"/>
        </w:rPr>
        <w:t>主要原因是人员工资调增</w:t>
      </w:r>
      <w:r>
        <w:rPr>
          <w:rFonts w:ascii="仿宋" w:eastAsia="仿宋" w:hAnsi="仿宋" w:hint="eastAsia"/>
          <w:color w:val="000000"/>
          <w:sz w:val="32"/>
          <w:szCs w:val="32"/>
        </w:rPr>
        <w:t>，</w:t>
      </w:r>
      <w:r>
        <w:rPr>
          <w:rFonts w:ascii="仿宋" w:eastAsia="仿宋" w:hAnsi="仿宋" w:hint="eastAsia"/>
          <w:color w:val="000000"/>
          <w:sz w:val="32"/>
          <w:szCs w:val="32"/>
        </w:rPr>
        <w:t>住房公积金缴费基数</w:t>
      </w:r>
      <w:r>
        <w:rPr>
          <w:rFonts w:ascii="仿宋" w:eastAsia="仿宋" w:hAnsi="仿宋" w:hint="eastAsia"/>
          <w:color w:val="000000"/>
          <w:sz w:val="32"/>
          <w:szCs w:val="32"/>
        </w:rPr>
        <w:t>相应调增</w:t>
      </w:r>
      <w:r>
        <w:rPr>
          <w:rFonts w:ascii="仿宋" w:eastAsia="仿宋" w:hAnsi="仿宋" w:hint="eastAsia"/>
          <w:color w:val="000000"/>
          <w:sz w:val="32"/>
          <w:szCs w:val="32"/>
        </w:rPr>
        <w:t>，导致缴纳总额增加。</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其中：基本支出</w:t>
      </w:r>
      <w:r>
        <w:rPr>
          <w:rFonts w:ascii="仿宋" w:eastAsia="仿宋" w:hAnsi="仿宋" w:hint="eastAsia"/>
          <w:color w:val="000000"/>
          <w:sz w:val="32"/>
          <w:szCs w:val="32"/>
        </w:rPr>
        <w:t>774431</w:t>
      </w:r>
      <w:r>
        <w:rPr>
          <w:rFonts w:ascii="仿宋" w:eastAsia="仿宋" w:hAnsi="仿宋" w:hint="eastAsia"/>
          <w:color w:val="000000"/>
          <w:sz w:val="32"/>
          <w:szCs w:val="32"/>
        </w:rPr>
        <w:t>元，项目支出</w:t>
      </w:r>
      <w:r>
        <w:rPr>
          <w:rFonts w:ascii="仿宋" w:eastAsia="仿宋" w:hAnsi="仿宋" w:hint="eastAsia"/>
          <w:color w:val="000000"/>
          <w:sz w:val="32"/>
          <w:szCs w:val="32"/>
        </w:rPr>
        <w:t>0</w:t>
      </w:r>
      <w:r>
        <w:rPr>
          <w:rFonts w:ascii="仿宋" w:eastAsia="仿宋" w:hAnsi="仿宋" w:hint="eastAsia"/>
          <w:color w:val="000000"/>
          <w:sz w:val="32"/>
          <w:szCs w:val="32"/>
        </w:rPr>
        <w:t>元。主要是用于住房公积金。</w:t>
      </w:r>
    </w:p>
    <w:p w:rsidR="00D60156" w:rsidRDefault="00851A5B">
      <w:pPr>
        <w:pStyle w:val="aa"/>
        <w:snapToGrid w:val="0"/>
        <w:spacing w:line="572" w:lineRule="exact"/>
        <w:ind w:rightChars="-27" w:right="-57" w:firstLineChars="150" w:firstLine="482"/>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（四）一般公共预算支出按部门经济科目划分</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、基本支出预算</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基本支出预算</w:t>
      </w:r>
      <w:r>
        <w:rPr>
          <w:rFonts w:ascii="仿宋" w:eastAsia="仿宋" w:hAnsi="仿宋" w:hint="eastAsia"/>
          <w:color w:val="000000"/>
          <w:sz w:val="32"/>
          <w:szCs w:val="32"/>
        </w:rPr>
        <w:t>9720789</w:t>
      </w:r>
      <w:r>
        <w:rPr>
          <w:rFonts w:ascii="仿宋" w:eastAsia="仿宋" w:hAnsi="仿宋" w:hint="eastAsia"/>
          <w:color w:val="000000"/>
          <w:sz w:val="32"/>
          <w:szCs w:val="32"/>
        </w:rPr>
        <w:t>元，占支出总预算</w:t>
      </w:r>
      <w:r>
        <w:rPr>
          <w:rFonts w:ascii="仿宋" w:eastAsia="仿宋" w:hAnsi="仿宋" w:hint="eastAsia"/>
          <w:color w:val="000000"/>
          <w:sz w:val="32"/>
          <w:szCs w:val="32"/>
        </w:rPr>
        <w:t>93.62%</w:t>
      </w:r>
      <w:r>
        <w:rPr>
          <w:rFonts w:ascii="仿宋" w:eastAsia="仿宋" w:hAnsi="仿宋" w:hint="eastAsia"/>
          <w:color w:val="000000"/>
          <w:sz w:val="32"/>
          <w:szCs w:val="32"/>
        </w:rPr>
        <w:t>，同比增加</w:t>
      </w:r>
      <w:r>
        <w:rPr>
          <w:rFonts w:ascii="仿宋" w:eastAsia="仿宋" w:hAnsi="仿宋" w:hint="eastAsia"/>
          <w:color w:val="000000"/>
          <w:sz w:val="32"/>
          <w:szCs w:val="32"/>
        </w:rPr>
        <w:t>266499</w:t>
      </w:r>
      <w:r>
        <w:rPr>
          <w:rFonts w:ascii="仿宋" w:eastAsia="仿宋" w:hAnsi="仿宋" w:hint="eastAsia"/>
          <w:color w:val="000000"/>
          <w:sz w:val="32"/>
          <w:szCs w:val="32"/>
        </w:rPr>
        <w:t>元，增长</w:t>
      </w:r>
      <w:r>
        <w:rPr>
          <w:rFonts w:ascii="仿宋" w:eastAsia="仿宋" w:hAnsi="仿宋" w:hint="eastAsia"/>
          <w:color w:val="000000"/>
          <w:sz w:val="32"/>
          <w:szCs w:val="32"/>
        </w:rPr>
        <w:t>2.82%</w:t>
      </w:r>
      <w:r>
        <w:rPr>
          <w:rFonts w:ascii="仿宋" w:eastAsia="仿宋" w:hAnsi="仿宋" w:hint="eastAsia"/>
          <w:color w:val="000000"/>
          <w:sz w:val="32"/>
          <w:szCs w:val="32"/>
        </w:rPr>
        <w:t>。</w:t>
      </w:r>
      <w:r>
        <w:rPr>
          <w:rFonts w:ascii="仿宋" w:eastAsia="仿宋" w:hAnsi="仿宋" w:hint="eastAsia"/>
          <w:color w:val="000000"/>
          <w:sz w:val="32"/>
          <w:szCs w:val="32"/>
        </w:rPr>
        <w:t>主要原因是人员工资调增</w:t>
      </w:r>
      <w:r>
        <w:rPr>
          <w:rFonts w:ascii="仿宋" w:eastAsia="仿宋" w:hAnsi="仿宋" w:hint="eastAsia"/>
          <w:color w:val="000000"/>
          <w:sz w:val="32"/>
          <w:szCs w:val="32"/>
        </w:rPr>
        <w:t>，</w:t>
      </w:r>
      <w:r>
        <w:rPr>
          <w:rFonts w:ascii="仿宋" w:eastAsia="仿宋" w:hAnsi="仿宋" w:hint="eastAsia"/>
          <w:color w:val="000000"/>
          <w:sz w:val="32"/>
          <w:szCs w:val="32"/>
        </w:rPr>
        <w:t>虽然</w:t>
      </w:r>
      <w:r>
        <w:rPr>
          <w:rFonts w:ascii="仿宋" w:eastAsia="仿宋" w:hAnsi="仿宋" w:hint="eastAsia"/>
          <w:color w:val="000000"/>
          <w:sz w:val="32"/>
          <w:szCs w:val="32"/>
        </w:rPr>
        <w:t>机</w:t>
      </w:r>
      <w:r>
        <w:rPr>
          <w:rFonts w:ascii="仿宋" w:eastAsia="仿宋" w:hAnsi="仿宋" w:hint="eastAsia"/>
          <w:color w:val="000000"/>
          <w:sz w:val="32"/>
          <w:szCs w:val="32"/>
        </w:rPr>
        <w:t>关事业单位基本养老保险缴费比例调整为</w:t>
      </w:r>
      <w:r>
        <w:rPr>
          <w:rFonts w:ascii="仿宋" w:eastAsia="仿宋" w:hAnsi="仿宋" w:hint="eastAsia"/>
          <w:color w:val="000000"/>
          <w:sz w:val="32"/>
          <w:szCs w:val="32"/>
        </w:rPr>
        <w:t>16%</w:t>
      </w:r>
      <w:r>
        <w:rPr>
          <w:rFonts w:ascii="仿宋" w:eastAsia="仿宋" w:hAnsi="仿宋" w:hint="eastAsia"/>
          <w:color w:val="000000"/>
          <w:sz w:val="32"/>
          <w:szCs w:val="32"/>
        </w:rPr>
        <w:t>，缴费比例下降</w:t>
      </w:r>
      <w:r>
        <w:rPr>
          <w:rFonts w:ascii="仿宋" w:eastAsia="仿宋" w:hAnsi="仿宋" w:hint="eastAsia"/>
          <w:color w:val="000000"/>
          <w:sz w:val="32"/>
          <w:szCs w:val="32"/>
        </w:rPr>
        <w:t>；</w:t>
      </w:r>
      <w:r>
        <w:rPr>
          <w:rFonts w:ascii="仿宋" w:eastAsia="仿宋" w:hAnsi="仿宋" w:hint="eastAsia"/>
          <w:color w:val="000000"/>
          <w:sz w:val="32"/>
          <w:szCs w:val="32"/>
        </w:rPr>
        <w:t>但</w:t>
      </w:r>
      <w:r>
        <w:rPr>
          <w:rFonts w:ascii="仿宋" w:eastAsia="仿宋" w:hAnsi="仿宋" w:hint="eastAsia"/>
          <w:color w:val="000000"/>
          <w:sz w:val="32"/>
          <w:szCs w:val="32"/>
        </w:rPr>
        <w:t>医疗保险缴费基数</w:t>
      </w:r>
      <w:r>
        <w:rPr>
          <w:rFonts w:ascii="仿宋" w:eastAsia="仿宋" w:hAnsi="仿宋" w:hint="eastAsia"/>
          <w:color w:val="000000"/>
          <w:sz w:val="32"/>
          <w:szCs w:val="32"/>
        </w:rPr>
        <w:t>及</w:t>
      </w:r>
      <w:r>
        <w:rPr>
          <w:rFonts w:ascii="仿宋" w:eastAsia="仿宋" w:hAnsi="仿宋" w:hint="eastAsia"/>
          <w:color w:val="000000"/>
          <w:sz w:val="32"/>
          <w:szCs w:val="32"/>
        </w:rPr>
        <w:t>住房公积金缴费基数</w:t>
      </w:r>
      <w:r>
        <w:rPr>
          <w:rFonts w:ascii="仿宋" w:eastAsia="仿宋" w:hAnsi="仿宋" w:hint="eastAsia"/>
          <w:color w:val="000000"/>
          <w:sz w:val="32"/>
          <w:szCs w:val="32"/>
        </w:rPr>
        <w:t>相应调增</w:t>
      </w:r>
      <w:r>
        <w:rPr>
          <w:rFonts w:ascii="仿宋" w:eastAsia="仿宋" w:hAnsi="仿宋" w:hint="eastAsia"/>
          <w:color w:val="000000"/>
          <w:sz w:val="32"/>
          <w:szCs w:val="32"/>
        </w:rPr>
        <w:t>，导致缴纳总额增加</w:t>
      </w:r>
      <w:r>
        <w:rPr>
          <w:rFonts w:ascii="仿宋" w:eastAsia="仿宋" w:hAnsi="仿宋" w:hint="eastAsia"/>
          <w:color w:val="00000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工资福利支出预算</w:t>
      </w:r>
      <w:r>
        <w:rPr>
          <w:rFonts w:ascii="仿宋" w:eastAsia="仿宋" w:hAnsi="仿宋" w:hint="eastAsia"/>
          <w:color w:val="000000"/>
          <w:sz w:val="32"/>
          <w:szCs w:val="32"/>
        </w:rPr>
        <w:t>9108789</w:t>
      </w:r>
      <w:r>
        <w:rPr>
          <w:rFonts w:ascii="仿宋" w:eastAsia="仿宋" w:hAnsi="仿宋" w:hint="eastAsia"/>
          <w:color w:val="000000"/>
          <w:sz w:val="32"/>
          <w:szCs w:val="32"/>
        </w:rPr>
        <w:t>元，占基本支出总预算</w:t>
      </w:r>
      <w:r>
        <w:rPr>
          <w:rFonts w:ascii="仿宋" w:eastAsia="仿宋" w:hAnsi="仿宋" w:hint="eastAsia"/>
          <w:color w:val="000000"/>
          <w:sz w:val="32"/>
          <w:szCs w:val="32"/>
        </w:rPr>
        <w:t>93.7%</w:t>
      </w:r>
      <w:r>
        <w:rPr>
          <w:rFonts w:ascii="仿宋" w:eastAsia="仿宋" w:hAnsi="仿宋" w:hint="eastAsia"/>
          <w:color w:val="000000"/>
          <w:sz w:val="32"/>
          <w:szCs w:val="32"/>
        </w:rPr>
        <w:t>，同比增加</w:t>
      </w:r>
      <w:r>
        <w:rPr>
          <w:rFonts w:ascii="仿宋" w:eastAsia="仿宋" w:hAnsi="仿宋" w:hint="eastAsia"/>
          <w:color w:val="000000"/>
          <w:sz w:val="32"/>
          <w:szCs w:val="32"/>
        </w:rPr>
        <w:t>293499</w:t>
      </w:r>
      <w:r>
        <w:rPr>
          <w:rFonts w:ascii="仿宋" w:eastAsia="仿宋" w:hAnsi="仿宋" w:hint="eastAsia"/>
          <w:color w:val="000000"/>
          <w:sz w:val="32"/>
          <w:szCs w:val="32"/>
        </w:rPr>
        <w:t>元，增长</w:t>
      </w:r>
      <w:r>
        <w:rPr>
          <w:rFonts w:ascii="仿宋" w:eastAsia="仿宋" w:hAnsi="仿宋" w:hint="eastAsia"/>
          <w:color w:val="000000"/>
          <w:sz w:val="32"/>
          <w:szCs w:val="32"/>
        </w:rPr>
        <w:t>3.33%</w:t>
      </w:r>
      <w:r>
        <w:rPr>
          <w:rFonts w:ascii="仿宋" w:eastAsia="仿宋" w:hAnsi="仿宋" w:hint="eastAsia"/>
          <w:color w:val="000000"/>
          <w:sz w:val="32"/>
          <w:szCs w:val="32"/>
        </w:rPr>
        <w:t>。</w:t>
      </w:r>
      <w:r>
        <w:rPr>
          <w:rFonts w:ascii="仿宋" w:eastAsia="仿宋" w:hAnsi="仿宋" w:hint="eastAsia"/>
          <w:color w:val="000000"/>
          <w:sz w:val="32"/>
          <w:szCs w:val="32"/>
        </w:rPr>
        <w:t>主要是</w:t>
      </w:r>
      <w:r>
        <w:rPr>
          <w:rFonts w:ascii="仿宋" w:eastAsia="仿宋" w:hAnsi="仿宋" w:hint="eastAsia"/>
          <w:color w:val="000000"/>
          <w:sz w:val="32"/>
          <w:szCs w:val="32"/>
        </w:rPr>
        <w:t>人员</w:t>
      </w:r>
      <w:r>
        <w:rPr>
          <w:rFonts w:ascii="仿宋" w:eastAsia="仿宋" w:hAnsi="仿宋" w:hint="eastAsia"/>
          <w:color w:val="000000"/>
          <w:sz w:val="32"/>
          <w:szCs w:val="32"/>
        </w:rPr>
        <w:t>资调</w:t>
      </w:r>
      <w:r>
        <w:rPr>
          <w:rFonts w:ascii="仿宋" w:eastAsia="仿宋" w:hAnsi="仿宋" w:hint="eastAsia"/>
          <w:color w:val="000000"/>
          <w:sz w:val="32"/>
          <w:szCs w:val="32"/>
        </w:rPr>
        <w:t>增</w:t>
      </w:r>
      <w:r>
        <w:rPr>
          <w:rFonts w:ascii="仿宋" w:eastAsia="仿宋" w:hAnsi="仿宋" w:hint="eastAsia"/>
          <w:color w:val="000000"/>
          <w:sz w:val="32"/>
          <w:szCs w:val="32"/>
        </w:rPr>
        <w:t>以及</w:t>
      </w:r>
      <w:r>
        <w:rPr>
          <w:rFonts w:ascii="仿宋" w:eastAsia="仿宋" w:hAnsi="仿宋" w:hint="eastAsia"/>
          <w:color w:val="000000"/>
          <w:sz w:val="32"/>
          <w:szCs w:val="32"/>
        </w:rPr>
        <w:t>社会保险基数调整</w:t>
      </w:r>
      <w:r>
        <w:rPr>
          <w:rFonts w:ascii="仿宋" w:eastAsia="仿宋" w:hAnsi="仿宋" w:hint="eastAsia"/>
          <w:color w:val="000000"/>
          <w:sz w:val="32"/>
          <w:szCs w:val="32"/>
        </w:rPr>
        <w:t>等原因。</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商品和服务支出预算</w:t>
      </w:r>
      <w:r>
        <w:rPr>
          <w:rFonts w:ascii="仿宋" w:eastAsia="仿宋" w:hAnsi="仿宋" w:hint="eastAsia"/>
          <w:color w:val="000000"/>
          <w:sz w:val="32"/>
          <w:szCs w:val="32"/>
        </w:rPr>
        <w:t>612000</w:t>
      </w:r>
      <w:r>
        <w:rPr>
          <w:rFonts w:ascii="仿宋" w:eastAsia="仿宋" w:hAnsi="仿宋" w:hint="eastAsia"/>
          <w:color w:val="000000"/>
          <w:sz w:val="32"/>
          <w:szCs w:val="32"/>
        </w:rPr>
        <w:t>元，占基本支出总预算</w:t>
      </w:r>
      <w:r>
        <w:rPr>
          <w:rFonts w:ascii="仿宋" w:eastAsia="仿宋" w:hAnsi="仿宋" w:hint="eastAsia"/>
          <w:color w:val="000000"/>
          <w:sz w:val="32"/>
          <w:szCs w:val="32"/>
        </w:rPr>
        <w:t>6.3%</w:t>
      </w:r>
      <w:r>
        <w:rPr>
          <w:rFonts w:ascii="仿宋" w:eastAsia="仿宋" w:hAnsi="仿宋" w:hint="eastAsia"/>
          <w:color w:val="000000"/>
          <w:sz w:val="32"/>
          <w:szCs w:val="32"/>
        </w:rPr>
        <w:t>，同比减少</w:t>
      </w:r>
      <w:r>
        <w:rPr>
          <w:rFonts w:ascii="仿宋" w:eastAsia="仿宋" w:hAnsi="仿宋" w:hint="eastAsia"/>
          <w:color w:val="000000"/>
          <w:sz w:val="32"/>
          <w:szCs w:val="32"/>
        </w:rPr>
        <w:t>27000</w:t>
      </w:r>
      <w:r>
        <w:rPr>
          <w:rFonts w:ascii="仿宋" w:eastAsia="仿宋" w:hAnsi="仿宋" w:hint="eastAsia"/>
          <w:color w:val="000000"/>
          <w:sz w:val="32"/>
          <w:szCs w:val="32"/>
        </w:rPr>
        <w:t>元，下降</w:t>
      </w:r>
      <w:r>
        <w:rPr>
          <w:rFonts w:ascii="仿宋" w:eastAsia="仿宋" w:hAnsi="仿宋" w:hint="eastAsia"/>
          <w:color w:val="000000"/>
          <w:sz w:val="32"/>
          <w:szCs w:val="32"/>
        </w:rPr>
        <w:t>4.23%</w:t>
      </w:r>
      <w:r>
        <w:rPr>
          <w:rFonts w:ascii="仿宋" w:eastAsia="仿宋" w:hAnsi="仿宋" w:hint="eastAsia"/>
          <w:color w:val="000000"/>
          <w:sz w:val="32"/>
          <w:szCs w:val="32"/>
        </w:rPr>
        <w:t>。主要是单位厉行节约，在办公费支出和公务用车经费方面有所减少。</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对个人和家庭的补助支出预算</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其他资本性支出预算</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snapToGrid w:val="0"/>
        <w:spacing w:line="572" w:lineRule="exact"/>
        <w:ind w:leftChars="150" w:left="315" w:rightChars="-27" w:right="-57" w:firstLineChars="300" w:firstLine="96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、项目支出预算</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项目支出</w:t>
      </w:r>
      <w:r>
        <w:rPr>
          <w:rFonts w:ascii="仿宋" w:eastAsia="仿宋" w:hAnsi="仿宋" w:hint="eastAsia"/>
          <w:color w:val="000000"/>
          <w:sz w:val="32"/>
          <w:szCs w:val="32"/>
        </w:rPr>
        <w:t>662894</w:t>
      </w:r>
      <w:r>
        <w:rPr>
          <w:rFonts w:ascii="仿宋" w:eastAsia="仿宋" w:hAnsi="仿宋" w:hint="eastAsia"/>
          <w:color w:val="000000"/>
          <w:sz w:val="32"/>
          <w:szCs w:val="32"/>
        </w:rPr>
        <w:t>元，占支出总预算</w:t>
      </w:r>
      <w:r>
        <w:rPr>
          <w:rFonts w:ascii="仿宋" w:eastAsia="仿宋" w:hAnsi="仿宋" w:hint="eastAsia"/>
          <w:color w:val="000000"/>
          <w:sz w:val="32"/>
          <w:szCs w:val="32"/>
        </w:rPr>
        <w:t>6.38%</w:t>
      </w:r>
      <w:r>
        <w:rPr>
          <w:rFonts w:ascii="仿宋" w:eastAsia="仿宋" w:hAnsi="仿宋" w:hint="eastAsia"/>
          <w:color w:val="000000"/>
          <w:sz w:val="32"/>
          <w:szCs w:val="32"/>
        </w:rPr>
        <w:t>，同比减少</w:t>
      </w:r>
      <w:r>
        <w:rPr>
          <w:rFonts w:ascii="仿宋" w:eastAsia="仿宋" w:hAnsi="仿宋" w:hint="eastAsia"/>
          <w:color w:val="000000"/>
          <w:sz w:val="32"/>
          <w:szCs w:val="32"/>
        </w:rPr>
        <w:t>613462</w:t>
      </w:r>
      <w:r>
        <w:rPr>
          <w:rFonts w:ascii="仿宋" w:eastAsia="仿宋" w:hAnsi="仿宋" w:hint="eastAsia"/>
          <w:color w:val="000000"/>
          <w:sz w:val="32"/>
          <w:szCs w:val="32"/>
        </w:rPr>
        <w:t>元，下降</w:t>
      </w:r>
      <w:r>
        <w:rPr>
          <w:rFonts w:ascii="仿宋" w:eastAsia="仿宋" w:hAnsi="仿宋" w:hint="eastAsia"/>
          <w:color w:val="000000"/>
          <w:sz w:val="32"/>
          <w:szCs w:val="32"/>
        </w:rPr>
        <w:t>48.06%</w:t>
      </w: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工资福利支出预算</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商品和服务支出预算</w:t>
      </w:r>
      <w:r>
        <w:rPr>
          <w:rFonts w:ascii="仿宋" w:eastAsia="仿宋" w:hAnsi="仿宋" w:hint="eastAsia"/>
          <w:color w:val="000000"/>
          <w:sz w:val="32"/>
          <w:szCs w:val="32"/>
        </w:rPr>
        <w:t>662894</w:t>
      </w:r>
      <w:r>
        <w:rPr>
          <w:rFonts w:ascii="仿宋" w:eastAsia="仿宋" w:hAnsi="仿宋" w:hint="eastAsia"/>
          <w:color w:val="000000"/>
          <w:sz w:val="32"/>
          <w:szCs w:val="32"/>
        </w:rPr>
        <w:t>元，占项目支出预算</w:t>
      </w:r>
      <w:r>
        <w:rPr>
          <w:rFonts w:ascii="仿宋" w:eastAsia="仿宋" w:hAnsi="仿宋" w:hint="eastAsia"/>
          <w:color w:val="000000"/>
          <w:sz w:val="32"/>
          <w:szCs w:val="32"/>
        </w:rPr>
        <w:t>100%</w:t>
      </w:r>
      <w:r>
        <w:rPr>
          <w:rFonts w:ascii="仿宋" w:eastAsia="仿宋" w:hAnsi="仿宋" w:hint="eastAsia"/>
          <w:color w:val="000000"/>
          <w:sz w:val="32"/>
          <w:szCs w:val="32"/>
        </w:rPr>
        <w:t>，同比减少</w:t>
      </w:r>
      <w:r>
        <w:rPr>
          <w:rFonts w:ascii="仿宋" w:eastAsia="仿宋" w:hAnsi="仿宋" w:hint="eastAsia"/>
          <w:color w:val="000000"/>
          <w:sz w:val="32"/>
          <w:szCs w:val="32"/>
        </w:rPr>
        <w:t>613462</w:t>
      </w:r>
      <w:r>
        <w:rPr>
          <w:rFonts w:ascii="仿宋" w:eastAsia="仿宋" w:hAnsi="仿宋" w:hint="eastAsia"/>
          <w:color w:val="000000"/>
          <w:sz w:val="32"/>
          <w:szCs w:val="32"/>
        </w:rPr>
        <w:t>元，下降</w:t>
      </w:r>
      <w:r>
        <w:rPr>
          <w:rFonts w:ascii="仿宋" w:eastAsia="仿宋" w:hAnsi="仿宋" w:hint="eastAsia"/>
          <w:color w:val="000000"/>
          <w:sz w:val="32"/>
          <w:szCs w:val="32"/>
        </w:rPr>
        <w:t>48.06%</w:t>
      </w:r>
      <w:r>
        <w:rPr>
          <w:rFonts w:ascii="仿宋" w:eastAsia="仿宋" w:hAnsi="仿宋" w:hint="eastAsia"/>
          <w:color w:val="000000"/>
          <w:sz w:val="32"/>
          <w:szCs w:val="32"/>
        </w:rPr>
        <w:t>。</w:t>
      </w:r>
      <w:r>
        <w:rPr>
          <w:rFonts w:ascii="仿宋" w:eastAsia="仿宋" w:hAnsi="仿宋" w:hint="eastAsia"/>
          <w:color w:val="000000"/>
          <w:sz w:val="32"/>
          <w:szCs w:val="32"/>
        </w:rPr>
        <w:t>主要原因：单位上缴财政收入减少，使财政回拨额度减少，导致</w:t>
      </w:r>
      <w:r>
        <w:rPr>
          <w:rFonts w:ascii="仿宋" w:eastAsia="仿宋" w:hAnsi="仿宋" w:hint="eastAsia"/>
          <w:color w:val="000000"/>
          <w:sz w:val="32"/>
          <w:szCs w:val="32"/>
        </w:rPr>
        <w:t>部门本级专项支出</w:t>
      </w:r>
      <w:r>
        <w:rPr>
          <w:rFonts w:ascii="仿宋" w:eastAsia="仿宋" w:hAnsi="仿宋" w:hint="eastAsia"/>
          <w:color w:val="000000"/>
          <w:sz w:val="32"/>
          <w:szCs w:val="32"/>
        </w:rPr>
        <w:t>-</w:t>
      </w:r>
      <w:r>
        <w:rPr>
          <w:rFonts w:ascii="仿宋" w:eastAsia="仿宋" w:hAnsi="仿宋" w:hint="eastAsia"/>
          <w:color w:val="000000"/>
          <w:sz w:val="32"/>
          <w:szCs w:val="32"/>
        </w:rPr>
        <w:t>网站维护经费支出，</w:t>
      </w:r>
      <w:r>
        <w:rPr>
          <w:rFonts w:ascii="仿宋" w:eastAsia="仿宋" w:hAnsi="仿宋" w:hint="eastAsia"/>
          <w:color w:val="000000"/>
          <w:sz w:val="32"/>
          <w:szCs w:val="32"/>
        </w:rPr>
        <w:t>部门本级专项支出</w:t>
      </w:r>
      <w:r>
        <w:rPr>
          <w:rFonts w:ascii="仿宋" w:eastAsia="仿宋" w:hAnsi="仿宋" w:hint="eastAsia"/>
          <w:color w:val="000000"/>
          <w:sz w:val="32"/>
          <w:szCs w:val="32"/>
        </w:rPr>
        <w:t>-</w:t>
      </w:r>
      <w:r>
        <w:rPr>
          <w:rFonts w:ascii="仿宋" w:eastAsia="仿宋" w:hAnsi="仿宋" w:hint="eastAsia"/>
          <w:color w:val="000000"/>
          <w:sz w:val="32"/>
          <w:szCs w:val="32"/>
        </w:rPr>
        <w:t>稿费支出等项目</w:t>
      </w:r>
      <w:r>
        <w:rPr>
          <w:rFonts w:ascii="仿宋" w:eastAsia="仿宋" w:hAnsi="仿宋" w:hint="eastAsia"/>
          <w:color w:val="000000"/>
          <w:sz w:val="32"/>
          <w:szCs w:val="32"/>
        </w:rPr>
        <w:t>预算拨款减少，可用于</w:t>
      </w:r>
      <w:r>
        <w:rPr>
          <w:rFonts w:ascii="仿宋" w:eastAsia="仿宋" w:hAnsi="仿宋" w:hint="eastAsia"/>
          <w:color w:val="000000"/>
          <w:sz w:val="32"/>
          <w:szCs w:val="32"/>
        </w:rPr>
        <w:t>专项</w:t>
      </w:r>
      <w:r>
        <w:rPr>
          <w:rFonts w:ascii="仿宋" w:eastAsia="仿宋" w:hAnsi="仿宋" w:hint="eastAsia"/>
          <w:color w:val="000000"/>
          <w:sz w:val="32"/>
          <w:szCs w:val="32"/>
        </w:rPr>
        <w:t>经费开支减少。</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对个人和家庭的补助支出预算</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其他资本性支出</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ind w:rightChars="-27" w:right="-57" w:firstLineChars="150" w:firstLine="482"/>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（五）一般公共预算支出按政府经济科目划分。</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对事业单位经常性补助</w:t>
      </w:r>
      <w:r>
        <w:rPr>
          <w:rFonts w:ascii="仿宋" w:eastAsia="仿宋" w:hAnsi="仿宋" w:hint="eastAsia"/>
          <w:color w:val="000000"/>
          <w:sz w:val="32"/>
          <w:szCs w:val="32"/>
        </w:rPr>
        <w:t>10383683</w:t>
      </w:r>
      <w:r>
        <w:rPr>
          <w:rFonts w:ascii="仿宋" w:eastAsia="仿宋" w:hAnsi="仿宋" w:hint="eastAsia"/>
          <w:color w:val="000000"/>
          <w:sz w:val="32"/>
          <w:szCs w:val="32"/>
        </w:rPr>
        <w:t>元，其中：工资福利支出</w:t>
      </w:r>
      <w:r>
        <w:rPr>
          <w:rFonts w:ascii="仿宋" w:eastAsia="仿宋" w:hAnsi="仿宋" w:hint="eastAsia"/>
          <w:color w:val="000000"/>
          <w:sz w:val="32"/>
          <w:szCs w:val="32"/>
        </w:rPr>
        <w:t>9108789</w:t>
      </w:r>
      <w:r>
        <w:rPr>
          <w:rFonts w:ascii="仿宋" w:eastAsia="仿宋" w:hAnsi="仿宋" w:hint="eastAsia"/>
          <w:color w:val="000000"/>
          <w:sz w:val="32"/>
          <w:szCs w:val="32"/>
        </w:rPr>
        <w:t>元，商品服务支出</w:t>
      </w:r>
      <w:r>
        <w:rPr>
          <w:rFonts w:ascii="仿宋" w:eastAsia="仿宋" w:hAnsi="仿宋" w:hint="eastAsia"/>
          <w:color w:val="000000"/>
          <w:sz w:val="32"/>
          <w:szCs w:val="32"/>
        </w:rPr>
        <w:t>1274894</w:t>
      </w:r>
      <w:r>
        <w:rPr>
          <w:rFonts w:ascii="仿宋" w:eastAsia="仿宋" w:hAnsi="仿宋" w:hint="eastAsia"/>
          <w:color w:val="000000"/>
          <w:sz w:val="32"/>
          <w:szCs w:val="32"/>
        </w:rPr>
        <w:t>元。</w:t>
      </w:r>
    </w:p>
    <w:p w:rsidR="00D60156" w:rsidRDefault="00851A5B">
      <w:pPr>
        <w:spacing w:line="572" w:lineRule="exact"/>
        <w:ind w:rightChars="-27" w:right="-57" w:firstLineChars="200" w:firstLine="643"/>
        <w:rPr>
          <w:rFonts w:ascii="仿宋_GB2312" w:eastAsia="仿宋_GB2312" w:hAnsi="Times New Roman" w:cs="Times New Roman"/>
          <w:color w:val="333333"/>
          <w:kern w:val="0"/>
          <w:sz w:val="32"/>
          <w:szCs w:val="32"/>
        </w:rPr>
      </w:pPr>
      <w:r>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Pr>
          <w:rFonts w:ascii="黑体" w:eastAsia="黑体" w:hAnsi="仿宋" w:cs="宋体" w:hint="eastAsia"/>
          <w:b/>
          <w:color w:val="000000"/>
          <w:kern w:val="0"/>
          <w:sz w:val="32"/>
          <w:szCs w:val="32"/>
        </w:rPr>
        <w:t>年政府性基金预算支出预算情况</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年本部门无政府性基金收支业务，因此没有相应的政府性基金收支预算。</w:t>
      </w:r>
    </w:p>
    <w:p w:rsidR="00D60156" w:rsidRDefault="00851A5B">
      <w:pPr>
        <w:spacing w:line="572"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Pr>
          <w:rFonts w:ascii="黑体" w:eastAsia="黑体" w:hAnsi="黑体" w:cs="Times New Roman" w:hint="eastAsia"/>
          <w:b/>
          <w:color w:val="333333"/>
          <w:kern w:val="0"/>
          <w:sz w:val="32"/>
          <w:szCs w:val="32"/>
        </w:rPr>
        <w:t>年部门预算安排的“三公”经费预算情况</w:t>
      </w:r>
    </w:p>
    <w:p w:rsidR="00D60156" w:rsidRDefault="00851A5B">
      <w:pPr>
        <w:widowControl/>
        <w:wordWrap w:val="0"/>
        <w:spacing w:line="555" w:lineRule="atLeast"/>
        <w:ind w:leftChars="304" w:left="799" w:rightChars="-27" w:right="-57" w:hangingChars="50" w:hanging="161"/>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lastRenderedPageBreak/>
        <w:t>（一）</w:t>
      </w:r>
      <w:r>
        <w:rPr>
          <w:rFonts w:ascii="楷体_GB2312" w:eastAsia="楷体_GB2312" w:hAnsi="Times New Roman" w:cs="Times New Roman" w:hint="eastAsia"/>
          <w:b/>
          <w:color w:val="333333"/>
          <w:kern w:val="0"/>
          <w:sz w:val="32"/>
          <w:szCs w:val="32"/>
        </w:rPr>
        <w:t>2020</w:t>
      </w:r>
      <w:r>
        <w:rPr>
          <w:rFonts w:ascii="楷体_GB2312" w:eastAsia="楷体_GB2312" w:hAnsi="Times New Roman" w:cs="Times New Roman" w:hint="eastAsia"/>
          <w:b/>
          <w:color w:val="333333"/>
          <w:kern w:val="0"/>
          <w:sz w:val="32"/>
          <w:szCs w:val="32"/>
        </w:rPr>
        <w:t>年部门预算全口径安排的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年部门预算全口径安排“三公”经费支出预算</w:t>
      </w:r>
      <w:r>
        <w:rPr>
          <w:rFonts w:ascii="仿宋" w:eastAsia="仿宋" w:hAnsi="仿宋" w:hint="eastAsia"/>
          <w:color w:val="000000"/>
          <w:sz w:val="32"/>
          <w:szCs w:val="32"/>
        </w:rPr>
        <w:t>48500</w:t>
      </w:r>
      <w:r>
        <w:rPr>
          <w:rFonts w:ascii="仿宋" w:eastAsia="仿宋" w:hAnsi="仿宋" w:hint="eastAsia"/>
          <w:color w:val="000000"/>
          <w:sz w:val="32"/>
          <w:szCs w:val="32"/>
        </w:rPr>
        <w:t>元，同比减少</w:t>
      </w:r>
      <w:r>
        <w:rPr>
          <w:rFonts w:ascii="仿宋" w:eastAsia="仿宋" w:hAnsi="仿宋" w:hint="eastAsia"/>
          <w:color w:val="000000"/>
          <w:sz w:val="32"/>
          <w:szCs w:val="32"/>
        </w:rPr>
        <w:t>1500</w:t>
      </w:r>
      <w:r>
        <w:rPr>
          <w:rFonts w:ascii="仿宋" w:eastAsia="仿宋" w:hAnsi="仿宋" w:hint="eastAsia"/>
          <w:color w:val="000000"/>
          <w:sz w:val="32"/>
          <w:szCs w:val="32"/>
        </w:rPr>
        <w:t>元，下降</w:t>
      </w:r>
      <w:r>
        <w:rPr>
          <w:rFonts w:ascii="仿宋" w:eastAsia="仿宋" w:hAnsi="仿宋" w:hint="eastAsia"/>
          <w:color w:val="000000"/>
          <w:sz w:val="32"/>
          <w:szCs w:val="32"/>
        </w:rPr>
        <w:t>3%</w:t>
      </w:r>
      <w:r>
        <w:rPr>
          <w:rFonts w:ascii="仿宋" w:eastAsia="仿宋" w:hAnsi="仿宋" w:hint="eastAsia"/>
          <w:color w:val="00000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、因公出国（境）经费支出预算</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、公务接待费支出预算</w:t>
      </w:r>
      <w:r>
        <w:rPr>
          <w:rFonts w:ascii="仿宋" w:eastAsia="仿宋" w:hAnsi="仿宋" w:hint="eastAsia"/>
          <w:color w:val="000000"/>
          <w:sz w:val="32"/>
          <w:szCs w:val="32"/>
        </w:rPr>
        <w:t>10000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、公务用车费预算</w:t>
      </w:r>
      <w:r>
        <w:rPr>
          <w:rFonts w:ascii="仿宋" w:eastAsia="仿宋" w:hAnsi="仿宋" w:hint="eastAsia"/>
          <w:color w:val="000000"/>
          <w:sz w:val="32"/>
          <w:szCs w:val="32"/>
        </w:rPr>
        <w:t>38500</w:t>
      </w:r>
      <w:r>
        <w:rPr>
          <w:rFonts w:ascii="仿宋" w:eastAsia="仿宋" w:hAnsi="仿宋" w:hint="eastAsia"/>
          <w:color w:val="000000"/>
          <w:sz w:val="32"/>
          <w:szCs w:val="32"/>
        </w:rPr>
        <w:t>元，同比减少</w:t>
      </w:r>
      <w:r>
        <w:rPr>
          <w:rFonts w:ascii="仿宋" w:eastAsia="仿宋" w:hAnsi="仿宋" w:hint="eastAsia"/>
          <w:color w:val="000000"/>
          <w:sz w:val="32"/>
          <w:szCs w:val="32"/>
        </w:rPr>
        <w:t>1500</w:t>
      </w:r>
      <w:r>
        <w:rPr>
          <w:rFonts w:ascii="仿宋" w:eastAsia="仿宋" w:hAnsi="仿宋" w:hint="eastAsia"/>
          <w:color w:val="000000"/>
          <w:sz w:val="32"/>
          <w:szCs w:val="32"/>
        </w:rPr>
        <w:t>元，下降</w:t>
      </w:r>
      <w:r>
        <w:rPr>
          <w:rFonts w:ascii="仿宋" w:eastAsia="仿宋" w:hAnsi="仿宋" w:hint="eastAsia"/>
          <w:color w:val="000000"/>
          <w:sz w:val="32"/>
          <w:szCs w:val="32"/>
        </w:rPr>
        <w:t>3.75%</w:t>
      </w: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）公务用车运行维护费支出预算</w:t>
      </w:r>
      <w:r>
        <w:rPr>
          <w:rFonts w:ascii="仿宋" w:eastAsia="仿宋" w:hAnsi="仿宋" w:hint="eastAsia"/>
          <w:color w:val="000000"/>
          <w:sz w:val="32"/>
          <w:szCs w:val="32"/>
        </w:rPr>
        <w:t>38500</w:t>
      </w:r>
      <w:r>
        <w:rPr>
          <w:rFonts w:ascii="仿宋" w:eastAsia="仿宋" w:hAnsi="仿宋" w:hint="eastAsia"/>
          <w:color w:val="000000"/>
          <w:sz w:val="32"/>
          <w:szCs w:val="32"/>
        </w:rPr>
        <w:t>元，同比减少</w:t>
      </w:r>
      <w:r>
        <w:rPr>
          <w:rFonts w:ascii="仿宋" w:eastAsia="仿宋" w:hAnsi="仿宋" w:hint="eastAsia"/>
          <w:color w:val="000000"/>
          <w:sz w:val="32"/>
          <w:szCs w:val="32"/>
        </w:rPr>
        <w:t>1500</w:t>
      </w:r>
      <w:r>
        <w:rPr>
          <w:rFonts w:ascii="仿宋" w:eastAsia="仿宋" w:hAnsi="仿宋" w:hint="eastAsia"/>
          <w:color w:val="000000"/>
          <w:sz w:val="32"/>
          <w:szCs w:val="32"/>
        </w:rPr>
        <w:t>元，下降</w:t>
      </w:r>
      <w:r>
        <w:rPr>
          <w:rFonts w:ascii="仿宋" w:eastAsia="仿宋" w:hAnsi="仿宋" w:hint="eastAsia"/>
          <w:color w:val="000000"/>
          <w:sz w:val="32"/>
          <w:szCs w:val="32"/>
        </w:rPr>
        <w:t>3.75%</w:t>
      </w:r>
      <w:r>
        <w:rPr>
          <w:rFonts w:ascii="仿宋" w:eastAsia="仿宋" w:hAnsi="仿宋" w:hint="eastAsia"/>
          <w:color w:val="000000"/>
          <w:sz w:val="32"/>
          <w:szCs w:val="32"/>
        </w:rPr>
        <w:t>，减少主要原因是厉行节约，减少经费开支。</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）公务用车购置费</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leftChars="304" w:left="959" w:rightChars="-27" w:right="-57" w:hangingChars="100" w:hanging="321"/>
        <w:rPr>
          <w:rFonts w:ascii="楷体_GB2312" w:eastAsia="楷体_GB2312" w:hAnsi="宋体" w:cs="宋体"/>
          <w:b/>
          <w:color w:val="333333"/>
          <w:kern w:val="0"/>
          <w:szCs w:val="21"/>
        </w:rPr>
      </w:pPr>
      <w:r>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Pr>
          <w:rFonts w:ascii="楷体_GB2312" w:eastAsia="楷体_GB2312" w:hAnsi="Times New Roman" w:cs="Times New Roman" w:hint="eastAsia"/>
          <w:b/>
          <w:color w:val="333333"/>
          <w:kern w:val="0"/>
          <w:sz w:val="32"/>
          <w:szCs w:val="32"/>
        </w:rPr>
        <w:t>年一般公共预算资金安排的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年一般公共预算安排的“三公”经费支出预算</w:t>
      </w:r>
      <w:r>
        <w:rPr>
          <w:rFonts w:ascii="仿宋" w:eastAsia="仿宋" w:hAnsi="仿宋" w:hint="eastAsia"/>
          <w:color w:val="000000"/>
          <w:sz w:val="32"/>
          <w:szCs w:val="32"/>
        </w:rPr>
        <w:t>48500</w:t>
      </w:r>
      <w:r>
        <w:rPr>
          <w:rFonts w:ascii="仿宋" w:eastAsia="仿宋" w:hAnsi="仿宋" w:hint="eastAsia"/>
          <w:color w:val="000000"/>
          <w:sz w:val="32"/>
          <w:szCs w:val="32"/>
        </w:rPr>
        <w:t>元，同比减少</w:t>
      </w:r>
      <w:r>
        <w:rPr>
          <w:rFonts w:ascii="仿宋" w:eastAsia="仿宋" w:hAnsi="仿宋" w:hint="eastAsia"/>
          <w:color w:val="000000"/>
          <w:sz w:val="32"/>
          <w:szCs w:val="32"/>
        </w:rPr>
        <w:t>1500</w:t>
      </w:r>
      <w:r>
        <w:rPr>
          <w:rFonts w:ascii="仿宋" w:eastAsia="仿宋" w:hAnsi="仿宋" w:hint="eastAsia"/>
          <w:color w:val="000000"/>
          <w:sz w:val="32"/>
          <w:szCs w:val="32"/>
        </w:rPr>
        <w:t>元，下降</w:t>
      </w:r>
      <w:r>
        <w:rPr>
          <w:rFonts w:ascii="仿宋" w:eastAsia="仿宋" w:hAnsi="仿宋" w:hint="eastAsia"/>
          <w:color w:val="000000"/>
          <w:sz w:val="32"/>
          <w:szCs w:val="32"/>
        </w:rPr>
        <w:t>3%</w:t>
      </w: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、因公出国（境）经费支出预算</w:t>
      </w:r>
      <w:r>
        <w:rPr>
          <w:rFonts w:ascii="仿宋" w:eastAsia="仿宋" w:hAnsi="仿宋" w:hint="eastAsia"/>
          <w:color w:val="000000"/>
          <w:sz w:val="32"/>
          <w:szCs w:val="32"/>
        </w:rPr>
        <w:t>0</w:t>
      </w:r>
      <w:r>
        <w:rPr>
          <w:rFonts w:ascii="仿宋" w:eastAsia="仿宋" w:hAnsi="仿宋" w:hint="eastAsia"/>
          <w:color w:val="000000"/>
          <w:sz w:val="32"/>
          <w:szCs w:val="32"/>
        </w:rPr>
        <w:t>元，根据财政局统一要求，各部门一般公共预算安排的因公出国（境）费不编入部门预算，执行中根据外事管理部门批准的年度出国计划申请调整支出。</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、公务接待费预算</w:t>
      </w:r>
      <w:r>
        <w:rPr>
          <w:rFonts w:ascii="仿宋" w:eastAsia="仿宋" w:hAnsi="仿宋" w:hint="eastAsia"/>
          <w:color w:val="000000"/>
          <w:sz w:val="32"/>
          <w:szCs w:val="32"/>
        </w:rPr>
        <w:t>10000</w:t>
      </w:r>
      <w:r>
        <w:rPr>
          <w:rFonts w:ascii="仿宋" w:eastAsia="仿宋" w:hAnsi="仿宋" w:hint="eastAsia"/>
          <w:color w:val="000000"/>
          <w:sz w:val="32"/>
          <w:szCs w:val="32"/>
        </w:rPr>
        <w:t>元，同比无变化。</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w:t>
      </w:r>
      <w:r>
        <w:rPr>
          <w:rFonts w:ascii="仿宋" w:eastAsia="仿宋" w:hAnsi="仿宋" w:hint="eastAsia"/>
          <w:color w:val="000000"/>
          <w:sz w:val="32"/>
          <w:szCs w:val="32"/>
        </w:rPr>
        <w:t>、公务用车费预算</w:t>
      </w:r>
      <w:r>
        <w:rPr>
          <w:rFonts w:ascii="仿宋" w:eastAsia="仿宋" w:hAnsi="仿宋" w:hint="eastAsia"/>
          <w:color w:val="000000"/>
          <w:sz w:val="32"/>
          <w:szCs w:val="32"/>
        </w:rPr>
        <w:t>38500</w:t>
      </w:r>
      <w:r>
        <w:rPr>
          <w:rFonts w:ascii="仿宋" w:eastAsia="仿宋" w:hAnsi="仿宋" w:hint="eastAsia"/>
          <w:color w:val="000000"/>
          <w:sz w:val="32"/>
          <w:szCs w:val="32"/>
        </w:rPr>
        <w:t>元，同比减少</w:t>
      </w:r>
      <w:r>
        <w:rPr>
          <w:rFonts w:ascii="仿宋" w:eastAsia="仿宋" w:hAnsi="仿宋" w:hint="eastAsia"/>
          <w:color w:val="000000"/>
          <w:sz w:val="32"/>
          <w:szCs w:val="32"/>
        </w:rPr>
        <w:t>1500</w:t>
      </w:r>
      <w:r>
        <w:rPr>
          <w:rFonts w:ascii="仿宋" w:eastAsia="仿宋" w:hAnsi="仿宋" w:hint="eastAsia"/>
          <w:color w:val="000000"/>
          <w:sz w:val="32"/>
          <w:szCs w:val="32"/>
        </w:rPr>
        <w:t>元，下降</w:t>
      </w:r>
      <w:r>
        <w:rPr>
          <w:rFonts w:ascii="仿宋" w:eastAsia="仿宋" w:hAnsi="仿宋" w:hint="eastAsia"/>
          <w:color w:val="000000"/>
          <w:sz w:val="32"/>
          <w:szCs w:val="32"/>
        </w:rPr>
        <w:t>3.75%</w:t>
      </w:r>
      <w:r>
        <w:rPr>
          <w:rFonts w:ascii="仿宋" w:eastAsia="仿宋" w:hAnsi="仿宋" w:hint="eastAsia"/>
          <w:color w:val="000000"/>
          <w:sz w:val="32"/>
          <w:szCs w:val="32"/>
        </w:rPr>
        <w:t>。其中：</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）公务用车运行维护费预算</w:t>
      </w:r>
      <w:r>
        <w:rPr>
          <w:rFonts w:ascii="仿宋" w:eastAsia="仿宋" w:hAnsi="仿宋" w:hint="eastAsia"/>
          <w:color w:val="000000"/>
          <w:sz w:val="32"/>
          <w:szCs w:val="32"/>
        </w:rPr>
        <w:t>38500</w:t>
      </w:r>
      <w:r>
        <w:rPr>
          <w:rFonts w:ascii="仿宋" w:eastAsia="仿宋" w:hAnsi="仿宋" w:hint="eastAsia"/>
          <w:color w:val="000000"/>
          <w:sz w:val="32"/>
          <w:szCs w:val="32"/>
        </w:rPr>
        <w:t>元，同比减少</w:t>
      </w:r>
      <w:r>
        <w:rPr>
          <w:rFonts w:ascii="仿宋" w:eastAsia="仿宋" w:hAnsi="仿宋" w:hint="eastAsia"/>
          <w:color w:val="000000"/>
          <w:sz w:val="32"/>
          <w:szCs w:val="32"/>
        </w:rPr>
        <w:t>1500</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下降</w:t>
      </w:r>
      <w:r>
        <w:rPr>
          <w:rFonts w:ascii="仿宋" w:eastAsia="仿宋" w:hAnsi="仿宋" w:hint="eastAsia"/>
          <w:color w:val="000000"/>
          <w:sz w:val="32"/>
          <w:szCs w:val="32"/>
        </w:rPr>
        <w:t>3.75%</w:t>
      </w:r>
      <w:r>
        <w:rPr>
          <w:rFonts w:ascii="仿宋" w:eastAsia="仿宋" w:hAnsi="仿宋" w:hint="eastAsia"/>
          <w:color w:val="000000"/>
          <w:sz w:val="32"/>
          <w:szCs w:val="32"/>
        </w:rPr>
        <w:t>。减少主要原因是厉行节约，减少经费开支。</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）公务用车购置预算</w:t>
      </w:r>
      <w:r>
        <w:rPr>
          <w:rFonts w:ascii="仿宋" w:eastAsia="仿宋" w:hAnsi="仿宋" w:hint="eastAsia"/>
          <w:color w:val="000000"/>
          <w:sz w:val="32"/>
          <w:szCs w:val="32"/>
        </w:rPr>
        <w:t>0</w:t>
      </w:r>
      <w:r>
        <w:rPr>
          <w:rFonts w:ascii="仿宋" w:eastAsia="仿宋" w:hAnsi="仿宋" w:hint="eastAsia"/>
          <w:color w:val="000000"/>
          <w:sz w:val="32"/>
          <w:szCs w:val="32"/>
        </w:rPr>
        <w:t>元，同比无变化。</w:t>
      </w:r>
    </w:p>
    <w:p w:rsidR="00D60156" w:rsidRDefault="00851A5B">
      <w:pPr>
        <w:widowControl/>
        <w:wordWrap w:val="0"/>
        <w:spacing w:line="555" w:lineRule="atLeast"/>
        <w:ind w:rightChars="-27" w:right="-57" w:firstLineChars="196" w:firstLine="630"/>
        <w:rPr>
          <w:rFonts w:ascii="黑体" w:eastAsia="黑体" w:hAnsi="仿宋" w:cs="宋体"/>
          <w:b/>
          <w:color w:val="000000"/>
          <w:kern w:val="0"/>
          <w:sz w:val="32"/>
          <w:szCs w:val="32"/>
        </w:rPr>
      </w:pPr>
      <w:r>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Pr>
          <w:rFonts w:ascii="黑体" w:eastAsia="黑体" w:hAnsi="仿宋" w:cs="宋体" w:hint="eastAsia"/>
          <w:b/>
          <w:color w:val="000000"/>
          <w:kern w:val="0"/>
          <w:sz w:val="32"/>
          <w:szCs w:val="32"/>
        </w:rPr>
        <w:t>年部门预算其他事项说明</w:t>
      </w:r>
    </w:p>
    <w:p w:rsidR="00D60156" w:rsidRDefault="00851A5B">
      <w:pPr>
        <w:widowControl/>
        <w:wordWrap w:val="0"/>
        <w:spacing w:line="555" w:lineRule="atLeast"/>
        <w:ind w:rightChars="-27" w:right="-57" w:firstLineChars="200" w:firstLine="643"/>
        <w:rPr>
          <w:rFonts w:ascii="仿宋_GB2312" w:eastAsia="仿宋_GB2312"/>
          <w:b/>
          <w:sz w:val="32"/>
          <w:szCs w:val="32"/>
        </w:rPr>
      </w:pPr>
      <w:r>
        <w:rPr>
          <w:rFonts w:ascii="楷体_GB2312" w:eastAsia="楷体_GB2312" w:hAnsi="Times New Roman" w:cs="Times New Roman" w:hint="eastAsia"/>
          <w:b/>
          <w:color w:val="333333"/>
          <w:kern w:val="0"/>
          <w:sz w:val="32"/>
          <w:szCs w:val="32"/>
        </w:rPr>
        <w:t>（一）机关运行经费预算安排情况。</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年我单位机关运行经费财政拨款预算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另外，我单位本级及下属单位共有</w:t>
      </w:r>
      <w:r>
        <w:rPr>
          <w:rFonts w:ascii="仿宋" w:eastAsia="仿宋" w:hAnsi="仿宋" w:hint="eastAsia"/>
          <w:color w:val="000000"/>
          <w:sz w:val="32"/>
          <w:szCs w:val="32"/>
        </w:rPr>
        <w:t>2</w:t>
      </w:r>
      <w:r>
        <w:rPr>
          <w:rFonts w:ascii="仿宋" w:eastAsia="仿宋" w:hAnsi="仿宋" w:hint="eastAsia"/>
          <w:color w:val="000000"/>
          <w:sz w:val="32"/>
          <w:szCs w:val="32"/>
        </w:rPr>
        <w:t>个事业单位，事业单位运行经费财政拨款预算</w:t>
      </w:r>
      <w:r>
        <w:rPr>
          <w:rFonts w:ascii="仿宋" w:eastAsia="仿宋" w:hAnsi="仿宋" w:hint="eastAsia"/>
          <w:color w:val="000000"/>
          <w:sz w:val="32"/>
          <w:szCs w:val="32"/>
        </w:rPr>
        <w:t>317683</w:t>
      </w:r>
      <w:r>
        <w:rPr>
          <w:rFonts w:ascii="仿宋" w:eastAsia="仿宋" w:hAnsi="仿宋" w:hint="eastAsia"/>
          <w:color w:val="000000"/>
          <w:sz w:val="32"/>
          <w:szCs w:val="32"/>
        </w:rPr>
        <w:t>元，较去年预算增加</w:t>
      </w:r>
      <w:r>
        <w:rPr>
          <w:rFonts w:ascii="仿宋" w:eastAsia="仿宋" w:hAnsi="仿宋" w:hint="eastAsia"/>
          <w:color w:val="000000"/>
          <w:sz w:val="32"/>
          <w:szCs w:val="32"/>
        </w:rPr>
        <w:t>55000</w:t>
      </w:r>
      <w:r>
        <w:rPr>
          <w:rFonts w:ascii="仿宋" w:eastAsia="仿宋" w:hAnsi="仿宋" w:hint="eastAsia"/>
          <w:color w:val="000000"/>
          <w:sz w:val="32"/>
          <w:szCs w:val="32"/>
        </w:rPr>
        <w:t>元，增长</w:t>
      </w:r>
      <w:r>
        <w:rPr>
          <w:rFonts w:ascii="仿宋" w:eastAsia="仿宋" w:hAnsi="仿宋" w:hint="eastAsia"/>
          <w:color w:val="000000"/>
          <w:sz w:val="32"/>
          <w:szCs w:val="32"/>
        </w:rPr>
        <w:t>20.93%</w:t>
      </w:r>
      <w:r>
        <w:rPr>
          <w:rFonts w:ascii="仿宋" w:eastAsia="仿宋" w:hAnsi="仿宋" w:hint="eastAsia"/>
          <w:color w:val="000000"/>
          <w:sz w:val="32"/>
          <w:szCs w:val="32"/>
        </w:rPr>
        <w:t>。主要原因是</w:t>
      </w:r>
      <w:r>
        <w:rPr>
          <w:rFonts w:ascii="仿宋" w:eastAsia="仿宋" w:hAnsi="仿宋" w:hint="eastAsia"/>
          <w:color w:val="000000"/>
          <w:sz w:val="32"/>
          <w:szCs w:val="32"/>
        </w:rPr>
        <w:t>2020</w:t>
      </w:r>
      <w:r>
        <w:rPr>
          <w:rFonts w:ascii="仿宋" w:eastAsia="仿宋" w:hAnsi="仿宋" w:hint="eastAsia"/>
          <w:color w:val="000000"/>
          <w:sz w:val="32"/>
          <w:szCs w:val="32"/>
        </w:rPr>
        <w:t>年西江月文艺杂志社有印刷经费拨款。用于《西江月》杂志印刷发行以及正常运营。</w:t>
      </w:r>
    </w:p>
    <w:p w:rsidR="00D60156" w:rsidRDefault="00851A5B">
      <w:pPr>
        <w:tabs>
          <w:tab w:val="center" w:pos="4475"/>
        </w:tabs>
        <w:spacing w:line="580" w:lineRule="exact"/>
        <w:ind w:firstLineChars="200" w:firstLine="643"/>
        <w:rPr>
          <w:rFonts w:ascii="仿宋_GB2312" w:eastAsia="仿宋_GB2312" w:hAnsi="宋体" w:cs="宋体"/>
          <w:color w:val="333333"/>
          <w:kern w:val="0"/>
          <w:szCs w:val="21"/>
        </w:rPr>
      </w:pPr>
      <w:r>
        <w:rPr>
          <w:rFonts w:ascii="楷体_GB2312" w:eastAsia="楷体_GB2312" w:hAnsi="Times New Roman" w:cs="Times New Roman" w:hint="eastAsia"/>
          <w:b/>
          <w:color w:val="333333"/>
          <w:kern w:val="0"/>
          <w:sz w:val="32"/>
          <w:szCs w:val="32"/>
        </w:rPr>
        <w:t>（二）政府采购预算安排情况</w:t>
      </w:r>
      <w:r>
        <w:rPr>
          <w:rFonts w:ascii="仿宋_GB2312" w:eastAsia="仿宋_GB2312" w:hAnsi="Times New Roman" w:cs="Times New Roman" w:hint="eastAsia"/>
          <w:color w:val="333333"/>
          <w:kern w:val="0"/>
          <w:sz w:val="32"/>
          <w:szCs w:val="32"/>
        </w:rPr>
        <w:t>。</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年政府采购预算</w:t>
      </w:r>
      <w:r>
        <w:rPr>
          <w:rFonts w:ascii="仿宋" w:eastAsia="仿宋" w:hAnsi="仿宋" w:hint="eastAsia"/>
          <w:color w:val="000000"/>
          <w:sz w:val="32"/>
          <w:szCs w:val="32"/>
        </w:rPr>
        <w:t>4530000</w:t>
      </w:r>
      <w:r>
        <w:rPr>
          <w:rFonts w:ascii="仿宋" w:eastAsia="仿宋" w:hAnsi="仿宋" w:hint="eastAsia"/>
          <w:color w:val="000000"/>
          <w:sz w:val="32"/>
          <w:szCs w:val="32"/>
        </w:rPr>
        <w:t>元，同比增加</w:t>
      </w:r>
      <w:r>
        <w:rPr>
          <w:rFonts w:ascii="仿宋" w:eastAsia="仿宋" w:hAnsi="仿宋" w:hint="eastAsia"/>
          <w:color w:val="000000"/>
          <w:sz w:val="32"/>
          <w:szCs w:val="32"/>
        </w:rPr>
        <w:t>60000</w:t>
      </w:r>
      <w:r>
        <w:rPr>
          <w:rFonts w:ascii="仿宋" w:eastAsia="仿宋" w:hAnsi="仿宋" w:hint="eastAsia"/>
          <w:color w:val="000000"/>
          <w:sz w:val="32"/>
          <w:szCs w:val="32"/>
        </w:rPr>
        <w:t>元，增长</w:t>
      </w:r>
      <w:r>
        <w:rPr>
          <w:rFonts w:ascii="仿宋" w:eastAsia="仿宋" w:hAnsi="仿宋" w:hint="eastAsia"/>
          <w:color w:val="000000"/>
          <w:sz w:val="32"/>
          <w:szCs w:val="32"/>
        </w:rPr>
        <w:t>1.34%</w:t>
      </w:r>
      <w:r>
        <w:rPr>
          <w:rFonts w:ascii="仿宋" w:eastAsia="仿宋" w:hAnsi="仿宋" w:hint="eastAsia"/>
          <w:color w:val="000000"/>
          <w:sz w:val="32"/>
          <w:szCs w:val="32"/>
        </w:rPr>
        <w:t>。按采购资金类型划分，一般公共预算拨款</w:t>
      </w:r>
      <w:r>
        <w:rPr>
          <w:rFonts w:ascii="仿宋" w:eastAsia="仿宋" w:hAnsi="仿宋" w:hint="eastAsia"/>
          <w:color w:val="000000"/>
          <w:sz w:val="32"/>
          <w:szCs w:val="32"/>
        </w:rPr>
        <w:t>4530000</w:t>
      </w:r>
      <w:r>
        <w:rPr>
          <w:rFonts w:ascii="仿宋" w:eastAsia="仿宋" w:hAnsi="仿宋" w:hint="eastAsia"/>
          <w:color w:val="000000"/>
          <w:sz w:val="32"/>
          <w:szCs w:val="32"/>
        </w:rPr>
        <w:t>元，纳入财政专户管理的收入安排的资金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w:t>
      </w:r>
      <w:r>
        <w:rPr>
          <w:rFonts w:ascii="仿宋" w:eastAsia="仿宋" w:hAnsi="仿宋" w:hint="eastAsia"/>
          <w:color w:val="000000"/>
          <w:sz w:val="32"/>
          <w:szCs w:val="32"/>
        </w:rPr>
        <w:t>上年结余收入安排的资金</w:t>
      </w:r>
      <w:r>
        <w:rPr>
          <w:rFonts w:ascii="仿宋" w:eastAsia="仿宋" w:hAnsi="仿宋" w:hint="eastAsia"/>
          <w:color w:val="000000"/>
          <w:sz w:val="32"/>
          <w:szCs w:val="32"/>
        </w:rPr>
        <w:t>0</w:t>
      </w:r>
      <w:r>
        <w:rPr>
          <w:rFonts w:ascii="仿宋" w:eastAsia="仿宋" w:hAnsi="仿宋" w:hint="eastAsia"/>
          <w:color w:val="000000"/>
          <w:sz w:val="32"/>
          <w:szCs w:val="32"/>
        </w:rPr>
        <w:t>元。按采购项目类型划分，集中采购</w:t>
      </w:r>
      <w:r>
        <w:rPr>
          <w:rFonts w:ascii="仿宋" w:eastAsia="仿宋" w:hAnsi="仿宋" w:hint="eastAsia"/>
          <w:color w:val="000000"/>
          <w:sz w:val="32"/>
          <w:szCs w:val="32"/>
        </w:rPr>
        <w:t>250000</w:t>
      </w:r>
      <w:r>
        <w:rPr>
          <w:rFonts w:ascii="仿宋" w:eastAsia="仿宋" w:hAnsi="仿宋" w:hint="eastAsia"/>
          <w:color w:val="000000"/>
          <w:sz w:val="32"/>
          <w:szCs w:val="32"/>
        </w:rPr>
        <w:t>元，其中：货物类采购</w:t>
      </w:r>
      <w:r>
        <w:rPr>
          <w:rFonts w:ascii="仿宋" w:eastAsia="仿宋" w:hAnsi="仿宋" w:hint="eastAsia"/>
          <w:color w:val="000000"/>
          <w:sz w:val="32"/>
          <w:szCs w:val="32"/>
        </w:rPr>
        <w:t>250000</w:t>
      </w:r>
      <w:r>
        <w:rPr>
          <w:rFonts w:ascii="仿宋" w:eastAsia="仿宋" w:hAnsi="仿宋" w:hint="eastAsia"/>
          <w:color w:val="000000"/>
          <w:sz w:val="32"/>
          <w:szCs w:val="32"/>
        </w:rPr>
        <w:t>元、工程类采购</w:t>
      </w:r>
      <w:r>
        <w:rPr>
          <w:rFonts w:ascii="仿宋" w:eastAsia="仿宋" w:hAnsi="仿宋" w:hint="eastAsia"/>
          <w:color w:val="000000"/>
          <w:sz w:val="32"/>
          <w:szCs w:val="32"/>
        </w:rPr>
        <w:t>0</w:t>
      </w:r>
      <w:r>
        <w:rPr>
          <w:rFonts w:ascii="仿宋" w:eastAsia="仿宋" w:hAnsi="仿宋" w:hint="eastAsia"/>
          <w:color w:val="000000"/>
          <w:sz w:val="32"/>
          <w:szCs w:val="32"/>
        </w:rPr>
        <w:t>元、服务类采购</w:t>
      </w:r>
      <w:r>
        <w:rPr>
          <w:rFonts w:ascii="仿宋" w:eastAsia="仿宋" w:hAnsi="仿宋" w:hint="eastAsia"/>
          <w:color w:val="000000"/>
          <w:sz w:val="32"/>
          <w:szCs w:val="32"/>
        </w:rPr>
        <w:t>0</w:t>
      </w:r>
      <w:r>
        <w:rPr>
          <w:rFonts w:ascii="仿宋" w:eastAsia="仿宋" w:hAnsi="仿宋" w:hint="eastAsia"/>
          <w:color w:val="000000"/>
          <w:sz w:val="32"/>
          <w:szCs w:val="32"/>
        </w:rPr>
        <w:t>元；分散采购</w:t>
      </w:r>
      <w:r>
        <w:rPr>
          <w:rFonts w:ascii="仿宋" w:eastAsia="仿宋" w:hAnsi="仿宋" w:hint="eastAsia"/>
          <w:color w:val="000000"/>
          <w:sz w:val="32"/>
          <w:szCs w:val="32"/>
        </w:rPr>
        <w:t>4280</w:t>
      </w:r>
      <w:r>
        <w:rPr>
          <w:rFonts w:ascii="仿宋" w:eastAsia="仿宋" w:hAnsi="仿宋" w:hint="eastAsia"/>
          <w:color w:val="000000"/>
          <w:sz w:val="32"/>
          <w:szCs w:val="32"/>
        </w:rPr>
        <w:lastRenderedPageBreak/>
        <w:t>000</w:t>
      </w:r>
      <w:r>
        <w:rPr>
          <w:rFonts w:ascii="仿宋" w:eastAsia="仿宋" w:hAnsi="仿宋" w:hint="eastAsia"/>
          <w:color w:val="000000"/>
          <w:sz w:val="32"/>
          <w:szCs w:val="32"/>
        </w:rPr>
        <w:t>元，其中：货物类采购</w:t>
      </w:r>
      <w:r>
        <w:rPr>
          <w:rFonts w:ascii="仿宋" w:eastAsia="仿宋" w:hAnsi="仿宋" w:hint="eastAsia"/>
          <w:color w:val="000000"/>
          <w:sz w:val="32"/>
          <w:szCs w:val="32"/>
        </w:rPr>
        <w:t>3420000</w:t>
      </w:r>
      <w:r>
        <w:rPr>
          <w:rFonts w:ascii="仿宋" w:eastAsia="仿宋" w:hAnsi="仿宋" w:hint="eastAsia"/>
          <w:color w:val="000000"/>
          <w:sz w:val="32"/>
          <w:szCs w:val="32"/>
        </w:rPr>
        <w:t>元、工程类采购</w:t>
      </w:r>
      <w:r>
        <w:rPr>
          <w:rFonts w:ascii="仿宋" w:eastAsia="仿宋" w:hAnsi="仿宋" w:hint="eastAsia"/>
          <w:color w:val="000000"/>
          <w:sz w:val="32"/>
          <w:szCs w:val="32"/>
        </w:rPr>
        <w:t>0</w:t>
      </w:r>
      <w:r>
        <w:rPr>
          <w:rFonts w:ascii="仿宋" w:eastAsia="仿宋" w:hAnsi="仿宋" w:hint="eastAsia"/>
          <w:color w:val="000000"/>
          <w:sz w:val="32"/>
          <w:szCs w:val="32"/>
        </w:rPr>
        <w:t>元、服务类采购</w:t>
      </w:r>
      <w:r>
        <w:rPr>
          <w:rFonts w:ascii="仿宋" w:eastAsia="仿宋" w:hAnsi="仿宋" w:hint="eastAsia"/>
          <w:color w:val="000000"/>
          <w:sz w:val="32"/>
          <w:szCs w:val="32"/>
        </w:rPr>
        <w:t>860000</w:t>
      </w:r>
      <w:r>
        <w:rPr>
          <w:rFonts w:ascii="仿宋" w:eastAsia="仿宋" w:hAnsi="仿宋" w:hint="eastAsia"/>
          <w:color w:val="000000"/>
          <w:sz w:val="32"/>
          <w:szCs w:val="32"/>
        </w:rPr>
        <w:t>元。</w:t>
      </w:r>
    </w:p>
    <w:p w:rsidR="00D60156" w:rsidRDefault="00851A5B">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（三）国有资产的总体情况。</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本部门共有车辆</w:t>
      </w:r>
      <w:r>
        <w:rPr>
          <w:rFonts w:ascii="仿宋" w:eastAsia="仿宋" w:hAnsi="仿宋" w:hint="eastAsia"/>
          <w:color w:val="000000"/>
          <w:sz w:val="32"/>
          <w:szCs w:val="32"/>
        </w:rPr>
        <w:t>8</w:t>
      </w:r>
      <w:r>
        <w:rPr>
          <w:rFonts w:ascii="仿宋" w:eastAsia="仿宋" w:hAnsi="仿宋" w:hint="eastAsia"/>
          <w:color w:val="000000"/>
          <w:sz w:val="32"/>
          <w:szCs w:val="32"/>
        </w:rPr>
        <w:t>辆，其中：一般公务用车</w:t>
      </w:r>
      <w:r>
        <w:rPr>
          <w:rFonts w:ascii="仿宋" w:eastAsia="仿宋" w:hAnsi="仿宋" w:hint="eastAsia"/>
          <w:color w:val="000000"/>
          <w:sz w:val="32"/>
          <w:szCs w:val="32"/>
        </w:rPr>
        <w:t>8</w:t>
      </w:r>
      <w:r>
        <w:rPr>
          <w:rFonts w:ascii="仿宋" w:eastAsia="仿宋" w:hAnsi="仿宋" w:hint="eastAsia"/>
          <w:color w:val="000000"/>
          <w:sz w:val="32"/>
          <w:szCs w:val="32"/>
        </w:rPr>
        <w:t>辆、一般执法执勤用车</w:t>
      </w:r>
      <w:r>
        <w:rPr>
          <w:rFonts w:ascii="仿宋" w:eastAsia="仿宋" w:hAnsi="仿宋" w:hint="eastAsia"/>
          <w:color w:val="000000"/>
          <w:sz w:val="32"/>
          <w:szCs w:val="32"/>
        </w:rPr>
        <w:t>0</w:t>
      </w:r>
      <w:r>
        <w:rPr>
          <w:rFonts w:ascii="仿宋" w:eastAsia="仿宋" w:hAnsi="仿宋" w:hint="eastAsia"/>
          <w:color w:val="000000"/>
          <w:sz w:val="32"/>
          <w:szCs w:val="32"/>
        </w:rPr>
        <w:t>辆、特种专业技术用车</w:t>
      </w:r>
      <w:r>
        <w:rPr>
          <w:rFonts w:ascii="仿宋" w:eastAsia="仿宋" w:hAnsi="仿宋" w:hint="eastAsia"/>
          <w:color w:val="000000"/>
          <w:sz w:val="32"/>
          <w:szCs w:val="32"/>
        </w:rPr>
        <w:t>0</w:t>
      </w:r>
      <w:r>
        <w:rPr>
          <w:rFonts w:ascii="仿宋" w:eastAsia="仿宋" w:hAnsi="仿宋" w:hint="eastAsia"/>
          <w:color w:val="000000"/>
          <w:sz w:val="32"/>
          <w:szCs w:val="32"/>
        </w:rPr>
        <w:t>辆、其他用车</w:t>
      </w:r>
      <w:r>
        <w:rPr>
          <w:rFonts w:ascii="仿宋" w:eastAsia="仿宋" w:hAnsi="仿宋" w:hint="eastAsia"/>
          <w:color w:val="000000"/>
          <w:sz w:val="32"/>
          <w:szCs w:val="32"/>
        </w:rPr>
        <w:t>0</w:t>
      </w:r>
      <w:r>
        <w:rPr>
          <w:rFonts w:ascii="仿宋" w:eastAsia="仿宋" w:hAnsi="仿宋" w:hint="eastAsia"/>
          <w:color w:val="000000"/>
          <w:sz w:val="32"/>
          <w:szCs w:val="32"/>
        </w:rPr>
        <w:t>辆。</w:t>
      </w:r>
    </w:p>
    <w:p w:rsidR="00D60156" w:rsidRDefault="00851A5B">
      <w:pPr>
        <w:widowControl/>
        <w:wordWrap w:val="0"/>
        <w:spacing w:line="555" w:lineRule="atLeast"/>
        <w:ind w:left="630" w:rightChars="-27" w:right="-57" w:firstLineChars="200" w:firstLine="640"/>
        <w:rPr>
          <w:rFonts w:ascii="仿宋_GB2312" w:eastAsia="仿宋_GB2312" w:hAnsi="Times New Roman" w:cs="Times New Roman"/>
          <w:color w:val="333333"/>
          <w:kern w:val="0"/>
          <w:sz w:val="32"/>
          <w:szCs w:val="32"/>
        </w:rPr>
      </w:pPr>
      <w:r>
        <w:rPr>
          <w:rFonts w:ascii="仿宋" w:eastAsia="仿宋" w:hAnsi="仿宋" w:hint="eastAsia"/>
          <w:color w:val="000000"/>
          <w:sz w:val="32"/>
          <w:szCs w:val="32"/>
        </w:rPr>
        <w:t>截至</w:t>
      </w:r>
      <w:r>
        <w:rPr>
          <w:rFonts w:ascii="仿宋" w:eastAsia="仿宋" w:hAnsi="仿宋" w:hint="eastAsia"/>
          <w:color w:val="000000"/>
          <w:sz w:val="32"/>
          <w:szCs w:val="32"/>
        </w:rPr>
        <w:t>2019</w:t>
      </w:r>
      <w:r>
        <w:rPr>
          <w:rFonts w:ascii="仿宋" w:eastAsia="仿宋" w:hAnsi="仿宋" w:hint="eastAsia"/>
          <w:color w:val="000000"/>
          <w:sz w:val="32"/>
          <w:szCs w:val="32"/>
        </w:rPr>
        <w:t>年</w:t>
      </w:r>
      <w:r>
        <w:rPr>
          <w:rFonts w:ascii="仿宋" w:eastAsia="仿宋" w:hAnsi="仿宋" w:hint="eastAsia"/>
          <w:color w:val="000000"/>
          <w:sz w:val="32"/>
          <w:szCs w:val="32"/>
        </w:rPr>
        <w:t>12</w:t>
      </w:r>
      <w:r>
        <w:rPr>
          <w:rFonts w:ascii="仿宋" w:eastAsia="仿宋" w:hAnsi="仿宋" w:hint="eastAsia"/>
          <w:color w:val="000000"/>
          <w:sz w:val="32"/>
          <w:szCs w:val="32"/>
        </w:rPr>
        <w:t>月</w:t>
      </w:r>
      <w:r>
        <w:rPr>
          <w:rFonts w:ascii="仿宋" w:eastAsia="仿宋" w:hAnsi="仿宋" w:hint="eastAsia"/>
          <w:color w:val="000000"/>
          <w:sz w:val="32"/>
          <w:szCs w:val="32"/>
        </w:rPr>
        <w:t>31</w:t>
      </w:r>
      <w:r>
        <w:rPr>
          <w:rFonts w:ascii="仿宋" w:eastAsia="仿宋" w:hAnsi="仿宋" w:hint="eastAsia"/>
          <w:color w:val="000000"/>
          <w:sz w:val="32"/>
          <w:szCs w:val="32"/>
        </w:rPr>
        <w:t>日，资产原值合计</w:t>
      </w:r>
      <w:r>
        <w:rPr>
          <w:rFonts w:ascii="仿宋" w:eastAsia="仿宋" w:hAnsi="仿宋" w:hint="eastAsia"/>
          <w:color w:val="000000"/>
          <w:sz w:val="32"/>
          <w:szCs w:val="32"/>
        </w:rPr>
        <w:t>3825.01</w:t>
      </w:r>
      <w:r>
        <w:rPr>
          <w:rFonts w:ascii="仿宋" w:eastAsia="仿宋" w:hAnsi="仿宋" w:hint="eastAsia"/>
          <w:color w:val="000000"/>
          <w:sz w:val="32"/>
          <w:szCs w:val="32"/>
        </w:rPr>
        <w:t>万元，其中：（</w:t>
      </w:r>
      <w:r>
        <w:rPr>
          <w:rFonts w:ascii="仿宋" w:eastAsia="仿宋" w:hAnsi="仿宋" w:hint="eastAsia"/>
          <w:color w:val="000000"/>
          <w:sz w:val="32"/>
          <w:szCs w:val="32"/>
        </w:rPr>
        <w:t>1</w:t>
      </w:r>
      <w:r>
        <w:rPr>
          <w:rFonts w:ascii="仿宋" w:eastAsia="仿宋" w:hAnsi="仿宋" w:hint="eastAsia"/>
          <w:color w:val="000000"/>
          <w:sz w:val="32"/>
          <w:szCs w:val="32"/>
        </w:rPr>
        <w:t>）土地、房屋及构筑物</w:t>
      </w:r>
      <w:r>
        <w:rPr>
          <w:rFonts w:ascii="仿宋" w:eastAsia="仿宋" w:hAnsi="仿宋" w:hint="eastAsia"/>
          <w:color w:val="000000"/>
          <w:sz w:val="32"/>
          <w:szCs w:val="32"/>
        </w:rPr>
        <w:t>1817.73</w:t>
      </w:r>
      <w:r>
        <w:rPr>
          <w:rFonts w:ascii="仿宋" w:eastAsia="仿宋" w:hAnsi="仿宋" w:hint="eastAsia"/>
          <w:color w:val="000000"/>
          <w:sz w:val="32"/>
          <w:szCs w:val="32"/>
        </w:rPr>
        <w:t>万元。（</w:t>
      </w:r>
      <w:r>
        <w:rPr>
          <w:rFonts w:ascii="仿宋" w:eastAsia="仿宋" w:hAnsi="仿宋" w:hint="eastAsia"/>
          <w:color w:val="000000"/>
          <w:sz w:val="32"/>
          <w:szCs w:val="32"/>
        </w:rPr>
        <w:t>2</w:t>
      </w:r>
      <w:r>
        <w:rPr>
          <w:rFonts w:ascii="仿宋" w:eastAsia="仿宋" w:hAnsi="仿宋" w:hint="eastAsia"/>
          <w:color w:val="000000"/>
          <w:sz w:val="32"/>
          <w:szCs w:val="32"/>
        </w:rPr>
        <w:t>）通用设备</w:t>
      </w:r>
      <w:r>
        <w:rPr>
          <w:rFonts w:ascii="仿宋" w:eastAsia="仿宋" w:hAnsi="仿宋" w:hint="eastAsia"/>
          <w:color w:val="000000"/>
          <w:sz w:val="32"/>
          <w:szCs w:val="32"/>
        </w:rPr>
        <w:t>789.27</w:t>
      </w:r>
      <w:r>
        <w:rPr>
          <w:rFonts w:ascii="仿宋" w:eastAsia="仿宋" w:hAnsi="仿宋" w:hint="eastAsia"/>
          <w:color w:val="000000"/>
          <w:sz w:val="32"/>
          <w:szCs w:val="32"/>
        </w:rPr>
        <w:t>万元。（</w:t>
      </w:r>
      <w:r>
        <w:rPr>
          <w:rFonts w:ascii="仿宋" w:eastAsia="仿宋" w:hAnsi="仿宋" w:hint="eastAsia"/>
          <w:color w:val="000000"/>
          <w:sz w:val="32"/>
          <w:szCs w:val="32"/>
        </w:rPr>
        <w:t>3</w:t>
      </w:r>
      <w:r>
        <w:rPr>
          <w:rFonts w:ascii="仿宋" w:eastAsia="仿宋" w:hAnsi="仿宋" w:hint="eastAsia"/>
          <w:color w:val="000000"/>
          <w:sz w:val="32"/>
          <w:szCs w:val="32"/>
        </w:rPr>
        <w:t>）专用设备</w:t>
      </w:r>
      <w:r>
        <w:rPr>
          <w:rFonts w:ascii="仿宋" w:eastAsia="仿宋" w:hAnsi="仿宋" w:hint="eastAsia"/>
          <w:color w:val="000000"/>
          <w:sz w:val="32"/>
          <w:szCs w:val="32"/>
        </w:rPr>
        <w:t>936.94</w:t>
      </w:r>
      <w:r>
        <w:rPr>
          <w:rFonts w:ascii="仿宋" w:eastAsia="仿宋" w:hAnsi="仿宋" w:hint="eastAsia"/>
          <w:color w:val="000000"/>
          <w:sz w:val="32"/>
          <w:szCs w:val="32"/>
        </w:rPr>
        <w:t>万元。（</w:t>
      </w:r>
      <w:r>
        <w:rPr>
          <w:rFonts w:ascii="仿宋" w:eastAsia="仿宋" w:hAnsi="仿宋" w:hint="eastAsia"/>
          <w:color w:val="000000"/>
          <w:sz w:val="32"/>
          <w:szCs w:val="32"/>
        </w:rPr>
        <w:t>4</w:t>
      </w:r>
      <w:r>
        <w:rPr>
          <w:rFonts w:ascii="仿宋" w:eastAsia="仿宋" w:hAnsi="仿宋" w:hint="eastAsia"/>
          <w:color w:val="000000"/>
          <w:sz w:val="32"/>
          <w:szCs w:val="32"/>
        </w:rPr>
        <w:t>）文物和陈列品</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t>5</w:t>
      </w:r>
      <w:r>
        <w:rPr>
          <w:rFonts w:ascii="仿宋" w:eastAsia="仿宋" w:hAnsi="仿宋" w:hint="eastAsia"/>
          <w:color w:val="000000"/>
          <w:sz w:val="32"/>
          <w:szCs w:val="32"/>
        </w:rPr>
        <w:t>）图书档案</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t>6</w:t>
      </w:r>
      <w:r>
        <w:rPr>
          <w:rFonts w:ascii="仿宋" w:eastAsia="仿宋" w:hAnsi="仿宋" w:hint="eastAsia"/>
          <w:color w:val="000000"/>
          <w:sz w:val="32"/>
          <w:szCs w:val="32"/>
        </w:rPr>
        <w:t>）家具、用具、装具等</w:t>
      </w:r>
      <w:r>
        <w:rPr>
          <w:rFonts w:ascii="仿宋" w:eastAsia="仿宋" w:hAnsi="仿宋" w:hint="eastAsia"/>
          <w:color w:val="000000"/>
          <w:sz w:val="32"/>
          <w:szCs w:val="32"/>
        </w:rPr>
        <w:t>160.86</w:t>
      </w:r>
      <w:r>
        <w:rPr>
          <w:rFonts w:ascii="仿宋" w:eastAsia="仿宋" w:hAnsi="仿宋" w:hint="eastAsia"/>
          <w:color w:val="000000"/>
          <w:sz w:val="32"/>
          <w:szCs w:val="32"/>
        </w:rPr>
        <w:t>万元。（</w:t>
      </w:r>
      <w:r>
        <w:rPr>
          <w:rFonts w:ascii="仿宋" w:eastAsia="仿宋" w:hAnsi="仿宋" w:hint="eastAsia"/>
          <w:color w:val="000000"/>
          <w:sz w:val="32"/>
          <w:szCs w:val="32"/>
        </w:rPr>
        <w:t>7</w:t>
      </w:r>
      <w:r>
        <w:rPr>
          <w:rFonts w:ascii="仿宋" w:eastAsia="仿宋" w:hAnsi="仿宋" w:hint="eastAsia"/>
          <w:color w:val="000000"/>
          <w:sz w:val="32"/>
          <w:szCs w:val="32"/>
        </w:rPr>
        <w:t>）车辆</w:t>
      </w:r>
      <w:r>
        <w:rPr>
          <w:rFonts w:ascii="仿宋" w:eastAsia="仿宋" w:hAnsi="仿宋" w:hint="eastAsia"/>
          <w:color w:val="000000"/>
          <w:sz w:val="32"/>
          <w:szCs w:val="32"/>
        </w:rPr>
        <w:t>120.21</w:t>
      </w:r>
      <w:r>
        <w:rPr>
          <w:rFonts w:ascii="仿宋" w:eastAsia="仿宋" w:hAnsi="仿宋" w:hint="eastAsia"/>
          <w:color w:val="000000"/>
          <w:sz w:val="32"/>
          <w:szCs w:val="32"/>
        </w:rPr>
        <w:t>万元。</w:t>
      </w:r>
    </w:p>
    <w:p w:rsidR="00D60156" w:rsidRDefault="00851A5B">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（四）预算绩效说明。</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年部门预算其他专项支出项目有</w:t>
      </w:r>
      <w:r>
        <w:rPr>
          <w:rFonts w:ascii="仿宋" w:eastAsia="仿宋" w:hAnsi="仿宋" w:hint="eastAsia"/>
          <w:color w:val="000000"/>
          <w:sz w:val="32"/>
          <w:szCs w:val="32"/>
        </w:rPr>
        <w:t>3</w:t>
      </w:r>
      <w:r>
        <w:rPr>
          <w:rFonts w:ascii="仿宋" w:eastAsia="仿宋" w:hAnsi="仿宋" w:hint="eastAsia"/>
          <w:color w:val="000000"/>
          <w:sz w:val="32"/>
          <w:szCs w:val="32"/>
        </w:rPr>
        <w:t>个，项目涉及金额</w:t>
      </w:r>
      <w:r>
        <w:rPr>
          <w:rFonts w:ascii="仿宋" w:eastAsia="仿宋" w:hAnsi="仿宋" w:hint="eastAsia"/>
          <w:color w:val="000000"/>
          <w:sz w:val="32"/>
          <w:szCs w:val="32"/>
        </w:rPr>
        <w:t>582894</w:t>
      </w:r>
      <w:r>
        <w:rPr>
          <w:rFonts w:ascii="仿宋" w:eastAsia="仿宋" w:hAnsi="仿宋" w:hint="eastAsia"/>
          <w:color w:val="000000"/>
          <w:sz w:val="32"/>
          <w:szCs w:val="32"/>
        </w:rPr>
        <w:t>元，并制定了项目绩效目标，分别是：</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稿费支出项目，经费预算</w:t>
      </w:r>
      <w:r>
        <w:rPr>
          <w:rFonts w:ascii="仿宋" w:eastAsia="仿宋" w:hAnsi="仿宋" w:hint="eastAsia"/>
          <w:color w:val="000000"/>
          <w:sz w:val="32"/>
          <w:szCs w:val="32"/>
        </w:rPr>
        <w:t>402894</w:t>
      </w:r>
      <w:r>
        <w:rPr>
          <w:rFonts w:ascii="仿宋" w:eastAsia="仿宋" w:hAnsi="仿宋" w:hint="eastAsia"/>
          <w:color w:val="000000"/>
          <w:sz w:val="32"/>
          <w:szCs w:val="32"/>
        </w:rPr>
        <w:t>元，其中：一般公共预算拨款资金安排</w:t>
      </w:r>
      <w:r>
        <w:rPr>
          <w:rFonts w:ascii="仿宋" w:eastAsia="仿宋" w:hAnsi="仿宋" w:hint="eastAsia"/>
          <w:color w:val="000000"/>
          <w:sz w:val="32"/>
          <w:szCs w:val="32"/>
        </w:rPr>
        <w:t>402894</w:t>
      </w:r>
      <w:r>
        <w:rPr>
          <w:rFonts w:ascii="仿宋" w:eastAsia="仿宋" w:hAnsi="仿宋" w:hint="eastAsia"/>
          <w:color w:val="000000"/>
          <w:sz w:val="32"/>
          <w:szCs w:val="32"/>
        </w:rPr>
        <w:t>元，政府性基金拨款</w:t>
      </w:r>
      <w:r>
        <w:rPr>
          <w:rFonts w:ascii="仿宋" w:eastAsia="仿宋" w:hAnsi="仿宋" w:hint="eastAsia"/>
          <w:color w:val="000000"/>
          <w:sz w:val="32"/>
          <w:szCs w:val="32"/>
        </w:rPr>
        <w:t>0</w:t>
      </w:r>
      <w:r>
        <w:rPr>
          <w:rFonts w:ascii="仿宋" w:eastAsia="仿宋" w:hAnsi="仿宋" w:hint="eastAsia"/>
          <w:color w:val="000000"/>
          <w:sz w:val="32"/>
          <w:szCs w:val="32"/>
        </w:rPr>
        <w:t>元，纳入财政专户管理的收入安排的资金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元，未纳入财政专户管理的收入安排的资金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元，上年结转收入</w:t>
      </w:r>
      <w:r>
        <w:rPr>
          <w:rFonts w:ascii="仿宋" w:eastAsia="仿宋" w:hAnsi="仿宋" w:hint="eastAsia"/>
          <w:color w:val="000000"/>
          <w:sz w:val="32"/>
          <w:szCs w:val="32"/>
        </w:rPr>
        <w:t>0</w:t>
      </w:r>
      <w:r>
        <w:rPr>
          <w:rFonts w:ascii="仿宋" w:eastAsia="仿宋" w:hAnsi="仿宋" w:hint="eastAsia"/>
          <w:color w:val="000000"/>
          <w:sz w:val="32"/>
          <w:szCs w:val="32"/>
        </w:rPr>
        <w:t>元。年度绩效目标是完成报纸发行任务；长期绩效目标是根据报纸编辑情况，稿件数量等参考因素支付报酬，从而确保梧州日报按期完成发行数量。</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w:t>
      </w:r>
      <w:r>
        <w:rPr>
          <w:rFonts w:ascii="仿宋" w:eastAsia="仿宋" w:hAnsi="仿宋" w:hint="eastAsia"/>
          <w:color w:val="000000"/>
          <w:sz w:val="32"/>
          <w:szCs w:val="32"/>
        </w:rPr>
        <w:t>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网站维护支出项目，经费预算</w:t>
      </w:r>
      <w:r>
        <w:rPr>
          <w:rFonts w:ascii="仿宋" w:eastAsia="仿宋" w:hAnsi="仿宋" w:hint="eastAsia"/>
          <w:color w:val="000000"/>
          <w:sz w:val="32"/>
          <w:szCs w:val="32"/>
        </w:rPr>
        <w:t>150000</w:t>
      </w:r>
      <w:r>
        <w:rPr>
          <w:rFonts w:ascii="仿宋" w:eastAsia="仿宋" w:hAnsi="仿宋" w:hint="eastAsia"/>
          <w:color w:val="000000"/>
          <w:sz w:val="32"/>
          <w:szCs w:val="32"/>
        </w:rPr>
        <w:t>元，其中：一般公共预算拨款资金安排</w:t>
      </w:r>
      <w:r>
        <w:rPr>
          <w:rFonts w:ascii="仿宋" w:eastAsia="仿宋" w:hAnsi="仿宋" w:hint="eastAsia"/>
          <w:color w:val="000000"/>
          <w:sz w:val="32"/>
          <w:szCs w:val="32"/>
        </w:rPr>
        <w:t>150000</w:t>
      </w:r>
      <w:r>
        <w:rPr>
          <w:rFonts w:ascii="仿宋" w:eastAsia="仿宋" w:hAnsi="仿宋" w:hint="eastAsia"/>
          <w:color w:val="000000"/>
          <w:sz w:val="32"/>
          <w:szCs w:val="32"/>
        </w:rPr>
        <w:t>元</w:t>
      </w:r>
      <w:r>
        <w:rPr>
          <w:rFonts w:ascii="仿宋" w:eastAsia="仿宋" w:hAnsi="仿宋" w:hint="eastAsia"/>
          <w:color w:val="000000"/>
          <w:sz w:val="32"/>
          <w:szCs w:val="32"/>
        </w:rPr>
        <w:t xml:space="preserve">, </w:t>
      </w:r>
      <w:r>
        <w:rPr>
          <w:rFonts w:ascii="仿宋" w:eastAsia="仿宋" w:hAnsi="仿宋" w:hint="eastAsia"/>
          <w:color w:val="000000"/>
          <w:sz w:val="32"/>
          <w:szCs w:val="32"/>
        </w:rPr>
        <w:t>政府性基金拨款</w:t>
      </w:r>
      <w:r>
        <w:rPr>
          <w:rFonts w:ascii="仿宋" w:eastAsia="仿宋" w:hAnsi="仿宋" w:hint="eastAsia"/>
          <w:color w:val="000000"/>
          <w:sz w:val="32"/>
          <w:szCs w:val="32"/>
        </w:rPr>
        <w:t>0</w:t>
      </w:r>
      <w:r>
        <w:rPr>
          <w:rFonts w:ascii="仿宋" w:eastAsia="仿宋" w:hAnsi="仿宋" w:hint="eastAsia"/>
          <w:color w:val="000000"/>
          <w:sz w:val="32"/>
          <w:szCs w:val="32"/>
        </w:rPr>
        <w:t>元，纳入财政专户管理的收入安排的资金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元，未纳入财政专户管理的收入安排的资金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元，上年结转收入</w:t>
      </w:r>
      <w:r>
        <w:rPr>
          <w:rFonts w:ascii="仿宋" w:eastAsia="仿宋" w:hAnsi="仿宋" w:hint="eastAsia"/>
          <w:color w:val="000000"/>
          <w:sz w:val="32"/>
          <w:szCs w:val="32"/>
        </w:rPr>
        <w:t>0</w:t>
      </w:r>
      <w:r>
        <w:rPr>
          <w:rFonts w:ascii="仿宋" w:eastAsia="仿宋" w:hAnsi="仿宋" w:hint="eastAsia"/>
          <w:color w:val="000000"/>
          <w:sz w:val="32"/>
          <w:szCs w:val="32"/>
        </w:rPr>
        <w:t>元。年度绩效目标是每日及</w:t>
      </w:r>
      <w:r>
        <w:rPr>
          <w:rFonts w:ascii="仿宋" w:eastAsia="仿宋" w:hAnsi="仿宋" w:hint="eastAsia"/>
          <w:color w:val="000000"/>
          <w:sz w:val="32"/>
          <w:szCs w:val="32"/>
        </w:rPr>
        <w:t>时进行新闻发布；配合有关部门做好政策宣传；整合升级并管理维护“零距离问政”平台；管理维护“新闻梧州”客户端；做好网络舆情监督和引导；长期绩效目标是通过新闻网站的建设，满足市委市政府要求、受众需要，提高梧州知名度。</w:t>
      </w:r>
    </w:p>
    <w:p w:rsidR="00D60156" w:rsidRDefault="00851A5B">
      <w:pPr>
        <w:widowControl/>
        <w:wordWrap w:val="0"/>
        <w:spacing w:line="555" w:lineRule="atLeast"/>
        <w:ind w:left="630" w:rightChars="-27" w:right="-57" w:firstLineChars="200" w:firstLine="640"/>
        <w:rPr>
          <w:rFonts w:ascii="仿宋_GB2312" w:eastAsia="仿宋_GB2312" w:hAnsi="Times New Roman" w:cs="Times New Roman"/>
          <w:color w:val="333333"/>
          <w:kern w:val="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部门本级其他专项支出</w:t>
      </w:r>
      <w:r>
        <w:rPr>
          <w:rFonts w:ascii="仿宋" w:eastAsia="仿宋" w:hAnsi="仿宋" w:hint="eastAsia"/>
          <w:color w:val="000000"/>
          <w:sz w:val="32"/>
          <w:szCs w:val="32"/>
        </w:rPr>
        <w:t>-</w:t>
      </w:r>
      <w:r>
        <w:rPr>
          <w:rFonts w:ascii="仿宋" w:eastAsia="仿宋" w:hAnsi="仿宋" w:hint="eastAsia"/>
          <w:color w:val="000000"/>
          <w:sz w:val="32"/>
          <w:szCs w:val="32"/>
        </w:rPr>
        <w:t>印刷厂改制支出项目，经费预算</w:t>
      </w:r>
      <w:r>
        <w:rPr>
          <w:rFonts w:ascii="仿宋" w:eastAsia="仿宋" w:hAnsi="仿宋" w:hint="eastAsia"/>
          <w:color w:val="000000"/>
          <w:sz w:val="32"/>
          <w:szCs w:val="32"/>
        </w:rPr>
        <w:t>30000</w:t>
      </w:r>
      <w:r>
        <w:rPr>
          <w:rFonts w:ascii="仿宋" w:eastAsia="仿宋" w:hAnsi="仿宋" w:hint="eastAsia"/>
          <w:color w:val="000000"/>
          <w:sz w:val="32"/>
          <w:szCs w:val="32"/>
        </w:rPr>
        <w:t>元，其中：一般公共预算拨款资金安排</w:t>
      </w:r>
      <w:r>
        <w:rPr>
          <w:rFonts w:ascii="仿宋" w:eastAsia="仿宋" w:hAnsi="仿宋" w:hint="eastAsia"/>
          <w:color w:val="000000"/>
          <w:sz w:val="32"/>
          <w:szCs w:val="32"/>
        </w:rPr>
        <w:t>30000</w:t>
      </w:r>
      <w:r>
        <w:rPr>
          <w:rFonts w:ascii="仿宋" w:eastAsia="仿宋" w:hAnsi="仿宋" w:hint="eastAsia"/>
          <w:color w:val="000000"/>
          <w:sz w:val="32"/>
          <w:szCs w:val="32"/>
        </w:rPr>
        <w:t>元</w:t>
      </w:r>
      <w:r>
        <w:rPr>
          <w:rFonts w:ascii="仿宋" w:eastAsia="仿宋" w:hAnsi="仿宋" w:hint="eastAsia"/>
          <w:color w:val="000000"/>
          <w:sz w:val="32"/>
          <w:szCs w:val="32"/>
        </w:rPr>
        <w:t xml:space="preserve">, </w:t>
      </w:r>
      <w:r>
        <w:rPr>
          <w:rFonts w:ascii="仿宋" w:eastAsia="仿宋" w:hAnsi="仿宋" w:hint="eastAsia"/>
          <w:color w:val="000000"/>
          <w:sz w:val="32"/>
          <w:szCs w:val="32"/>
        </w:rPr>
        <w:t>政府性基金拨款</w:t>
      </w:r>
      <w:r>
        <w:rPr>
          <w:rFonts w:ascii="仿宋" w:eastAsia="仿宋" w:hAnsi="仿宋" w:hint="eastAsia"/>
          <w:color w:val="000000"/>
          <w:sz w:val="32"/>
          <w:szCs w:val="32"/>
        </w:rPr>
        <w:t>0</w:t>
      </w:r>
      <w:r>
        <w:rPr>
          <w:rFonts w:ascii="仿宋" w:eastAsia="仿宋" w:hAnsi="仿宋" w:hint="eastAsia"/>
          <w:color w:val="000000"/>
          <w:sz w:val="32"/>
          <w:szCs w:val="32"/>
        </w:rPr>
        <w:t>元，纳入财政专户管理的收入安排的资金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元，未纳入财政专户管理的收入安排的资金</w:t>
      </w:r>
      <w:r>
        <w:rPr>
          <w:rFonts w:ascii="仿宋" w:eastAsia="仿宋" w:hAnsi="仿宋" w:hint="eastAsia"/>
          <w:color w:val="000000"/>
          <w:sz w:val="32"/>
          <w:szCs w:val="32"/>
        </w:rPr>
        <w:t>0</w:t>
      </w:r>
      <w:r>
        <w:rPr>
          <w:rFonts w:ascii="仿宋" w:eastAsia="仿宋" w:hAnsi="仿宋" w:hint="eastAsia"/>
          <w:color w:val="000000"/>
          <w:sz w:val="32"/>
          <w:szCs w:val="32"/>
        </w:rPr>
        <w:t>元，上年结转收入</w:t>
      </w:r>
      <w:r>
        <w:rPr>
          <w:rFonts w:ascii="仿宋" w:eastAsia="仿宋" w:hAnsi="仿宋" w:hint="eastAsia"/>
          <w:color w:val="000000"/>
          <w:sz w:val="32"/>
          <w:szCs w:val="32"/>
        </w:rPr>
        <w:t>0</w:t>
      </w:r>
      <w:r>
        <w:rPr>
          <w:rFonts w:ascii="仿宋" w:eastAsia="仿宋" w:hAnsi="仿宋" w:hint="eastAsia"/>
          <w:color w:val="000000"/>
          <w:sz w:val="32"/>
          <w:szCs w:val="32"/>
        </w:rPr>
        <w:t>元。年度绩效目标是能顺利开展梧州日报社印刷厂改制工作。</w:t>
      </w:r>
    </w:p>
    <w:p w:rsidR="00D60156" w:rsidRDefault="00851A5B">
      <w:pPr>
        <w:autoSpaceDE w:val="0"/>
        <w:autoSpaceDN w:val="0"/>
        <w:adjustRightInd w:val="0"/>
        <w:spacing w:line="600" w:lineRule="exact"/>
        <w:ind w:rightChars="-27" w:right="-57" w:firstLineChars="200" w:firstLine="643"/>
        <w:rPr>
          <w:rFonts w:ascii="方正黑体_GBK" w:eastAsia="方正黑体_GBK"/>
          <w:color w:val="000000"/>
          <w:kern w:val="0"/>
          <w:sz w:val="32"/>
          <w:szCs w:val="32"/>
        </w:rPr>
      </w:pPr>
      <w:r>
        <w:rPr>
          <w:rFonts w:ascii="楷体_GB2312" w:eastAsia="楷体_GB2312" w:hAnsi="Times New Roman" w:cs="Times New Roman" w:hint="eastAsia"/>
          <w:b/>
          <w:color w:val="333333"/>
          <w:kern w:val="0"/>
          <w:sz w:val="32"/>
          <w:szCs w:val="32"/>
        </w:rPr>
        <w:t>（五）国有资本经</w:t>
      </w:r>
      <w:r>
        <w:rPr>
          <w:rFonts w:ascii="楷体_GB2312" w:eastAsia="楷体_GB2312" w:hAnsi="Times New Roman" w:cs="Times New Roman" w:hint="eastAsia"/>
          <w:b/>
          <w:color w:val="333333"/>
          <w:kern w:val="0"/>
          <w:sz w:val="32"/>
          <w:szCs w:val="32"/>
        </w:rPr>
        <w:t>营预算收支情况说明</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年本部门无国有资本经营预算收支业务，因此没有相应的国有资本经营收支预算。</w:t>
      </w:r>
    </w:p>
    <w:p w:rsidR="00D60156" w:rsidRDefault="00851A5B">
      <w:pPr>
        <w:ind w:firstLineChars="246" w:firstLine="790"/>
      </w:pPr>
      <w:r>
        <w:rPr>
          <w:rFonts w:ascii="黑体" w:eastAsia="黑体" w:hAnsi="仿宋" w:cs="宋体" w:hint="eastAsia"/>
          <w:b/>
          <w:color w:val="333333"/>
          <w:kern w:val="0"/>
          <w:sz w:val="32"/>
          <w:szCs w:val="32"/>
        </w:rPr>
        <w:t>第四部分：专业名词解释</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一般公共预算拨款：是指本级财政当年拨付的预算资金</w:t>
      </w:r>
      <w:r>
        <w:rPr>
          <w:rFonts w:ascii="仿宋" w:eastAsia="仿宋" w:hAnsi="仿宋" w:hint="eastAsia"/>
          <w:color w:val="000000"/>
          <w:sz w:val="32"/>
          <w:szCs w:val="32"/>
        </w:rPr>
        <w:t>,</w:t>
      </w:r>
      <w:r>
        <w:rPr>
          <w:rFonts w:ascii="仿宋" w:eastAsia="仿宋" w:hAnsi="仿宋" w:hint="eastAsia"/>
          <w:color w:val="000000"/>
          <w:sz w:val="32"/>
          <w:szCs w:val="32"/>
        </w:rPr>
        <w:t>包含经费拨款、纳入一般公共预算管理的非税收</w:t>
      </w:r>
      <w:r>
        <w:rPr>
          <w:rFonts w:ascii="仿宋" w:eastAsia="仿宋" w:hAnsi="仿宋" w:hint="eastAsia"/>
          <w:color w:val="000000"/>
          <w:sz w:val="32"/>
          <w:szCs w:val="32"/>
        </w:rPr>
        <w:lastRenderedPageBreak/>
        <w:t>入安排的资金、专项收入安排的资金、行政事业性收费收入安排的资金、罚没收入安排的资金、国有资本经营收入安排的资金、国有资源（资产）有偿使用收入安排的资金、其他收入安排的资金等。</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事业收入：指事业单位开展专业业务活动及辅助活动所取得的收入。</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事业单位经营收入：指事业单位在专业业务活动及其辅助活动之外开展非独立核算经营活动取得的收入。</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其他收入：指除上述“财政拨款收入”、“事业收入”、“事业单位经营收入”等以外的收入。</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上年结转：指以前年度</w:t>
      </w:r>
      <w:r>
        <w:rPr>
          <w:rFonts w:ascii="仿宋" w:eastAsia="仿宋" w:hAnsi="仿宋" w:hint="eastAsia"/>
          <w:color w:val="000000"/>
          <w:sz w:val="32"/>
          <w:szCs w:val="32"/>
        </w:rPr>
        <w:t>尚未完成、结转到本年仍按原规定用途继续使用的资金。</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．基本支出：指为保障机构正常运转、完成日常工作任务而发生的人员经费和日常公用经费。</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8</w:t>
      </w:r>
      <w:r>
        <w:rPr>
          <w:rFonts w:ascii="仿宋" w:eastAsia="仿宋" w:hAnsi="仿宋" w:hint="eastAsia"/>
          <w:color w:val="000000"/>
          <w:sz w:val="32"/>
          <w:szCs w:val="32"/>
        </w:rPr>
        <w:t>．项目支出：指在基本支出之外为完成特定行政任务和事业发展目标所发生的支出。</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9</w:t>
      </w:r>
      <w:r>
        <w:rPr>
          <w:rFonts w:ascii="仿宋" w:eastAsia="仿宋" w:hAnsi="仿宋" w:hint="eastAsia"/>
          <w:color w:val="000000"/>
          <w:sz w:val="32"/>
          <w:szCs w:val="32"/>
        </w:rPr>
        <w:t>．事业单位经营支出：指事业单位在专业业务活动及其辅助活动之外开展非独立核算经营活动发生的支出。</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10</w:t>
      </w:r>
      <w:r>
        <w:rPr>
          <w:rFonts w:ascii="仿宋" w:eastAsia="仿宋" w:hAnsi="仿宋" w:hint="eastAsia"/>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w:t>
      </w:r>
      <w:r>
        <w:rPr>
          <w:rFonts w:ascii="仿宋" w:eastAsia="仿宋" w:hAnsi="仿宋" w:hint="eastAsia"/>
          <w:color w:val="000000"/>
          <w:sz w:val="32"/>
          <w:szCs w:val="32"/>
        </w:rPr>
        <w:t>电费、办公用房取暖费、办公用房物业管理费、公务用车运行维护费以及其他费用。</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11</w:t>
      </w:r>
      <w:r>
        <w:rPr>
          <w:rFonts w:ascii="仿宋" w:eastAsia="仿宋" w:hAnsi="仿宋" w:hint="eastAsia"/>
          <w:color w:val="000000"/>
          <w:sz w:val="32"/>
          <w:szCs w:val="32"/>
        </w:rPr>
        <w:t>．“三公”经费：纳入本级财政预决算管理的“三公”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w:t>
      </w:r>
      <w:r>
        <w:rPr>
          <w:rFonts w:ascii="仿宋" w:eastAsia="仿宋" w:hAnsi="仿宋" w:hint="eastAsia"/>
          <w:color w:val="000000"/>
          <w:sz w:val="32"/>
          <w:szCs w:val="32"/>
        </w:rPr>
        <w:t>出。</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12.</w:t>
      </w:r>
      <w:r>
        <w:rPr>
          <w:rFonts w:ascii="仿宋" w:eastAsia="仿宋" w:hAnsi="仿宋" w:hint="eastAsia"/>
          <w:color w:val="000000"/>
          <w:sz w:val="32"/>
          <w:szCs w:val="32"/>
        </w:rPr>
        <w:t>印刷项目：是将新闻信息等内容经制版、施墨、加压等工序，批量复制，把经审核批准的印刷版，通过印刷机械及专用油墨转印到承印物的过程。</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13.</w:t>
      </w:r>
      <w:r>
        <w:rPr>
          <w:rFonts w:ascii="仿宋" w:eastAsia="仿宋" w:hAnsi="仿宋" w:hint="eastAsia"/>
          <w:color w:val="000000"/>
          <w:sz w:val="32"/>
          <w:szCs w:val="32"/>
        </w:rPr>
        <w:t>网站维护项目：通过定期或不定期地更新内容，保持网站正常运营，完善网站建设，提高网站整体质量，不断地吸引更多的浏览者，增加访问量，扩大影响力。</w:t>
      </w:r>
    </w:p>
    <w:p w:rsidR="00D60156" w:rsidRDefault="00851A5B">
      <w:pPr>
        <w:widowControl/>
        <w:wordWrap w:val="0"/>
        <w:spacing w:line="555" w:lineRule="atLeast"/>
        <w:ind w:left="630" w:rightChars="-27" w:right="-57" w:firstLineChars="200" w:firstLine="640"/>
        <w:rPr>
          <w:rFonts w:ascii="仿宋" w:eastAsia="仿宋" w:hAnsi="仿宋"/>
          <w:color w:val="000000"/>
          <w:sz w:val="32"/>
          <w:szCs w:val="32"/>
        </w:rPr>
      </w:pPr>
      <w:r>
        <w:rPr>
          <w:rFonts w:ascii="仿宋" w:eastAsia="仿宋" w:hAnsi="仿宋" w:hint="eastAsia"/>
          <w:color w:val="000000"/>
          <w:sz w:val="32"/>
          <w:szCs w:val="32"/>
        </w:rPr>
        <w:t>14.</w:t>
      </w:r>
      <w:r>
        <w:rPr>
          <w:rFonts w:ascii="仿宋" w:eastAsia="仿宋" w:hAnsi="仿宋" w:hint="eastAsia"/>
          <w:color w:val="000000"/>
          <w:sz w:val="32"/>
          <w:szCs w:val="32"/>
        </w:rPr>
        <w:t>专项业务项目：主要指稿费支出，即作者向报社、杂志社投稿被采用后需要对其支付的报酬。</w:t>
      </w:r>
    </w:p>
    <w:p w:rsidR="00D60156" w:rsidRDefault="00D60156">
      <w:pPr>
        <w:widowControl/>
        <w:wordWrap w:val="0"/>
        <w:spacing w:line="555" w:lineRule="atLeast"/>
        <w:ind w:left="630" w:rightChars="-27" w:right="-57" w:firstLineChars="200" w:firstLine="640"/>
        <w:rPr>
          <w:rFonts w:ascii="仿宋" w:eastAsia="仿宋" w:hAnsi="仿宋"/>
          <w:color w:val="000000"/>
          <w:sz w:val="32"/>
          <w:szCs w:val="32"/>
        </w:rPr>
      </w:pPr>
    </w:p>
    <w:p w:rsidR="00D60156" w:rsidRDefault="00D60156">
      <w:pPr>
        <w:widowControl/>
        <w:shd w:val="clear" w:color="auto" w:fill="FFFFFF"/>
        <w:spacing w:line="360" w:lineRule="atLeast"/>
        <w:ind w:firstLine="480"/>
        <w:jc w:val="left"/>
        <w:rPr>
          <w:rFonts w:ascii="仿宋_GB2312" w:eastAsia="仿宋_GB2312" w:hAnsi="Times New Roman" w:cs="Times New Roman"/>
          <w:color w:val="333333"/>
          <w:kern w:val="0"/>
          <w:sz w:val="32"/>
          <w:szCs w:val="32"/>
        </w:rPr>
      </w:pPr>
    </w:p>
    <w:p w:rsidR="00D60156" w:rsidRDefault="00D60156">
      <w:pPr>
        <w:widowControl/>
        <w:shd w:val="clear" w:color="auto" w:fill="FFFFFF"/>
        <w:spacing w:line="360" w:lineRule="atLeast"/>
        <w:ind w:firstLine="480"/>
        <w:jc w:val="left"/>
        <w:rPr>
          <w:rFonts w:ascii="宋体" w:eastAsia="宋体" w:hAnsi="宋体" w:cs="宋体"/>
          <w:color w:val="333333"/>
          <w:kern w:val="0"/>
          <w:szCs w:val="21"/>
        </w:rPr>
      </w:pPr>
    </w:p>
    <w:p w:rsidR="00D60156" w:rsidRDefault="00D60156"/>
    <w:sectPr w:rsidR="00D601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1A5B">
      <w:r>
        <w:separator/>
      </w:r>
    </w:p>
  </w:endnote>
  <w:endnote w:type="continuationSeparator" w:id="0">
    <w:p w:rsidR="00000000" w:rsidRDefault="0085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3985"/>
    </w:sdtPr>
    <w:sdtEndPr/>
    <w:sdtContent>
      <w:p w:rsidR="00D60156" w:rsidRDefault="00851A5B">
        <w:pPr>
          <w:pStyle w:val="a5"/>
          <w:jc w:val="center"/>
        </w:pPr>
        <w:r>
          <w:fldChar w:fldCharType="begin"/>
        </w:r>
        <w:r>
          <w:instrText xml:space="preserve"> PAGE   \* MERGEFORMAT </w:instrText>
        </w:r>
        <w:r>
          <w:fldChar w:fldCharType="separate"/>
        </w:r>
        <w:r w:rsidRPr="00851A5B">
          <w:rPr>
            <w:noProof/>
            <w:lang w:val="zh-CN"/>
          </w:rPr>
          <w:t>19</w:t>
        </w:r>
        <w:r>
          <w:rPr>
            <w:lang w:val="zh-CN"/>
          </w:rPr>
          <w:fldChar w:fldCharType="end"/>
        </w:r>
      </w:p>
    </w:sdtContent>
  </w:sdt>
  <w:p w:rsidR="00D60156" w:rsidRDefault="00D601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1A5B">
      <w:r>
        <w:separator/>
      </w:r>
    </w:p>
  </w:footnote>
  <w:footnote w:type="continuationSeparator" w:id="0">
    <w:p w:rsidR="00000000" w:rsidRDefault="0085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675C"/>
    <w:multiLevelType w:val="multilevel"/>
    <w:tmpl w:val="60F8675C"/>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30FD2"/>
    <w:rsid w:val="0004210B"/>
    <w:rsid w:val="000440BF"/>
    <w:rsid w:val="00051832"/>
    <w:rsid w:val="000945ED"/>
    <w:rsid w:val="000A03BD"/>
    <w:rsid w:val="000C79B8"/>
    <w:rsid w:val="000D4D77"/>
    <w:rsid w:val="000D6785"/>
    <w:rsid w:val="000D69CE"/>
    <w:rsid w:val="000F7711"/>
    <w:rsid w:val="001061BC"/>
    <w:rsid w:val="001069F3"/>
    <w:rsid w:val="0011397E"/>
    <w:rsid w:val="00132CB5"/>
    <w:rsid w:val="001339E4"/>
    <w:rsid w:val="00135E6F"/>
    <w:rsid w:val="00144284"/>
    <w:rsid w:val="00152D62"/>
    <w:rsid w:val="00160373"/>
    <w:rsid w:val="00160EA5"/>
    <w:rsid w:val="00164D9C"/>
    <w:rsid w:val="001767D1"/>
    <w:rsid w:val="001945EC"/>
    <w:rsid w:val="001A110D"/>
    <w:rsid w:val="001A27CE"/>
    <w:rsid w:val="001A53F1"/>
    <w:rsid w:val="001A7B5A"/>
    <w:rsid w:val="001B2AA8"/>
    <w:rsid w:val="001C3914"/>
    <w:rsid w:val="001D7E8D"/>
    <w:rsid w:val="001F0A6A"/>
    <w:rsid w:val="002059B6"/>
    <w:rsid w:val="00226544"/>
    <w:rsid w:val="00235DE8"/>
    <w:rsid w:val="0024313E"/>
    <w:rsid w:val="002654D9"/>
    <w:rsid w:val="00275C0C"/>
    <w:rsid w:val="0028279F"/>
    <w:rsid w:val="00283A8F"/>
    <w:rsid w:val="00294E1B"/>
    <w:rsid w:val="002B3961"/>
    <w:rsid w:val="002B418E"/>
    <w:rsid w:val="002B5DEF"/>
    <w:rsid w:val="002E52BF"/>
    <w:rsid w:val="002F160C"/>
    <w:rsid w:val="00320D3C"/>
    <w:rsid w:val="00327F8C"/>
    <w:rsid w:val="003301DE"/>
    <w:rsid w:val="003436FD"/>
    <w:rsid w:val="003465F6"/>
    <w:rsid w:val="00347CB4"/>
    <w:rsid w:val="00350C73"/>
    <w:rsid w:val="00371525"/>
    <w:rsid w:val="00371D0C"/>
    <w:rsid w:val="003949D2"/>
    <w:rsid w:val="003A44FF"/>
    <w:rsid w:val="003E69E0"/>
    <w:rsid w:val="003F0881"/>
    <w:rsid w:val="00420A26"/>
    <w:rsid w:val="004650FE"/>
    <w:rsid w:val="004A0B38"/>
    <w:rsid w:val="004B7035"/>
    <w:rsid w:val="004C06AB"/>
    <w:rsid w:val="004D5F9E"/>
    <w:rsid w:val="004E6FCC"/>
    <w:rsid w:val="004F0F26"/>
    <w:rsid w:val="00513437"/>
    <w:rsid w:val="005208DC"/>
    <w:rsid w:val="00536812"/>
    <w:rsid w:val="00577780"/>
    <w:rsid w:val="00585D20"/>
    <w:rsid w:val="005A28B9"/>
    <w:rsid w:val="005B7DF0"/>
    <w:rsid w:val="005C3C6E"/>
    <w:rsid w:val="00637ABE"/>
    <w:rsid w:val="00641F0F"/>
    <w:rsid w:val="0068363A"/>
    <w:rsid w:val="00686D6A"/>
    <w:rsid w:val="006912B8"/>
    <w:rsid w:val="0069255D"/>
    <w:rsid w:val="00695E19"/>
    <w:rsid w:val="006C48DA"/>
    <w:rsid w:val="006D0644"/>
    <w:rsid w:val="006D0D93"/>
    <w:rsid w:val="006E022C"/>
    <w:rsid w:val="006F28BE"/>
    <w:rsid w:val="006F4CDF"/>
    <w:rsid w:val="00731DDA"/>
    <w:rsid w:val="00745BFA"/>
    <w:rsid w:val="007503E5"/>
    <w:rsid w:val="00771062"/>
    <w:rsid w:val="00781FDC"/>
    <w:rsid w:val="00792BDE"/>
    <w:rsid w:val="00792C16"/>
    <w:rsid w:val="007951C3"/>
    <w:rsid w:val="007A0E28"/>
    <w:rsid w:val="007A45E3"/>
    <w:rsid w:val="007E13FD"/>
    <w:rsid w:val="00800913"/>
    <w:rsid w:val="00843EC1"/>
    <w:rsid w:val="00851A5B"/>
    <w:rsid w:val="00856AFC"/>
    <w:rsid w:val="00857C05"/>
    <w:rsid w:val="00866844"/>
    <w:rsid w:val="00884ED6"/>
    <w:rsid w:val="0089750B"/>
    <w:rsid w:val="008A0BDF"/>
    <w:rsid w:val="008B520A"/>
    <w:rsid w:val="009064D1"/>
    <w:rsid w:val="00944874"/>
    <w:rsid w:val="00947CC3"/>
    <w:rsid w:val="00952381"/>
    <w:rsid w:val="00960833"/>
    <w:rsid w:val="0096123B"/>
    <w:rsid w:val="00961A9D"/>
    <w:rsid w:val="00991189"/>
    <w:rsid w:val="009A1937"/>
    <w:rsid w:val="009C0902"/>
    <w:rsid w:val="009D4AC8"/>
    <w:rsid w:val="009D6E0C"/>
    <w:rsid w:val="009E0660"/>
    <w:rsid w:val="009E5798"/>
    <w:rsid w:val="009E7DD4"/>
    <w:rsid w:val="00A104DE"/>
    <w:rsid w:val="00A31AC2"/>
    <w:rsid w:val="00A3385B"/>
    <w:rsid w:val="00A3623A"/>
    <w:rsid w:val="00A36E71"/>
    <w:rsid w:val="00A37C24"/>
    <w:rsid w:val="00A43791"/>
    <w:rsid w:val="00A95E55"/>
    <w:rsid w:val="00AC7025"/>
    <w:rsid w:val="00AD05C9"/>
    <w:rsid w:val="00AD154D"/>
    <w:rsid w:val="00AE2ABA"/>
    <w:rsid w:val="00AE7D10"/>
    <w:rsid w:val="00AF45F1"/>
    <w:rsid w:val="00AF4F19"/>
    <w:rsid w:val="00B03125"/>
    <w:rsid w:val="00B117AE"/>
    <w:rsid w:val="00B13E3D"/>
    <w:rsid w:val="00B36BE9"/>
    <w:rsid w:val="00B45C53"/>
    <w:rsid w:val="00BA7D70"/>
    <w:rsid w:val="00BB680D"/>
    <w:rsid w:val="00BD6AE5"/>
    <w:rsid w:val="00BE4A6A"/>
    <w:rsid w:val="00C13119"/>
    <w:rsid w:val="00C21160"/>
    <w:rsid w:val="00C5063C"/>
    <w:rsid w:val="00C646D7"/>
    <w:rsid w:val="00C70985"/>
    <w:rsid w:val="00CB6BEA"/>
    <w:rsid w:val="00CC483E"/>
    <w:rsid w:val="00CD4F6A"/>
    <w:rsid w:val="00CE7F87"/>
    <w:rsid w:val="00CF4D87"/>
    <w:rsid w:val="00D22110"/>
    <w:rsid w:val="00D3444D"/>
    <w:rsid w:val="00D40A29"/>
    <w:rsid w:val="00D56E73"/>
    <w:rsid w:val="00D60156"/>
    <w:rsid w:val="00D735A4"/>
    <w:rsid w:val="00D851EA"/>
    <w:rsid w:val="00DA532E"/>
    <w:rsid w:val="00DD075F"/>
    <w:rsid w:val="00DE1642"/>
    <w:rsid w:val="00DF0DFA"/>
    <w:rsid w:val="00E22C6C"/>
    <w:rsid w:val="00E32344"/>
    <w:rsid w:val="00E33220"/>
    <w:rsid w:val="00E4373E"/>
    <w:rsid w:val="00E43D10"/>
    <w:rsid w:val="00E6654D"/>
    <w:rsid w:val="00E82C27"/>
    <w:rsid w:val="00E9236E"/>
    <w:rsid w:val="00E93F98"/>
    <w:rsid w:val="00EA35E5"/>
    <w:rsid w:val="00EC0C33"/>
    <w:rsid w:val="00EC33A8"/>
    <w:rsid w:val="00EC3D63"/>
    <w:rsid w:val="00EC734A"/>
    <w:rsid w:val="00EE19FD"/>
    <w:rsid w:val="00EE28FA"/>
    <w:rsid w:val="00EF0085"/>
    <w:rsid w:val="00EF1FC1"/>
    <w:rsid w:val="00EF4EC3"/>
    <w:rsid w:val="00EF784B"/>
    <w:rsid w:val="00F01767"/>
    <w:rsid w:val="00F03D9B"/>
    <w:rsid w:val="00F2757B"/>
    <w:rsid w:val="00F529E8"/>
    <w:rsid w:val="00F5498D"/>
    <w:rsid w:val="00F76929"/>
    <w:rsid w:val="00F8209A"/>
    <w:rsid w:val="00F90A8D"/>
    <w:rsid w:val="00F92F3A"/>
    <w:rsid w:val="00FA7A33"/>
    <w:rsid w:val="00FC015C"/>
    <w:rsid w:val="04687FFD"/>
    <w:rsid w:val="07F45663"/>
    <w:rsid w:val="07FB5671"/>
    <w:rsid w:val="0B7C597A"/>
    <w:rsid w:val="0B9C3A3B"/>
    <w:rsid w:val="0CE454E5"/>
    <w:rsid w:val="102F07E0"/>
    <w:rsid w:val="127263E9"/>
    <w:rsid w:val="177A4257"/>
    <w:rsid w:val="19E458BC"/>
    <w:rsid w:val="1E790DCD"/>
    <w:rsid w:val="277F37AC"/>
    <w:rsid w:val="2CE6255A"/>
    <w:rsid w:val="2DF80BDA"/>
    <w:rsid w:val="34FA04E9"/>
    <w:rsid w:val="36475A6D"/>
    <w:rsid w:val="381379EC"/>
    <w:rsid w:val="3A4D0CEC"/>
    <w:rsid w:val="3B991CCE"/>
    <w:rsid w:val="43531AFA"/>
    <w:rsid w:val="444B6063"/>
    <w:rsid w:val="455F145A"/>
    <w:rsid w:val="4A5605B8"/>
    <w:rsid w:val="4ABF0730"/>
    <w:rsid w:val="4F754D44"/>
    <w:rsid w:val="677E3043"/>
    <w:rsid w:val="67AD32DD"/>
    <w:rsid w:val="6B57171F"/>
    <w:rsid w:val="704262EB"/>
    <w:rsid w:val="732363DB"/>
    <w:rsid w:val="77F24BD2"/>
    <w:rsid w:val="7BE24B27"/>
    <w:rsid w:val="7C356FF5"/>
    <w:rsid w:val="7DCB6C51"/>
    <w:rsid w:val="7F671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D9A69"/>
  <w15:docId w15:val="{0D98EF14-DF5E-4683-87FE-788F1F19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CharCharChar">
    <w:name w:val="Char Char Char Char Char Char Char"/>
    <w:basedOn w:val="a"/>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B5A0E-E043-4EE5-9E4E-4180C6CD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1203</Words>
  <Characters>6862</Characters>
  <Application>Microsoft Office Word</Application>
  <DocSecurity>0</DocSecurity>
  <Lines>57</Lines>
  <Paragraphs>16</Paragraphs>
  <ScaleCrop>false</ScaleCrop>
  <Company>Microsoft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cw</cp:lastModifiedBy>
  <cp:revision>11</cp:revision>
  <dcterms:created xsi:type="dcterms:W3CDTF">2020-02-07T03:16:00Z</dcterms:created>
  <dcterms:modified xsi:type="dcterms:W3CDTF">2020-02-10T02:55:00Z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