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FD" w:rsidRPr="0098337B" w:rsidRDefault="00EE19FD" w:rsidP="00EE19FD">
      <w:pPr>
        <w:ind w:rightChars="-27" w:right="-57"/>
        <w:jc w:val="center"/>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梧州市</w:t>
      </w:r>
      <w:r w:rsidR="00F80CE0">
        <w:rPr>
          <w:rFonts w:ascii="黑体" w:eastAsia="黑体" w:hAnsi="宋体" w:cs="宋体" w:hint="eastAsia"/>
          <w:b/>
          <w:bCs/>
          <w:color w:val="333333"/>
          <w:kern w:val="0"/>
          <w:sz w:val="36"/>
          <w:szCs w:val="36"/>
        </w:rPr>
        <w:t>住房公积金管理中心</w:t>
      </w:r>
      <w:r>
        <w:rPr>
          <w:rFonts w:ascii="黑体" w:eastAsia="黑体" w:hAnsi="宋体" w:cs="宋体" w:hint="eastAsia"/>
          <w:b/>
          <w:bCs/>
          <w:color w:val="333333"/>
          <w:kern w:val="0"/>
          <w:sz w:val="36"/>
          <w:szCs w:val="36"/>
        </w:rPr>
        <w:t>2020</w:t>
      </w:r>
      <w:r w:rsidRPr="0098337B">
        <w:rPr>
          <w:rFonts w:ascii="黑体" w:eastAsia="黑体" w:hAnsi="宋体" w:cs="宋体" w:hint="eastAsia"/>
          <w:b/>
          <w:bCs/>
          <w:color w:val="333333"/>
          <w:kern w:val="0"/>
          <w:sz w:val="36"/>
          <w:szCs w:val="36"/>
        </w:rPr>
        <w:t>年</w:t>
      </w:r>
    </w:p>
    <w:p w:rsidR="00EE19FD" w:rsidRDefault="00EE19FD" w:rsidP="00EE19FD">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sidRPr="0098337B">
        <w:rPr>
          <w:rFonts w:ascii="黑体" w:eastAsia="黑体" w:hAnsi="宋体" w:cs="宋体" w:hint="eastAsia"/>
          <w:b/>
          <w:bCs/>
          <w:color w:val="333333"/>
          <w:kern w:val="0"/>
          <w:sz w:val="36"/>
          <w:szCs w:val="36"/>
        </w:rPr>
        <w:t>部门预算及“三公”经费预算</w:t>
      </w:r>
    </w:p>
    <w:p w:rsidR="00EE19FD" w:rsidRDefault="00EE19FD" w:rsidP="00EE19FD">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EE19FD" w:rsidRPr="0098337B" w:rsidRDefault="00EE19FD" w:rsidP="00EE19FD">
      <w:pPr>
        <w:widowControl/>
        <w:shd w:val="clear" w:color="auto" w:fill="FFFFFF"/>
        <w:spacing w:line="525" w:lineRule="atLeast"/>
        <w:ind w:rightChars="-27" w:right="-57"/>
        <w:jc w:val="center"/>
        <w:rPr>
          <w:rFonts w:ascii="黑体" w:eastAsia="黑体" w:hAnsi="宋体" w:cs="宋体"/>
          <w:color w:val="333333"/>
          <w:kern w:val="0"/>
          <w:sz w:val="36"/>
          <w:szCs w:val="36"/>
        </w:rPr>
      </w:pPr>
      <w:r w:rsidRPr="0098337B">
        <w:rPr>
          <w:rFonts w:ascii="黑体" w:eastAsia="黑体" w:hAnsi="仿宋" w:cs="宋体" w:hint="eastAsia"/>
          <w:b/>
          <w:bCs/>
          <w:color w:val="333333"/>
          <w:kern w:val="0"/>
          <w:sz w:val="36"/>
          <w:szCs w:val="36"/>
        </w:rPr>
        <w:t>目</w:t>
      </w:r>
      <w:r w:rsidRPr="0098337B">
        <w:rPr>
          <w:rFonts w:ascii="宋体" w:eastAsia="黑体" w:hAnsi="宋体" w:cs="宋体" w:hint="eastAsia"/>
          <w:b/>
          <w:bCs/>
          <w:color w:val="333333"/>
          <w:kern w:val="0"/>
          <w:sz w:val="36"/>
          <w:szCs w:val="36"/>
        </w:rPr>
        <w:t>   </w:t>
      </w:r>
      <w:r w:rsidRPr="0098337B">
        <w:rPr>
          <w:rFonts w:ascii="黑体" w:eastAsia="黑体" w:hAnsi="仿宋" w:cs="宋体" w:hint="eastAsia"/>
          <w:b/>
          <w:bCs/>
          <w:color w:val="333333"/>
          <w:kern w:val="0"/>
          <w:sz w:val="36"/>
          <w:szCs w:val="36"/>
        </w:rPr>
        <w:t>录：</w:t>
      </w:r>
    </w:p>
    <w:p w:rsidR="00EE19FD" w:rsidRPr="0098337B" w:rsidRDefault="00EE19FD" w:rsidP="00EE19FD">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rsidR="00EE19FD" w:rsidRPr="0098337B" w:rsidRDefault="00EE19FD" w:rsidP="00EE19FD">
      <w:pPr>
        <w:widowControl/>
        <w:shd w:val="clear" w:color="auto" w:fill="FFFFFF"/>
        <w:spacing w:line="525" w:lineRule="atLeast"/>
        <w:ind w:rightChars="-27" w:right="-57"/>
        <w:rPr>
          <w:rFonts w:ascii="仿宋_GB2312" w:eastAsia="仿宋_GB2312" w:hAnsi="宋体" w:cs="宋体"/>
          <w:color w:val="333333"/>
          <w:kern w:val="0"/>
          <w:sz w:val="32"/>
          <w:szCs w:val="32"/>
        </w:rPr>
      </w:pPr>
      <w:r>
        <w:rPr>
          <w:rFonts w:ascii="仿宋_GB2312" w:eastAsia="仿宋_GB2312" w:hAnsi="仿宋" w:cs="宋体" w:hint="eastAsia"/>
          <w:color w:val="000000"/>
          <w:kern w:val="0"/>
          <w:sz w:val="32"/>
          <w:szCs w:val="32"/>
        </w:rPr>
        <w:t xml:space="preserve">    </w:t>
      </w:r>
      <w:r w:rsidRPr="0098337B">
        <w:rPr>
          <w:rFonts w:ascii="仿宋_GB2312" w:eastAsia="仿宋_GB2312" w:hAnsi="仿宋" w:cs="宋体" w:hint="eastAsia"/>
          <w:color w:val="000000"/>
          <w:kern w:val="0"/>
          <w:sz w:val="32"/>
          <w:szCs w:val="32"/>
        </w:rPr>
        <w:t>一、基本情况</w:t>
      </w:r>
    </w:p>
    <w:p w:rsidR="00EE19FD" w:rsidRPr="0098337B" w:rsidRDefault="00EE19FD" w:rsidP="00EE19FD">
      <w:pPr>
        <w:widowControl/>
        <w:shd w:val="clear" w:color="auto" w:fill="FFFFFF"/>
        <w:spacing w:line="525" w:lineRule="atLeast"/>
        <w:ind w:leftChars="1" w:left="424" w:rightChars="-27" w:right="-57" w:hangingChars="132" w:hanging="422"/>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Pr="0098337B">
        <w:rPr>
          <w:rFonts w:ascii="仿宋_GB2312" w:eastAsia="仿宋_GB2312" w:hAnsi="仿宋" w:cs="宋体" w:hint="eastAsia"/>
          <w:color w:val="000000"/>
          <w:kern w:val="0"/>
          <w:sz w:val="32"/>
          <w:szCs w:val="32"/>
        </w:rPr>
        <w:t>情况</w:t>
      </w:r>
    </w:p>
    <w:p w:rsidR="00EE19FD" w:rsidRPr="0098337B" w:rsidRDefault="00EE19FD" w:rsidP="00EE19FD">
      <w:pPr>
        <w:ind w:rightChars="-27" w:right="-57"/>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98337B">
        <w:rPr>
          <w:rFonts w:ascii="仿宋_GB2312" w:eastAsia="仿宋_GB2312" w:hAnsi="仿宋" w:cs="宋体" w:hint="eastAsia"/>
          <w:color w:val="000000"/>
          <w:kern w:val="0"/>
          <w:sz w:val="32"/>
          <w:szCs w:val="32"/>
        </w:rPr>
        <w:t>三、人员构成情况</w:t>
      </w:r>
    </w:p>
    <w:p w:rsidR="00EE19FD" w:rsidRPr="00E83AB8" w:rsidRDefault="00EE19FD" w:rsidP="00EE19FD">
      <w:pPr>
        <w:widowControl/>
        <w:shd w:val="clear" w:color="auto" w:fill="FFFFFF"/>
        <w:tabs>
          <w:tab w:val="left" w:pos="4845"/>
        </w:tabs>
        <w:spacing w:line="525" w:lineRule="atLeast"/>
        <w:ind w:rightChars="-27" w:right="-57"/>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031BDC">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年部门预算报表（详见附件）</w:t>
      </w:r>
    </w:p>
    <w:p w:rsidR="00EE19FD" w:rsidRPr="0098337B" w:rsidRDefault="00EE19FD" w:rsidP="00EE19FD">
      <w:pPr>
        <w:spacing w:line="500" w:lineRule="exact"/>
        <w:ind w:leftChars="337" w:left="708" w:rightChars="-27" w:right="-57"/>
        <w:rPr>
          <w:rFonts w:ascii="仿宋_GB2312" w:eastAsia="仿宋_GB2312" w:hAnsi="Arial" w:cs="Arial"/>
          <w:sz w:val="32"/>
          <w:szCs w:val="32"/>
        </w:rPr>
      </w:pPr>
      <w:r w:rsidRPr="0098337B">
        <w:rPr>
          <w:rFonts w:ascii="仿宋_GB2312" w:eastAsia="仿宋_GB2312" w:hAnsi="Arial" w:cs="Arial" w:hint="eastAsia"/>
          <w:sz w:val="32"/>
          <w:szCs w:val="32"/>
        </w:rPr>
        <w:t>1．部门收支总表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2．部门收入总表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3．部门支出总表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4．财政拨款收支总表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5．一般公共预算支出表（按功能科目分类）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6．一般公共预算支出表（按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DF6FAC">
        <w:rPr>
          <w:rFonts w:ascii="仿宋_GB2312" w:eastAsia="仿宋_GB2312" w:hAnsi="Arial" w:cs="Arial" w:hint="eastAsia"/>
          <w:sz w:val="32"/>
          <w:szCs w:val="32"/>
        </w:rPr>
        <w:t>7．一般公共预算支出表(按政府经济科目分类）</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8．一般公共预算基本支出表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9．政府性基金预算支出表</w:t>
      </w:r>
    </w:p>
    <w:p w:rsidR="00EE19FD" w:rsidRPr="0098337B" w:rsidRDefault="00EE19FD" w:rsidP="00EE19FD">
      <w:pPr>
        <w:spacing w:line="50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10．“三公”经费支出表</w:t>
      </w:r>
    </w:p>
    <w:p w:rsidR="00EE19FD" w:rsidRPr="00DF6FAC" w:rsidRDefault="00EE19FD" w:rsidP="00EE19FD">
      <w:pPr>
        <w:spacing w:line="500" w:lineRule="exact"/>
        <w:ind w:leftChars="338" w:left="992" w:rightChars="-27" w:right="-57" w:hangingChars="88" w:hanging="282"/>
        <w:rPr>
          <w:rFonts w:ascii="仿宋_GB2312" w:eastAsia="仿宋_GB2312" w:hAnsi="Arial" w:cs="Arial"/>
          <w:sz w:val="32"/>
          <w:szCs w:val="32"/>
        </w:rPr>
      </w:pPr>
      <w:r w:rsidRPr="00CF512C">
        <w:rPr>
          <w:rFonts w:ascii="仿宋_GB2312" w:eastAsia="仿宋_GB2312" w:hAnsi="Arial" w:cs="Arial" w:hint="eastAsia"/>
          <w:sz w:val="32"/>
          <w:szCs w:val="32"/>
        </w:rPr>
        <w:t>11．国有资本经营预算支出情况表</w:t>
      </w:r>
    </w:p>
    <w:p w:rsidR="00EE19FD" w:rsidRPr="002664B3" w:rsidRDefault="00EE19FD" w:rsidP="00EE19FD">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031BDC">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rsidR="00EE19FD" w:rsidRPr="006E1ACC" w:rsidRDefault="00EE19FD" w:rsidP="00EE19FD">
      <w:pPr>
        <w:widowControl/>
        <w:shd w:val="clear" w:color="auto" w:fill="FFFFFF"/>
        <w:spacing w:line="525" w:lineRule="atLeast"/>
        <w:ind w:rightChars="-27" w:right="-57"/>
        <w:rPr>
          <w:rFonts w:ascii="仿宋_GB2312" w:eastAsia="仿宋_GB2312" w:hAnsi="宋体" w:cs="宋体"/>
          <w:color w:val="333333"/>
          <w:kern w:val="0"/>
          <w:szCs w:val="21"/>
        </w:rPr>
      </w:pPr>
      <w:r>
        <w:rPr>
          <w:rFonts w:ascii="仿宋" w:eastAsia="仿宋"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 xml:space="preserve"> 一、</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cs="Times New Roman"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EE19FD" w:rsidRPr="006E1ACC" w:rsidRDefault="00EE19FD" w:rsidP="00EE19FD">
      <w:pPr>
        <w:spacing w:line="5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二、</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年部门财政拨款收支预算情况。</w:t>
      </w:r>
    </w:p>
    <w:p w:rsidR="00EE19FD" w:rsidRPr="006E1ACC" w:rsidRDefault="00EE19FD" w:rsidP="00EE19FD">
      <w:pPr>
        <w:spacing w:line="5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rsidR="00EE19FD" w:rsidRPr="006E1ACC" w:rsidRDefault="00EE19FD" w:rsidP="00EE19FD">
      <w:pPr>
        <w:widowControl/>
        <w:shd w:val="clear" w:color="auto" w:fill="FFFFFF"/>
        <w:spacing w:line="525" w:lineRule="atLeast"/>
        <w:ind w:rightChars="-27" w:right="-57" w:firstLineChars="150" w:firstLine="480"/>
        <w:rPr>
          <w:rFonts w:ascii="仿宋_GB2312" w:eastAsia="仿宋_GB2312" w:hAnsi="宋体" w:cs="宋体"/>
          <w:color w:val="333333"/>
          <w:kern w:val="0"/>
          <w:szCs w:val="21"/>
        </w:rPr>
      </w:pP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EE19FD" w:rsidRPr="006E1ACC" w:rsidRDefault="00EE19FD" w:rsidP="00EE19FD">
      <w:pPr>
        <w:widowControl/>
        <w:shd w:val="clear" w:color="auto" w:fill="FFFFFF"/>
        <w:spacing w:line="525" w:lineRule="atLeast"/>
        <w:ind w:rightChars="-27" w:right="-57"/>
        <w:rPr>
          <w:rFonts w:ascii="仿宋_GB2312" w:eastAsia="仿宋_GB2312" w:hAnsi="仿宋" w:cs="宋体"/>
          <w:color w:val="333333"/>
          <w:kern w:val="0"/>
          <w:sz w:val="32"/>
          <w:szCs w:val="32"/>
        </w:rPr>
      </w:pPr>
      <w:r w:rsidRPr="006E1ACC">
        <w:rPr>
          <w:rFonts w:ascii="仿宋_GB2312" w:eastAsia="仿宋_GB2312" w:hAnsi="仿宋" w:cs="宋体" w:hint="eastAsia"/>
          <w:color w:val="000000"/>
          <w:kern w:val="0"/>
          <w:sz w:val="32"/>
          <w:szCs w:val="32"/>
        </w:rPr>
        <w:lastRenderedPageBreak/>
        <w:t xml:space="preserve">  </w:t>
      </w: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五 、</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EE19FD" w:rsidRPr="00031BDC" w:rsidRDefault="00EE19FD" w:rsidP="00EE19FD">
      <w:pPr>
        <w:widowControl/>
        <w:shd w:val="clear" w:color="auto" w:fill="FFFFFF"/>
        <w:spacing w:line="525" w:lineRule="atLeast"/>
        <w:ind w:rightChars="-27" w:right="-57" w:firstLineChars="200" w:firstLine="643"/>
        <w:rPr>
          <w:rFonts w:ascii="黑体" w:eastAsia="黑体" w:hAnsi="仿宋" w:cs="宋体"/>
          <w:b/>
          <w:color w:val="333333"/>
          <w:kern w:val="0"/>
          <w:sz w:val="32"/>
          <w:szCs w:val="32"/>
        </w:rPr>
      </w:pPr>
      <w:r w:rsidRPr="00031BDC">
        <w:rPr>
          <w:rFonts w:ascii="黑体" w:eastAsia="黑体" w:hAnsi="仿宋" w:cs="宋体" w:hint="eastAsia"/>
          <w:b/>
          <w:bCs/>
          <w:color w:val="333333"/>
          <w:kern w:val="0"/>
          <w:sz w:val="32"/>
        </w:rPr>
        <w:t>第四部分：专业名词解释</w:t>
      </w: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E19FD" w:rsidRDefault="00EE19FD" w:rsidP="00EE19FD">
      <w:pPr>
        <w:widowControl/>
        <w:shd w:val="clear" w:color="auto" w:fill="FFFFFF"/>
        <w:spacing w:line="525" w:lineRule="atLeast"/>
        <w:ind w:rightChars="-27" w:right="-57"/>
        <w:rPr>
          <w:rFonts w:ascii="仿宋" w:eastAsia="仿宋" w:hAnsi="仿宋" w:cs="宋体"/>
          <w:color w:val="333333"/>
          <w:kern w:val="0"/>
          <w:sz w:val="32"/>
          <w:szCs w:val="32"/>
        </w:rPr>
      </w:pPr>
    </w:p>
    <w:p w:rsidR="00F80CE0" w:rsidRDefault="00F80CE0" w:rsidP="00EE19FD">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rsidR="00F80CE0" w:rsidRDefault="00F80CE0" w:rsidP="00EE19FD">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rsidR="00277B90" w:rsidRDefault="00277B90" w:rsidP="00EE19FD">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rsidR="00277B90" w:rsidRDefault="00277B90" w:rsidP="00EE19FD">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rsidR="00277B90" w:rsidRDefault="00277B90" w:rsidP="00EE19FD">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rsidR="00EE19FD" w:rsidRPr="00A064AD" w:rsidRDefault="00EE19FD" w:rsidP="00EE19FD">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sidRPr="00A064AD">
        <w:rPr>
          <w:rFonts w:ascii="黑体" w:eastAsia="黑体" w:hAnsi="仿宋" w:cs="宋体" w:hint="eastAsia"/>
          <w:b/>
          <w:bCs/>
          <w:color w:val="333333"/>
          <w:kern w:val="0"/>
          <w:sz w:val="32"/>
          <w:szCs w:val="32"/>
        </w:rPr>
        <w:lastRenderedPageBreak/>
        <w:t>第一部分：部门概况</w:t>
      </w:r>
    </w:p>
    <w:p w:rsidR="00F80CE0" w:rsidRDefault="00EE19FD" w:rsidP="00F80CE0">
      <w:pPr>
        <w:pStyle w:val="a3"/>
        <w:widowControl/>
        <w:numPr>
          <w:ilvl w:val="0"/>
          <w:numId w:val="7"/>
        </w:numPr>
        <w:wordWrap w:val="0"/>
        <w:spacing w:line="555" w:lineRule="atLeast"/>
        <w:ind w:rightChars="-27" w:right="-57" w:firstLineChars="0"/>
        <w:rPr>
          <w:rFonts w:ascii="黑体" w:eastAsia="黑体" w:hAnsi="黑体" w:cs="Times New Roman"/>
          <w:b/>
          <w:kern w:val="0"/>
          <w:sz w:val="32"/>
          <w:szCs w:val="32"/>
        </w:rPr>
      </w:pPr>
      <w:r w:rsidRPr="00F80CE0">
        <w:rPr>
          <w:rFonts w:ascii="黑体" w:eastAsia="黑体" w:hAnsi="黑体" w:cs="Times New Roman" w:hint="eastAsia"/>
          <w:b/>
          <w:kern w:val="0"/>
          <w:sz w:val="32"/>
          <w:szCs w:val="32"/>
        </w:rPr>
        <w:t>基本情况</w:t>
      </w:r>
    </w:p>
    <w:p w:rsidR="00F80CE0" w:rsidRDefault="00F80CE0" w:rsidP="00F80CE0">
      <w:pPr>
        <w:ind w:firstLine="600"/>
        <w:rPr>
          <w:rFonts w:ascii="仿宋_GB2312" w:eastAsia="仿宋_GB2312" w:hAnsi="宋体" w:cs="Times New Roman"/>
          <w:sz w:val="32"/>
          <w:szCs w:val="32"/>
        </w:rPr>
      </w:pPr>
      <w:r>
        <w:rPr>
          <w:rFonts w:ascii="仿宋_GB2312" w:eastAsia="仿宋_GB2312" w:cs="仿宋_GB2312" w:hint="eastAsia"/>
          <w:sz w:val="32"/>
          <w:szCs w:val="32"/>
        </w:rPr>
        <w:t>梧州市住房公积金管理中心（以下简称“中心”）是直属梧州市人民政府的不以营利为目的的独立的财政全额拨款事业单位，</w:t>
      </w:r>
      <w:r>
        <w:rPr>
          <w:rFonts w:ascii="仿宋_GB2312" w:eastAsia="仿宋_GB2312" w:hAnsi="宋体" w:cs="仿宋_GB2312" w:hint="eastAsia"/>
          <w:sz w:val="32"/>
          <w:szCs w:val="32"/>
        </w:rPr>
        <w:t>经费由市财政局核定收支，在住房公积金增值收益中列支，列入一般公共财政预算。负责梧州市住房公积金管理运作，主要职责如下：</w:t>
      </w:r>
    </w:p>
    <w:p w:rsidR="00F80CE0" w:rsidRDefault="00F80CE0" w:rsidP="00F80CE0">
      <w:pPr>
        <w:ind w:firstLine="60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、贯彻执行国家、省、市住房公积金管理的政策；</w:t>
      </w:r>
    </w:p>
    <w:p w:rsidR="00F80CE0" w:rsidRDefault="00F80CE0" w:rsidP="00F80CE0">
      <w:pPr>
        <w:ind w:firstLine="60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、编制、执行住房公积金的归集、使用计划；</w:t>
      </w:r>
    </w:p>
    <w:p w:rsidR="00F80CE0" w:rsidRDefault="00F80CE0" w:rsidP="00F80CE0">
      <w:pPr>
        <w:ind w:firstLine="60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、负责记载职工住房公积金的缴存、提取、使用等情况；</w:t>
      </w:r>
    </w:p>
    <w:p w:rsidR="00F80CE0" w:rsidRDefault="00F80CE0" w:rsidP="00F80CE0">
      <w:pPr>
        <w:ind w:firstLine="600"/>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、负责住房公积金的核算；</w:t>
      </w:r>
    </w:p>
    <w:p w:rsidR="00F80CE0" w:rsidRDefault="00F80CE0" w:rsidP="00F80CE0">
      <w:pPr>
        <w:ind w:firstLine="600"/>
        <w:rPr>
          <w:rFonts w:ascii="仿宋_GB2312" w:eastAsia="仿宋_GB2312" w:hAnsi="宋体" w:cs="Times New Roman"/>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、审批住房公积金的提取、使用；</w:t>
      </w:r>
    </w:p>
    <w:p w:rsidR="00F80CE0" w:rsidRDefault="00F80CE0" w:rsidP="00F80CE0">
      <w:pPr>
        <w:ind w:firstLine="600"/>
        <w:rPr>
          <w:rFonts w:ascii="仿宋_GB2312" w:eastAsia="仿宋_GB2312" w:hAnsi="宋体" w:cs="Times New Roman"/>
          <w:sz w:val="32"/>
          <w:szCs w:val="32"/>
        </w:rPr>
      </w:pPr>
      <w:r>
        <w:rPr>
          <w:rFonts w:ascii="仿宋_GB2312" w:eastAsia="仿宋_GB2312" w:hAnsi="宋体" w:cs="仿宋_GB2312"/>
          <w:sz w:val="32"/>
          <w:szCs w:val="32"/>
        </w:rPr>
        <w:t>6</w:t>
      </w:r>
      <w:r>
        <w:rPr>
          <w:rFonts w:ascii="仿宋_GB2312" w:eastAsia="仿宋_GB2312" w:hAnsi="宋体" w:cs="仿宋_GB2312" w:hint="eastAsia"/>
          <w:sz w:val="32"/>
          <w:szCs w:val="32"/>
        </w:rPr>
        <w:t>、负责住房公积金的保值和归还；</w:t>
      </w:r>
    </w:p>
    <w:p w:rsidR="00F80CE0" w:rsidRDefault="00F80CE0" w:rsidP="00F80CE0">
      <w:pPr>
        <w:ind w:firstLine="600"/>
        <w:rPr>
          <w:rFonts w:ascii="仿宋_GB2312" w:eastAsia="仿宋_GB2312" w:hAnsi="宋体" w:cs="Times New Roman"/>
          <w:sz w:val="32"/>
          <w:szCs w:val="32"/>
        </w:rPr>
      </w:pPr>
      <w:r>
        <w:rPr>
          <w:rFonts w:ascii="仿宋_GB2312" w:eastAsia="仿宋_GB2312" w:hAnsi="宋体" w:cs="仿宋_GB2312"/>
          <w:sz w:val="32"/>
          <w:szCs w:val="32"/>
        </w:rPr>
        <w:t>7</w:t>
      </w:r>
      <w:r>
        <w:rPr>
          <w:rFonts w:ascii="仿宋_GB2312" w:eastAsia="仿宋_GB2312" w:hAnsi="宋体" w:cs="仿宋_GB2312" w:hint="eastAsia"/>
          <w:sz w:val="32"/>
          <w:szCs w:val="32"/>
        </w:rPr>
        <w:t>、编制住房公积金归集、使用计划执行情况的报告；</w:t>
      </w:r>
    </w:p>
    <w:p w:rsidR="00F80CE0" w:rsidRDefault="00F80CE0" w:rsidP="00F80CE0">
      <w:pPr>
        <w:ind w:firstLine="600"/>
        <w:rPr>
          <w:rFonts w:ascii="仿宋_GB2312" w:eastAsia="仿宋_GB2312" w:hAnsi="宋体" w:cs="Times New Roman"/>
          <w:sz w:val="32"/>
          <w:szCs w:val="32"/>
        </w:rPr>
      </w:pPr>
      <w:r>
        <w:rPr>
          <w:rFonts w:ascii="仿宋_GB2312" w:eastAsia="仿宋_GB2312" w:hAnsi="宋体" w:cs="仿宋_GB2312"/>
          <w:sz w:val="32"/>
          <w:szCs w:val="32"/>
        </w:rPr>
        <w:t>8</w:t>
      </w:r>
      <w:r>
        <w:rPr>
          <w:rFonts w:ascii="仿宋_GB2312" w:eastAsia="仿宋_GB2312" w:hAnsi="宋体" w:cs="仿宋_GB2312" w:hint="eastAsia"/>
          <w:sz w:val="32"/>
          <w:szCs w:val="32"/>
        </w:rPr>
        <w:t>、承办住房公积金管理委员会决定的其他事项；</w:t>
      </w:r>
    </w:p>
    <w:p w:rsidR="00F80CE0" w:rsidRPr="00F80CE0" w:rsidRDefault="00F80CE0" w:rsidP="00F80CE0">
      <w:pPr>
        <w:ind w:firstLine="600"/>
        <w:rPr>
          <w:rFonts w:ascii="仿宋_GB2312" w:eastAsia="仿宋_GB2312" w:hAnsi="宋体" w:cs="Times New Roman"/>
          <w:sz w:val="32"/>
          <w:szCs w:val="32"/>
        </w:rPr>
      </w:pPr>
      <w:r>
        <w:rPr>
          <w:rFonts w:ascii="仿宋_GB2312" w:eastAsia="仿宋_GB2312" w:hAnsi="宋体" w:cs="仿宋_GB2312"/>
          <w:sz w:val="32"/>
          <w:szCs w:val="32"/>
        </w:rPr>
        <w:t>9</w:t>
      </w:r>
      <w:r>
        <w:rPr>
          <w:rFonts w:ascii="仿宋_GB2312" w:eastAsia="仿宋_GB2312" w:hAnsi="宋体" w:cs="仿宋_GB2312" w:hint="eastAsia"/>
          <w:sz w:val="32"/>
          <w:szCs w:val="32"/>
        </w:rPr>
        <w:t>、对违反《住房公积金管理条例》的行为，依法进行处理。</w:t>
      </w:r>
    </w:p>
    <w:p w:rsidR="00EE19FD" w:rsidRDefault="00EE19FD" w:rsidP="00EE19FD">
      <w:pPr>
        <w:widowControl/>
        <w:wordWrap w:val="0"/>
        <w:spacing w:line="555" w:lineRule="atLeast"/>
        <w:ind w:rightChars="-27" w:right="-57" w:firstLineChars="196" w:firstLine="630"/>
        <w:rPr>
          <w:rFonts w:ascii="黑体" w:eastAsia="黑体" w:hAnsi="黑体" w:cs="Times New Roman"/>
          <w:b/>
          <w:kern w:val="0"/>
          <w:sz w:val="32"/>
          <w:szCs w:val="32"/>
        </w:rPr>
      </w:pPr>
      <w:r w:rsidRPr="00F80CE0">
        <w:rPr>
          <w:rFonts w:ascii="黑体" w:eastAsia="黑体" w:hAnsi="黑体" w:cs="Times New Roman" w:hint="eastAsia"/>
          <w:b/>
          <w:kern w:val="0"/>
          <w:sz w:val="32"/>
          <w:szCs w:val="32"/>
        </w:rPr>
        <w:t>二、机构设置、编制现状情况</w:t>
      </w:r>
    </w:p>
    <w:p w:rsidR="006A0894" w:rsidRPr="006A0894" w:rsidRDefault="006A0894" w:rsidP="006A0894">
      <w:pPr>
        <w:ind w:firstLine="600"/>
        <w:rPr>
          <w:rFonts w:ascii="仿宋_GB2312" w:eastAsia="仿宋_GB2312" w:hAnsi="宋体" w:cs="Times New Roman"/>
          <w:sz w:val="32"/>
          <w:szCs w:val="32"/>
        </w:rPr>
      </w:pPr>
      <w:r>
        <w:rPr>
          <w:rFonts w:ascii="仿宋_GB2312" w:eastAsia="仿宋_GB2312" w:hAnsi="宋体" w:cs="仿宋_GB2312" w:hint="eastAsia"/>
          <w:sz w:val="32"/>
          <w:szCs w:val="32"/>
        </w:rPr>
        <w:t>根据以上职责，中心下</w:t>
      </w:r>
      <w:r w:rsidRPr="008715B2">
        <w:rPr>
          <w:rFonts w:eastAsia="仿宋_GB2312" w:cs="仿宋_GB2312" w:hint="eastAsia"/>
          <w:sz w:val="32"/>
          <w:szCs w:val="32"/>
        </w:rPr>
        <w:t>设综合科、稽核监督科、法规科、信息科、档案管理科、财务科、归集管理科、计划信贷科</w:t>
      </w:r>
      <w:r w:rsidRPr="008715B2">
        <w:rPr>
          <w:rFonts w:eastAsia="仿宋_GB2312"/>
          <w:sz w:val="32"/>
          <w:szCs w:val="32"/>
        </w:rPr>
        <w:t>8</w:t>
      </w:r>
      <w:r w:rsidRPr="008715B2">
        <w:rPr>
          <w:rFonts w:eastAsia="仿宋_GB2312" w:cs="仿宋_GB2312" w:hint="eastAsia"/>
          <w:sz w:val="32"/>
          <w:szCs w:val="32"/>
        </w:rPr>
        <w:t>个科室</w:t>
      </w:r>
      <w:r>
        <w:rPr>
          <w:rFonts w:eastAsia="仿宋_GB2312" w:cs="仿宋_GB2312" w:hint="eastAsia"/>
          <w:sz w:val="32"/>
          <w:szCs w:val="32"/>
        </w:rPr>
        <w:t>和</w:t>
      </w:r>
      <w:r w:rsidRPr="008715B2">
        <w:rPr>
          <w:rFonts w:eastAsia="仿宋_GB2312" w:cs="仿宋_GB2312" w:hint="eastAsia"/>
          <w:sz w:val="32"/>
          <w:szCs w:val="32"/>
        </w:rPr>
        <w:t>苍梧县、岑溪市、藤县、蒙山县</w:t>
      </w:r>
      <w:r w:rsidRPr="008715B2">
        <w:rPr>
          <w:rFonts w:eastAsia="仿宋_GB2312"/>
          <w:sz w:val="32"/>
          <w:szCs w:val="32"/>
        </w:rPr>
        <w:t>4</w:t>
      </w:r>
      <w:r w:rsidRPr="008715B2">
        <w:rPr>
          <w:rFonts w:eastAsia="仿宋_GB2312" w:cs="仿宋_GB2312" w:hint="eastAsia"/>
          <w:sz w:val="32"/>
          <w:szCs w:val="32"/>
        </w:rPr>
        <w:t>个住房公积金管理部</w:t>
      </w:r>
      <w:r>
        <w:rPr>
          <w:rFonts w:eastAsia="仿宋_GB2312" w:cs="仿宋_GB2312" w:hint="eastAsia"/>
          <w:sz w:val="32"/>
          <w:szCs w:val="32"/>
        </w:rPr>
        <w:t>，</w:t>
      </w:r>
      <w:r>
        <w:rPr>
          <w:rFonts w:ascii="仿宋_GB2312" w:eastAsia="仿宋_GB2312" w:hAnsi="宋体" w:cs="仿宋_GB2312" w:hint="eastAsia"/>
          <w:sz w:val="32"/>
          <w:szCs w:val="32"/>
        </w:rPr>
        <w:t>管理部作为中心的派出机构，与中心实行统一的规章</w:t>
      </w:r>
      <w:r>
        <w:rPr>
          <w:rFonts w:ascii="仿宋_GB2312" w:eastAsia="仿宋_GB2312" w:hAnsi="宋体" w:cs="仿宋_GB2312" w:hint="eastAsia"/>
          <w:sz w:val="32"/>
          <w:szCs w:val="32"/>
        </w:rPr>
        <w:lastRenderedPageBreak/>
        <w:t>制度、进行统一核算。中心总编制人数为</w:t>
      </w:r>
      <w:r>
        <w:rPr>
          <w:rFonts w:ascii="仿宋_GB2312" w:eastAsia="仿宋_GB2312" w:hAnsi="宋体" w:cs="仿宋_GB2312"/>
          <w:sz w:val="32"/>
          <w:szCs w:val="32"/>
        </w:rPr>
        <w:t>47</w:t>
      </w:r>
      <w:r>
        <w:rPr>
          <w:rFonts w:ascii="仿宋_GB2312" w:eastAsia="仿宋_GB2312" w:hAnsi="宋体" w:cs="仿宋_GB2312" w:hint="eastAsia"/>
          <w:sz w:val="32"/>
          <w:szCs w:val="32"/>
        </w:rPr>
        <w:t>人，</w:t>
      </w:r>
      <w:r w:rsidR="00AF523F">
        <w:rPr>
          <w:rFonts w:ascii="仿宋_GB2312" w:eastAsia="仿宋_GB2312" w:hAnsi="宋体" w:cs="仿宋_GB2312" w:hint="eastAsia"/>
          <w:sz w:val="32"/>
          <w:szCs w:val="32"/>
        </w:rPr>
        <w:t>事业编制，</w:t>
      </w:r>
      <w:r>
        <w:rPr>
          <w:rFonts w:ascii="仿宋_GB2312" w:eastAsia="仿宋_GB2312" w:hAnsi="宋体" w:cs="仿宋_GB2312" w:hint="eastAsia"/>
          <w:sz w:val="32"/>
          <w:szCs w:val="32"/>
        </w:rPr>
        <w:t>现有在岗在编人员</w:t>
      </w:r>
      <w:r>
        <w:rPr>
          <w:rFonts w:ascii="仿宋_GB2312" w:eastAsia="仿宋_GB2312" w:hAnsi="宋体" w:cs="仿宋_GB2312"/>
          <w:sz w:val="32"/>
          <w:szCs w:val="32"/>
        </w:rPr>
        <w:t>4</w:t>
      </w:r>
      <w:r>
        <w:rPr>
          <w:rFonts w:ascii="仿宋_GB2312" w:eastAsia="仿宋_GB2312" w:hAnsi="宋体" w:cs="仿宋_GB2312" w:hint="eastAsia"/>
          <w:sz w:val="32"/>
          <w:szCs w:val="32"/>
        </w:rPr>
        <w:t>3人。</w:t>
      </w:r>
    </w:p>
    <w:p w:rsidR="00EE19FD" w:rsidRDefault="00EE19FD" w:rsidP="00EE19FD">
      <w:pPr>
        <w:widowControl/>
        <w:wordWrap w:val="0"/>
        <w:spacing w:line="555" w:lineRule="atLeast"/>
        <w:ind w:rightChars="-27" w:right="-57" w:firstLineChars="196" w:firstLine="630"/>
        <w:rPr>
          <w:rFonts w:ascii="黑体" w:eastAsia="黑体" w:hAnsi="黑体" w:cs="Times New Roman"/>
          <w:b/>
          <w:kern w:val="0"/>
          <w:sz w:val="32"/>
          <w:szCs w:val="32"/>
        </w:rPr>
      </w:pPr>
      <w:r w:rsidRPr="00F80CE0">
        <w:rPr>
          <w:rFonts w:ascii="黑体" w:eastAsia="黑体" w:hAnsi="黑体" w:cs="Times New Roman" w:hint="eastAsia"/>
          <w:b/>
          <w:kern w:val="0"/>
          <w:sz w:val="32"/>
          <w:szCs w:val="32"/>
        </w:rPr>
        <w:t>三、人员构成情况</w:t>
      </w:r>
    </w:p>
    <w:p w:rsidR="00AF523F" w:rsidRPr="00510C4F" w:rsidRDefault="007F0317" w:rsidP="007F0317">
      <w:pPr>
        <w:ind w:firstLine="600"/>
        <w:rPr>
          <w:rFonts w:ascii="仿宋_GB2312" w:eastAsia="仿宋_GB2312" w:hAnsi="宋体" w:cs="Times New Roman"/>
          <w:color w:val="000000" w:themeColor="text1"/>
          <w:sz w:val="32"/>
          <w:szCs w:val="32"/>
        </w:rPr>
      </w:pPr>
      <w:r>
        <w:rPr>
          <w:rFonts w:ascii="仿宋_GB2312" w:eastAsia="仿宋_GB2312" w:hAnsi="宋体" w:cs="仿宋_GB2312" w:hint="eastAsia"/>
          <w:sz w:val="32"/>
          <w:szCs w:val="32"/>
        </w:rPr>
        <w:t>中心现有在岗职工76人，其中：事业编制</w:t>
      </w:r>
      <w:r>
        <w:rPr>
          <w:rFonts w:ascii="仿宋_GB2312" w:eastAsia="仿宋_GB2312" w:hAnsi="宋体" w:cs="仿宋_GB2312"/>
          <w:sz w:val="32"/>
          <w:szCs w:val="32"/>
        </w:rPr>
        <w:t>4</w:t>
      </w:r>
      <w:r>
        <w:rPr>
          <w:rFonts w:ascii="仿宋_GB2312" w:eastAsia="仿宋_GB2312" w:hAnsi="宋体" w:cs="仿宋_GB2312" w:hint="eastAsia"/>
          <w:sz w:val="32"/>
          <w:szCs w:val="32"/>
        </w:rPr>
        <w:t>3人，</w:t>
      </w:r>
      <w:r w:rsidR="00510C4F" w:rsidRPr="00510C4F">
        <w:rPr>
          <w:rFonts w:ascii="仿宋_GB2312" w:eastAsia="仿宋_GB2312" w:hAnsi="宋体" w:cs="仿宋_GB2312" w:hint="eastAsia"/>
          <w:color w:val="000000" w:themeColor="text1"/>
          <w:sz w:val="32"/>
          <w:szCs w:val="32"/>
        </w:rPr>
        <w:t>编外</w:t>
      </w:r>
      <w:r w:rsidR="0059638C" w:rsidRPr="00510C4F">
        <w:rPr>
          <w:rFonts w:ascii="仿宋_GB2312" w:eastAsia="仿宋_GB2312" w:hAnsi="宋体" w:cs="仿宋_GB2312" w:hint="eastAsia"/>
          <w:color w:val="000000" w:themeColor="text1"/>
          <w:sz w:val="32"/>
          <w:szCs w:val="32"/>
        </w:rPr>
        <w:t>聘用</w:t>
      </w:r>
      <w:r w:rsidRPr="00510C4F">
        <w:rPr>
          <w:rFonts w:ascii="仿宋_GB2312" w:eastAsia="仿宋_GB2312" w:hAnsi="宋体" w:cs="仿宋_GB2312" w:hint="eastAsia"/>
          <w:color w:val="000000" w:themeColor="text1"/>
          <w:sz w:val="32"/>
          <w:szCs w:val="32"/>
        </w:rPr>
        <w:t>人员3</w:t>
      </w:r>
      <w:r w:rsidRPr="00510C4F">
        <w:rPr>
          <w:rFonts w:ascii="仿宋_GB2312" w:eastAsia="仿宋_GB2312" w:hAnsi="宋体" w:cs="仿宋_GB2312"/>
          <w:color w:val="000000" w:themeColor="text1"/>
          <w:sz w:val="32"/>
          <w:szCs w:val="32"/>
        </w:rPr>
        <w:t>3</w:t>
      </w:r>
      <w:r w:rsidRPr="00510C4F">
        <w:rPr>
          <w:rFonts w:ascii="仿宋_GB2312" w:eastAsia="仿宋_GB2312" w:hAnsi="宋体" w:cs="仿宋_GB2312" w:hint="eastAsia"/>
          <w:color w:val="000000" w:themeColor="text1"/>
          <w:sz w:val="32"/>
          <w:szCs w:val="32"/>
        </w:rPr>
        <w:t>人；</w:t>
      </w:r>
      <w:r>
        <w:rPr>
          <w:rFonts w:ascii="仿宋_GB2312" w:eastAsia="仿宋_GB2312" w:hAnsi="宋体" w:cs="仿宋_GB2312" w:hint="eastAsia"/>
          <w:sz w:val="32"/>
          <w:szCs w:val="32"/>
        </w:rPr>
        <w:t>退休人员</w:t>
      </w:r>
      <w:r>
        <w:rPr>
          <w:rFonts w:ascii="仿宋_GB2312" w:eastAsia="仿宋_GB2312" w:hAnsi="宋体" w:cs="仿宋_GB2312"/>
          <w:sz w:val="32"/>
          <w:szCs w:val="32"/>
        </w:rPr>
        <w:t>15</w:t>
      </w:r>
      <w:r>
        <w:rPr>
          <w:rFonts w:ascii="仿宋_GB2312" w:eastAsia="仿宋_GB2312" w:hAnsi="宋体" w:cs="仿宋_GB2312" w:hint="eastAsia"/>
          <w:sz w:val="32"/>
          <w:szCs w:val="32"/>
        </w:rPr>
        <w:t>人。</w:t>
      </w:r>
      <w:r w:rsidR="0059638C" w:rsidRPr="00510C4F">
        <w:rPr>
          <w:rFonts w:ascii="仿宋_GB2312" w:eastAsia="仿宋_GB2312" w:hAnsi="宋体" w:cs="Times New Roman" w:hint="eastAsia"/>
          <w:color w:val="000000" w:themeColor="text1"/>
          <w:sz w:val="30"/>
          <w:szCs w:val="30"/>
        </w:rPr>
        <w:t>经费由市财政局核定收支，在住房公积金增值收益中列支。</w:t>
      </w:r>
    </w:p>
    <w:p w:rsidR="005B1FC0" w:rsidRDefault="00EE19FD" w:rsidP="005B1FC0">
      <w:pPr>
        <w:widowControl/>
        <w:wordWrap w:val="0"/>
        <w:spacing w:line="555" w:lineRule="atLeast"/>
        <w:ind w:rightChars="-27" w:right="-57" w:firstLineChars="196" w:firstLine="630"/>
        <w:rPr>
          <w:rFonts w:ascii="黑体" w:eastAsia="黑体" w:hAnsi="黑体" w:cs="Times New Roman"/>
          <w:b/>
          <w:kern w:val="0"/>
          <w:sz w:val="32"/>
          <w:szCs w:val="32"/>
        </w:rPr>
      </w:pPr>
      <w:r w:rsidRPr="00F80CE0">
        <w:rPr>
          <w:rFonts w:ascii="黑体" w:eastAsia="黑体" w:hAnsi="黑体" w:cs="Times New Roman" w:hint="eastAsia"/>
          <w:b/>
          <w:kern w:val="0"/>
          <w:sz w:val="32"/>
          <w:szCs w:val="32"/>
        </w:rPr>
        <w:t>四、年度主要工作任务</w:t>
      </w:r>
    </w:p>
    <w:p w:rsidR="005B1FC0" w:rsidRPr="005B1FC0" w:rsidRDefault="005B1FC0" w:rsidP="005B1FC0">
      <w:pPr>
        <w:widowControl/>
        <w:wordWrap w:val="0"/>
        <w:spacing w:line="555" w:lineRule="atLeast"/>
        <w:ind w:rightChars="-27" w:right="-57" w:firstLineChars="196" w:firstLine="630"/>
        <w:rPr>
          <w:rFonts w:ascii="黑体" w:eastAsia="黑体" w:hAnsi="黑体" w:cs="Times New Roman"/>
          <w:b/>
          <w:kern w:val="0"/>
          <w:sz w:val="32"/>
          <w:szCs w:val="32"/>
        </w:rPr>
      </w:pPr>
      <w:r w:rsidRPr="002A413F">
        <w:rPr>
          <w:rFonts w:ascii="楷体" w:eastAsia="楷体" w:hAnsi="楷体"/>
          <w:b/>
          <w:color w:val="000000" w:themeColor="text1"/>
          <w:sz w:val="32"/>
          <w:szCs w:val="32"/>
        </w:rPr>
        <w:t>（一）深化党建工作，充分发挥党组织的战斗堡垒作用</w:t>
      </w:r>
    </w:p>
    <w:p w:rsidR="005B1FC0" w:rsidRPr="002A413F" w:rsidRDefault="005B1FC0" w:rsidP="005B1FC0">
      <w:pPr>
        <w:spacing w:line="560" w:lineRule="exact"/>
        <w:ind w:firstLineChars="200" w:firstLine="640"/>
        <w:rPr>
          <w:rFonts w:eastAsia="仿宋_GB2312"/>
          <w:color w:val="000000" w:themeColor="text1"/>
          <w:sz w:val="32"/>
          <w:szCs w:val="32"/>
        </w:rPr>
      </w:pPr>
      <w:r w:rsidRPr="002A413F">
        <w:rPr>
          <w:rFonts w:eastAsia="仿宋_GB2312"/>
          <w:color w:val="000000" w:themeColor="text1"/>
          <w:sz w:val="32"/>
          <w:szCs w:val="32"/>
        </w:rPr>
        <w:t>按照梧州市委市政府相关文件要求，中心一如既往把</w:t>
      </w:r>
      <w:r w:rsidRPr="002A413F">
        <w:rPr>
          <w:rFonts w:eastAsia="仿宋_GB2312" w:hint="eastAsia"/>
          <w:color w:val="000000" w:themeColor="text1"/>
          <w:sz w:val="32"/>
          <w:szCs w:val="32"/>
        </w:rPr>
        <w:t>党风廉政建设和</w:t>
      </w:r>
      <w:r w:rsidRPr="002A413F">
        <w:rPr>
          <w:rFonts w:eastAsia="仿宋_GB2312"/>
          <w:color w:val="000000" w:themeColor="text1"/>
          <w:sz w:val="32"/>
          <w:szCs w:val="32"/>
        </w:rPr>
        <w:t>党群结对帮扶活动作为重大战略任务加以推进，作为重大政治责任来担当</w:t>
      </w:r>
      <w:r w:rsidRPr="002A413F">
        <w:rPr>
          <w:rFonts w:eastAsia="仿宋_GB2312" w:hint="eastAsia"/>
          <w:color w:val="000000" w:themeColor="text1"/>
          <w:sz w:val="32"/>
          <w:szCs w:val="32"/>
        </w:rPr>
        <w:t>，继续</w:t>
      </w:r>
      <w:r w:rsidRPr="002A413F">
        <w:rPr>
          <w:rFonts w:eastAsia="仿宋_GB2312"/>
          <w:color w:val="000000" w:themeColor="text1"/>
          <w:sz w:val="32"/>
          <w:szCs w:val="32"/>
        </w:rPr>
        <w:t>积极开展</w:t>
      </w:r>
      <w:r w:rsidRPr="002A413F">
        <w:rPr>
          <w:rFonts w:eastAsia="仿宋_GB2312" w:hint="eastAsia"/>
          <w:color w:val="000000" w:themeColor="text1"/>
          <w:sz w:val="32"/>
          <w:szCs w:val="32"/>
        </w:rPr>
        <w:t>“党的建设创新工程”活动，充分发挥党员担当实干、开拓创新先锋模范作用，以“党的建设创新工程”促进中心各项工作不断发展。</w:t>
      </w:r>
    </w:p>
    <w:p w:rsidR="005B1FC0" w:rsidRPr="002A413F" w:rsidRDefault="005B1FC0" w:rsidP="005B1FC0">
      <w:pPr>
        <w:spacing w:line="560" w:lineRule="exact"/>
        <w:ind w:firstLineChars="200" w:firstLine="643"/>
        <w:rPr>
          <w:rFonts w:ascii="楷体" w:eastAsia="楷体" w:hAnsi="楷体"/>
          <w:b/>
          <w:color w:val="000000" w:themeColor="text1"/>
          <w:sz w:val="32"/>
          <w:szCs w:val="32"/>
        </w:rPr>
      </w:pPr>
      <w:r w:rsidRPr="002A413F">
        <w:rPr>
          <w:rFonts w:ascii="楷体" w:eastAsia="楷体" w:hAnsi="楷体"/>
          <w:b/>
          <w:color w:val="000000" w:themeColor="text1"/>
          <w:sz w:val="32"/>
          <w:szCs w:val="32"/>
        </w:rPr>
        <w:t>（二）抓好管理促使业务上台阶</w:t>
      </w:r>
    </w:p>
    <w:p w:rsidR="005B1FC0" w:rsidRPr="002A413F" w:rsidRDefault="005B1FC0" w:rsidP="005B1FC0">
      <w:pPr>
        <w:spacing w:line="560" w:lineRule="exact"/>
        <w:ind w:firstLineChars="200" w:firstLine="640"/>
        <w:rPr>
          <w:rFonts w:eastAsia="仿宋_GB2312"/>
          <w:color w:val="000000" w:themeColor="text1"/>
          <w:sz w:val="32"/>
          <w:szCs w:val="32"/>
        </w:rPr>
      </w:pPr>
      <w:r w:rsidRPr="002A413F">
        <w:rPr>
          <w:rFonts w:eastAsia="仿宋_GB2312"/>
          <w:color w:val="000000" w:themeColor="text1"/>
          <w:sz w:val="32"/>
          <w:szCs w:val="32"/>
        </w:rPr>
        <w:t>严格对照广西壮族自治区住房公积金监管处下达的各项业务指标，做好任务分解，紧抓落实，确保按时完成相关业务指标。</w:t>
      </w:r>
    </w:p>
    <w:p w:rsidR="005B1FC0" w:rsidRPr="00144610" w:rsidRDefault="005B1FC0" w:rsidP="005B1FC0">
      <w:pPr>
        <w:spacing w:line="360" w:lineRule="auto"/>
        <w:ind w:firstLineChars="200" w:firstLine="640"/>
        <w:rPr>
          <w:rFonts w:ascii="仿宋" w:eastAsia="仿宋" w:hAnsi="仿宋" w:cs="仿宋_GB2312"/>
          <w:color w:val="000000" w:themeColor="text1"/>
          <w:sz w:val="32"/>
          <w:szCs w:val="32"/>
        </w:rPr>
      </w:pPr>
      <w:r w:rsidRPr="00144610">
        <w:rPr>
          <w:rFonts w:eastAsia="仿宋_GB2312"/>
          <w:color w:val="000000" w:themeColor="text1"/>
          <w:sz w:val="32"/>
          <w:szCs w:val="32"/>
        </w:rPr>
        <w:t>1.</w:t>
      </w:r>
      <w:r w:rsidRPr="00144610">
        <w:rPr>
          <w:rFonts w:ascii="仿宋" w:eastAsia="仿宋" w:hAnsi="仿宋" w:cs="仿宋_GB2312" w:hint="eastAsia"/>
          <w:color w:val="000000" w:themeColor="text1"/>
          <w:sz w:val="32"/>
          <w:szCs w:val="32"/>
        </w:rPr>
        <w:t xml:space="preserve"> 监</w:t>
      </w:r>
      <w:r w:rsidRPr="00144610">
        <w:rPr>
          <w:rFonts w:ascii="仿宋" w:eastAsia="仿宋" w:hAnsi="仿宋" w:cs="仿宋_GB2312"/>
          <w:color w:val="000000" w:themeColor="text1"/>
          <w:sz w:val="32"/>
          <w:szCs w:val="32"/>
        </w:rPr>
        <w:t>控</w:t>
      </w:r>
      <w:r w:rsidRPr="00144610">
        <w:rPr>
          <w:rFonts w:ascii="仿宋" w:eastAsia="仿宋" w:hAnsi="仿宋" w:cs="仿宋_GB2312" w:hint="eastAsia"/>
          <w:color w:val="000000" w:themeColor="text1"/>
          <w:sz w:val="32"/>
          <w:szCs w:val="32"/>
        </w:rPr>
        <w:t>房</w:t>
      </w:r>
      <w:r w:rsidRPr="00144610">
        <w:rPr>
          <w:rFonts w:ascii="仿宋" w:eastAsia="仿宋" w:hAnsi="仿宋" w:cs="仿宋_GB2312"/>
          <w:color w:val="000000" w:themeColor="text1"/>
          <w:sz w:val="32"/>
          <w:szCs w:val="32"/>
        </w:rPr>
        <w:t>地产市</w:t>
      </w:r>
      <w:r w:rsidRPr="00144610">
        <w:rPr>
          <w:rFonts w:ascii="仿宋" w:eastAsia="仿宋" w:hAnsi="仿宋" w:cs="仿宋_GB2312" w:hint="eastAsia"/>
          <w:color w:val="000000" w:themeColor="text1"/>
          <w:sz w:val="32"/>
          <w:szCs w:val="32"/>
        </w:rPr>
        <w:t>场</w:t>
      </w:r>
      <w:r w:rsidRPr="00144610">
        <w:rPr>
          <w:rFonts w:ascii="仿宋" w:eastAsia="仿宋" w:hAnsi="仿宋" w:cs="仿宋_GB2312"/>
          <w:color w:val="000000" w:themeColor="text1"/>
          <w:sz w:val="32"/>
          <w:szCs w:val="32"/>
        </w:rPr>
        <w:t>的</w:t>
      </w:r>
      <w:r w:rsidRPr="00144610">
        <w:rPr>
          <w:rFonts w:ascii="仿宋" w:eastAsia="仿宋" w:hAnsi="仿宋" w:cs="仿宋_GB2312" w:hint="eastAsia"/>
          <w:color w:val="000000" w:themeColor="text1"/>
          <w:sz w:val="32"/>
          <w:szCs w:val="32"/>
        </w:rPr>
        <w:t>需</w:t>
      </w:r>
      <w:r w:rsidRPr="00144610">
        <w:rPr>
          <w:rFonts w:ascii="仿宋" w:eastAsia="仿宋" w:hAnsi="仿宋" w:cs="仿宋_GB2312"/>
          <w:color w:val="000000" w:themeColor="text1"/>
          <w:sz w:val="32"/>
          <w:szCs w:val="32"/>
        </w:rPr>
        <w:t>求，</w:t>
      </w:r>
      <w:r w:rsidRPr="00144610">
        <w:rPr>
          <w:rFonts w:ascii="仿宋" w:eastAsia="仿宋" w:hAnsi="仿宋" w:cs="仿宋_GB2312" w:hint="eastAsia"/>
          <w:color w:val="000000" w:themeColor="text1"/>
          <w:sz w:val="32"/>
          <w:szCs w:val="32"/>
        </w:rPr>
        <w:t>及时</w:t>
      </w:r>
      <w:r w:rsidRPr="00144610">
        <w:rPr>
          <w:rFonts w:ascii="仿宋" w:eastAsia="仿宋" w:hAnsi="仿宋" w:cs="仿宋_GB2312"/>
          <w:color w:val="000000" w:themeColor="text1"/>
          <w:sz w:val="32"/>
          <w:szCs w:val="32"/>
        </w:rPr>
        <w:t>调</w:t>
      </w:r>
      <w:r w:rsidRPr="00144610">
        <w:rPr>
          <w:rFonts w:ascii="仿宋" w:eastAsia="仿宋" w:hAnsi="仿宋" w:cs="仿宋_GB2312" w:hint="eastAsia"/>
          <w:color w:val="000000" w:themeColor="text1"/>
          <w:sz w:val="32"/>
          <w:szCs w:val="32"/>
        </w:rPr>
        <w:t>整</w:t>
      </w:r>
      <w:r w:rsidRPr="00144610">
        <w:rPr>
          <w:rFonts w:ascii="仿宋" w:eastAsia="仿宋" w:hAnsi="仿宋" w:cs="仿宋_GB2312"/>
          <w:color w:val="000000" w:themeColor="text1"/>
          <w:sz w:val="32"/>
          <w:szCs w:val="32"/>
        </w:rPr>
        <w:t>发放计划</w:t>
      </w:r>
      <w:r w:rsidRPr="00144610">
        <w:rPr>
          <w:rFonts w:ascii="仿宋" w:eastAsia="仿宋" w:hAnsi="仿宋" w:cs="仿宋_GB2312" w:hint="eastAsia"/>
          <w:color w:val="000000" w:themeColor="text1"/>
          <w:sz w:val="32"/>
          <w:szCs w:val="32"/>
        </w:rPr>
        <w:t>和</w:t>
      </w:r>
      <w:r w:rsidRPr="00144610">
        <w:rPr>
          <w:rFonts w:ascii="仿宋" w:eastAsia="仿宋" w:hAnsi="仿宋" w:cs="仿宋_GB2312"/>
          <w:color w:val="000000" w:themeColor="text1"/>
          <w:sz w:val="32"/>
          <w:szCs w:val="32"/>
        </w:rPr>
        <w:t>贷款政策，</w:t>
      </w:r>
      <w:r w:rsidRPr="00144610">
        <w:rPr>
          <w:rFonts w:ascii="仿宋" w:eastAsia="仿宋" w:hAnsi="仿宋" w:cs="仿宋_GB2312" w:hint="eastAsia"/>
          <w:color w:val="000000" w:themeColor="text1"/>
          <w:sz w:val="32"/>
          <w:szCs w:val="32"/>
        </w:rPr>
        <w:t>进</w:t>
      </w:r>
      <w:r w:rsidRPr="00144610">
        <w:rPr>
          <w:rFonts w:ascii="仿宋" w:eastAsia="仿宋" w:hAnsi="仿宋" w:cs="仿宋_GB2312"/>
          <w:color w:val="000000" w:themeColor="text1"/>
          <w:sz w:val="32"/>
          <w:szCs w:val="32"/>
        </w:rPr>
        <w:t>一步</w:t>
      </w:r>
      <w:r w:rsidRPr="00144610">
        <w:rPr>
          <w:rFonts w:ascii="仿宋" w:eastAsia="仿宋" w:hAnsi="仿宋" w:cs="仿宋_GB2312" w:hint="eastAsia"/>
          <w:color w:val="000000" w:themeColor="text1"/>
          <w:sz w:val="32"/>
          <w:szCs w:val="32"/>
        </w:rPr>
        <w:t>用足用好公积金。</w:t>
      </w:r>
    </w:p>
    <w:p w:rsidR="005B1FC0" w:rsidRPr="00144610" w:rsidRDefault="005B1FC0" w:rsidP="005B1FC0">
      <w:pPr>
        <w:spacing w:line="560" w:lineRule="exact"/>
        <w:ind w:firstLineChars="200" w:firstLine="640"/>
        <w:rPr>
          <w:rFonts w:eastAsia="仿宋_GB2312"/>
          <w:color w:val="000000" w:themeColor="text1"/>
          <w:sz w:val="32"/>
          <w:szCs w:val="32"/>
        </w:rPr>
      </w:pPr>
      <w:r w:rsidRPr="00144610">
        <w:rPr>
          <w:rFonts w:eastAsia="仿宋_GB2312"/>
          <w:color w:val="000000" w:themeColor="text1"/>
          <w:sz w:val="32"/>
          <w:szCs w:val="32"/>
        </w:rPr>
        <w:t>2.</w:t>
      </w:r>
      <w:r w:rsidRPr="00144610">
        <w:rPr>
          <w:rFonts w:eastAsia="仿宋_GB2312"/>
          <w:color w:val="000000" w:themeColor="text1"/>
          <w:sz w:val="32"/>
          <w:szCs w:val="32"/>
        </w:rPr>
        <w:t>加强对相关政策及业务学习。组织</w:t>
      </w:r>
      <w:r w:rsidRPr="00144610">
        <w:rPr>
          <w:rFonts w:eastAsia="仿宋_GB2312" w:hint="eastAsia"/>
          <w:color w:val="000000" w:themeColor="text1"/>
          <w:sz w:val="32"/>
          <w:szCs w:val="32"/>
        </w:rPr>
        <w:t>干部职工</w:t>
      </w:r>
      <w:r w:rsidRPr="00144610">
        <w:rPr>
          <w:rFonts w:eastAsia="仿宋_GB2312"/>
          <w:color w:val="000000" w:themeColor="text1"/>
          <w:sz w:val="32"/>
          <w:szCs w:val="32"/>
        </w:rPr>
        <w:t>认真学习住房公积金各项新政，坚持对廉政风险、业务风险进行防控，使</w:t>
      </w:r>
      <w:r w:rsidRPr="00144610">
        <w:rPr>
          <w:rFonts w:eastAsia="仿宋_GB2312" w:hint="eastAsia"/>
          <w:color w:val="000000" w:themeColor="text1"/>
          <w:sz w:val="32"/>
          <w:szCs w:val="32"/>
        </w:rPr>
        <w:t>工作</w:t>
      </w:r>
      <w:r w:rsidRPr="00144610">
        <w:rPr>
          <w:rFonts w:eastAsia="仿宋_GB2312"/>
          <w:color w:val="000000" w:themeColor="text1"/>
          <w:sz w:val="32"/>
          <w:szCs w:val="32"/>
        </w:rPr>
        <w:t>人员的政治素质和业务素质不断提高。</w:t>
      </w:r>
    </w:p>
    <w:p w:rsidR="005B1FC0" w:rsidRPr="00144610" w:rsidRDefault="005B1FC0" w:rsidP="005B1FC0">
      <w:pPr>
        <w:spacing w:line="560" w:lineRule="exact"/>
        <w:ind w:firstLineChars="200" w:firstLine="640"/>
        <w:rPr>
          <w:rFonts w:eastAsia="仿宋_GB2312"/>
          <w:color w:val="000000" w:themeColor="text1"/>
          <w:sz w:val="32"/>
          <w:szCs w:val="32"/>
        </w:rPr>
      </w:pPr>
      <w:r w:rsidRPr="00144610">
        <w:rPr>
          <w:rFonts w:eastAsia="仿宋_GB2312"/>
          <w:color w:val="000000" w:themeColor="text1"/>
          <w:sz w:val="32"/>
          <w:szCs w:val="32"/>
        </w:rPr>
        <w:t>3.</w:t>
      </w:r>
      <w:r w:rsidRPr="00144610">
        <w:rPr>
          <w:rFonts w:eastAsia="仿宋_GB2312"/>
          <w:color w:val="000000" w:themeColor="text1"/>
          <w:sz w:val="32"/>
          <w:szCs w:val="32"/>
        </w:rPr>
        <w:t>加大业务宣传工作。通过电视、网络、宣传册、文件、</w:t>
      </w:r>
      <w:r w:rsidRPr="00144610">
        <w:rPr>
          <w:rFonts w:eastAsia="仿宋_GB2312"/>
          <w:color w:val="000000" w:themeColor="text1"/>
          <w:sz w:val="32"/>
          <w:szCs w:val="32"/>
        </w:rPr>
        <w:lastRenderedPageBreak/>
        <w:t>走访等</w:t>
      </w:r>
      <w:r w:rsidRPr="00144610">
        <w:rPr>
          <w:rFonts w:eastAsia="仿宋_GB2312" w:hint="eastAsia"/>
          <w:color w:val="000000" w:themeColor="text1"/>
          <w:sz w:val="32"/>
          <w:szCs w:val="32"/>
        </w:rPr>
        <w:t>丰富多彩的</w:t>
      </w:r>
      <w:r w:rsidRPr="00144610">
        <w:rPr>
          <w:rFonts w:eastAsia="仿宋_GB2312"/>
          <w:color w:val="000000" w:themeColor="text1"/>
          <w:sz w:val="32"/>
          <w:szCs w:val="32"/>
        </w:rPr>
        <w:t>形式扎实开展住房公积金的宣传活动，让更多的职工了解住房公积金制度，</w:t>
      </w:r>
      <w:r w:rsidRPr="00144610">
        <w:rPr>
          <w:rFonts w:eastAsia="仿宋_GB2312" w:hint="eastAsia"/>
          <w:color w:val="000000" w:themeColor="text1"/>
          <w:sz w:val="32"/>
          <w:szCs w:val="32"/>
        </w:rPr>
        <w:t>进一步</w:t>
      </w:r>
      <w:r w:rsidRPr="00144610">
        <w:rPr>
          <w:rFonts w:eastAsia="仿宋_GB2312"/>
          <w:color w:val="000000" w:themeColor="text1"/>
          <w:sz w:val="32"/>
          <w:szCs w:val="32"/>
        </w:rPr>
        <w:t>提高社会认知度。</w:t>
      </w:r>
    </w:p>
    <w:p w:rsidR="005B1FC0" w:rsidRPr="00144610" w:rsidRDefault="005B1FC0" w:rsidP="005B1FC0">
      <w:pPr>
        <w:spacing w:line="560" w:lineRule="exact"/>
        <w:ind w:firstLineChars="200" w:firstLine="640"/>
        <w:rPr>
          <w:rFonts w:ascii="仿宋_GB2312" w:eastAsia="仿宋_GB2312"/>
          <w:color w:val="000000" w:themeColor="text1"/>
          <w:sz w:val="32"/>
          <w:szCs w:val="32"/>
        </w:rPr>
      </w:pPr>
      <w:r w:rsidRPr="00144610">
        <w:rPr>
          <w:rFonts w:ascii="仿宋_GB2312" w:eastAsia="仿宋_GB2312" w:hint="eastAsia"/>
          <w:color w:val="000000" w:themeColor="text1"/>
          <w:sz w:val="32"/>
          <w:szCs w:val="32"/>
        </w:rPr>
        <w:t>4.</w:t>
      </w:r>
      <w:r w:rsidRPr="00144610">
        <w:rPr>
          <w:rFonts w:ascii="仿宋_GB2312" w:eastAsia="仿宋_GB2312" w:hAnsi="宋体" w:hint="eastAsia"/>
          <w:color w:val="000000" w:themeColor="text1"/>
          <w:sz w:val="32"/>
          <w:szCs w:val="32"/>
        </w:rPr>
        <w:t xml:space="preserve"> </w:t>
      </w:r>
      <w:r w:rsidRPr="00144610">
        <w:rPr>
          <w:rFonts w:ascii="仿宋_GB2312" w:eastAsia="仿宋_GB2312" w:hint="eastAsia"/>
          <w:color w:val="000000" w:themeColor="text1"/>
          <w:sz w:val="32"/>
          <w:szCs w:val="32"/>
        </w:rPr>
        <w:t>加强稽核检查的科技防控，以中心升级更换新的业务系统为契机，结合工作发现的风险防控点，建立独立的稽查审计业务子系统，加强稽查工作频率，及时发现问题，提高业务操作的准确性，保障信息的安全。</w:t>
      </w:r>
      <w:bookmarkStart w:id="0" w:name="_GoBack"/>
      <w:bookmarkEnd w:id="0"/>
    </w:p>
    <w:p w:rsidR="005B1FC0" w:rsidRPr="00510C4F" w:rsidRDefault="005B1FC0" w:rsidP="005B1FC0">
      <w:pPr>
        <w:spacing w:line="560" w:lineRule="exact"/>
        <w:ind w:firstLineChars="200" w:firstLine="640"/>
        <w:rPr>
          <w:rFonts w:eastAsia="仿宋_GB2312"/>
          <w:color w:val="000000" w:themeColor="text1"/>
          <w:sz w:val="32"/>
          <w:szCs w:val="32"/>
        </w:rPr>
      </w:pPr>
      <w:r w:rsidRPr="00144610">
        <w:rPr>
          <w:rFonts w:eastAsia="仿宋_GB2312"/>
          <w:color w:val="000000" w:themeColor="text1"/>
          <w:sz w:val="32"/>
          <w:szCs w:val="32"/>
        </w:rPr>
        <w:t xml:space="preserve">5. </w:t>
      </w:r>
      <w:r w:rsidR="0059638C">
        <w:rPr>
          <w:rFonts w:eastAsia="仿宋_GB2312"/>
          <w:color w:val="000000" w:themeColor="text1"/>
          <w:sz w:val="32"/>
          <w:szCs w:val="32"/>
        </w:rPr>
        <w:t>推进</w:t>
      </w:r>
      <w:r w:rsidR="00510C4F">
        <w:rPr>
          <w:rFonts w:eastAsia="仿宋_GB2312" w:hint="eastAsia"/>
          <w:color w:val="000000" w:themeColor="text1"/>
          <w:sz w:val="32"/>
          <w:szCs w:val="32"/>
        </w:rPr>
        <w:t>数据</w:t>
      </w:r>
      <w:r w:rsidR="00A778F4">
        <w:rPr>
          <w:rFonts w:eastAsia="仿宋_GB2312"/>
          <w:color w:val="000000" w:themeColor="text1"/>
          <w:sz w:val="32"/>
          <w:szCs w:val="32"/>
        </w:rPr>
        <w:t>平台</w:t>
      </w:r>
      <w:r w:rsidR="00510C4F">
        <w:rPr>
          <w:rFonts w:eastAsia="仿宋_GB2312"/>
          <w:color w:val="000000" w:themeColor="text1"/>
          <w:sz w:val="32"/>
          <w:szCs w:val="32"/>
        </w:rPr>
        <w:t>信息化</w:t>
      </w:r>
      <w:r w:rsidR="00A778F4">
        <w:rPr>
          <w:rFonts w:eastAsia="仿宋_GB2312" w:hint="eastAsia"/>
          <w:color w:val="000000" w:themeColor="text1"/>
          <w:sz w:val="32"/>
          <w:szCs w:val="32"/>
        </w:rPr>
        <w:t>的</w:t>
      </w:r>
      <w:r w:rsidR="0059638C">
        <w:rPr>
          <w:rFonts w:eastAsia="仿宋_GB2312"/>
          <w:color w:val="000000" w:themeColor="text1"/>
          <w:sz w:val="32"/>
          <w:szCs w:val="32"/>
        </w:rPr>
        <w:t>建设</w:t>
      </w:r>
      <w:r w:rsidR="0059638C">
        <w:rPr>
          <w:rFonts w:eastAsia="仿宋_GB2312" w:hint="eastAsia"/>
          <w:color w:val="000000" w:themeColor="text1"/>
          <w:sz w:val="32"/>
          <w:szCs w:val="32"/>
        </w:rPr>
        <w:t>，</w:t>
      </w:r>
      <w:r w:rsidRPr="00510C4F">
        <w:rPr>
          <w:rFonts w:eastAsia="仿宋_GB2312" w:hint="eastAsia"/>
          <w:color w:val="000000" w:themeColor="text1"/>
          <w:sz w:val="32"/>
          <w:szCs w:val="32"/>
        </w:rPr>
        <w:t>搭建其他住房资金补贴管理系统，实现其他住房资金的规范化管理。</w:t>
      </w:r>
    </w:p>
    <w:p w:rsidR="005B1FC0" w:rsidRPr="00144610" w:rsidRDefault="005B1FC0" w:rsidP="005B1FC0">
      <w:pPr>
        <w:spacing w:line="560" w:lineRule="exact"/>
        <w:ind w:firstLineChars="200" w:firstLine="643"/>
        <w:rPr>
          <w:rFonts w:ascii="楷体" w:eastAsia="楷体" w:hAnsi="楷体"/>
          <w:b/>
          <w:color w:val="000000" w:themeColor="text1"/>
          <w:sz w:val="32"/>
          <w:szCs w:val="32"/>
        </w:rPr>
      </w:pPr>
      <w:r w:rsidRPr="00144610">
        <w:rPr>
          <w:rFonts w:ascii="楷体" w:eastAsia="楷体" w:hAnsi="楷体"/>
          <w:b/>
          <w:color w:val="000000" w:themeColor="text1"/>
          <w:sz w:val="32"/>
          <w:szCs w:val="32"/>
        </w:rPr>
        <w:t>（三）抓好教育创建一流团队</w:t>
      </w:r>
    </w:p>
    <w:p w:rsidR="005B1FC0" w:rsidRPr="00144610" w:rsidRDefault="005B1FC0" w:rsidP="005B1FC0">
      <w:pPr>
        <w:spacing w:line="560" w:lineRule="exact"/>
        <w:ind w:firstLineChars="200" w:firstLine="640"/>
        <w:rPr>
          <w:rFonts w:eastAsia="仿宋_GB2312"/>
          <w:color w:val="000000" w:themeColor="text1"/>
          <w:sz w:val="32"/>
          <w:szCs w:val="32"/>
        </w:rPr>
      </w:pPr>
      <w:r w:rsidRPr="00144610">
        <w:rPr>
          <w:rFonts w:eastAsia="仿宋_GB2312"/>
          <w:color w:val="000000" w:themeColor="text1"/>
          <w:sz w:val="32"/>
          <w:szCs w:val="32"/>
        </w:rPr>
        <w:t>1.</w:t>
      </w:r>
      <w:r w:rsidRPr="00144610">
        <w:rPr>
          <w:rFonts w:eastAsia="仿宋_GB2312"/>
          <w:color w:val="000000" w:themeColor="text1"/>
          <w:sz w:val="32"/>
          <w:szCs w:val="32"/>
        </w:rPr>
        <w:t>加强政治思想教育，提高政治素质，把党的思想作风建设成果转化为中心全体工作人员的工作动力。</w:t>
      </w:r>
    </w:p>
    <w:p w:rsidR="005B1FC0" w:rsidRPr="00144610" w:rsidRDefault="005B1FC0" w:rsidP="005B1FC0">
      <w:pPr>
        <w:spacing w:line="560" w:lineRule="exact"/>
        <w:ind w:firstLineChars="200" w:firstLine="640"/>
        <w:rPr>
          <w:rFonts w:eastAsia="仿宋_GB2312"/>
          <w:color w:val="000000" w:themeColor="text1"/>
          <w:sz w:val="32"/>
          <w:szCs w:val="32"/>
        </w:rPr>
      </w:pPr>
      <w:r w:rsidRPr="00144610">
        <w:rPr>
          <w:rFonts w:eastAsia="仿宋_GB2312"/>
          <w:color w:val="000000" w:themeColor="text1"/>
          <w:sz w:val="32"/>
          <w:szCs w:val="32"/>
        </w:rPr>
        <w:t>2.</w:t>
      </w:r>
      <w:r w:rsidRPr="00144610">
        <w:rPr>
          <w:rFonts w:eastAsia="仿宋_GB2312"/>
          <w:color w:val="000000" w:themeColor="text1"/>
          <w:sz w:val="32"/>
          <w:szCs w:val="32"/>
        </w:rPr>
        <w:t>加强业务技能培训和职业道德教育，打造一支精通业务政策规定，熟悉业务办理技能，勇于创新、乐观向上、团结进取的业务团队。</w:t>
      </w:r>
    </w:p>
    <w:p w:rsidR="005B1FC0" w:rsidRPr="00144610" w:rsidRDefault="005B1FC0" w:rsidP="005B1FC0">
      <w:pPr>
        <w:spacing w:line="560" w:lineRule="exact"/>
        <w:ind w:firstLineChars="200" w:firstLine="640"/>
        <w:rPr>
          <w:rFonts w:eastAsia="仿宋_GB2312"/>
          <w:color w:val="000000" w:themeColor="text1"/>
          <w:sz w:val="32"/>
          <w:szCs w:val="32"/>
        </w:rPr>
      </w:pPr>
      <w:r w:rsidRPr="00144610">
        <w:rPr>
          <w:rFonts w:eastAsia="仿宋_GB2312"/>
          <w:color w:val="000000" w:themeColor="text1"/>
          <w:sz w:val="32"/>
          <w:szCs w:val="32"/>
        </w:rPr>
        <w:t>3.</w:t>
      </w:r>
      <w:r w:rsidRPr="00144610">
        <w:rPr>
          <w:rFonts w:eastAsia="仿宋_GB2312"/>
          <w:color w:val="000000" w:themeColor="text1"/>
          <w:sz w:val="32"/>
          <w:szCs w:val="32"/>
        </w:rPr>
        <w:t>加强法制教育，提高依法行政能力。</w:t>
      </w:r>
    </w:p>
    <w:p w:rsidR="005B1FC0" w:rsidRPr="00144610" w:rsidRDefault="005B1FC0" w:rsidP="005B1FC0">
      <w:pPr>
        <w:spacing w:line="560" w:lineRule="exact"/>
        <w:ind w:firstLineChars="200" w:firstLine="643"/>
        <w:rPr>
          <w:rFonts w:ascii="楷体" w:eastAsia="楷体" w:hAnsi="楷体"/>
          <w:b/>
          <w:color w:val="000000" w:themeColor="text1"/>
          <w:sz w:val="32"/>
          <w:szCs w:val="32"/>
        </w:rPr>
      </w:pPr>
      <w:r w:rsidRPr="00144610">
        <w:rPr>
          <w:rFonts w:ascii="楷体" w:eastAsia="楷体" w:hAnsi="楷体"/>
          <w:b/>
          <w:color w:val="000000" w:themeColor="text1"/>
          <w:sz w:val="32"/>
          <w:szCs w:val="32"/>
        </w:rPr>
        <w:t>（四）继续深化文明创建工作</w:t>
      </w:r>
    </w:p>
    <w:p w:rsidR="005B1FC0" w:rsidRPr="00144610" w:rsidRDefault="005B1FC0" w:rsidP="005B1FC0">
      <w:pPr>
        <w:spacing w:line="560" w:lineRule="exact"/>
        <w:ind w:firstLineChars="200" w:firstLine="640"/>
        <w:rPr>
          <w:rFonts w:eastAsia="仿宋_GB2312"/>
          <w:color w:val="000000" w:themeColor="text1"/>
          <w:sz w:val="32"/>
          <w:szCs w:val="32"/>
        </w:rPr>
      </w:pPr>
      <w:r w:rsidRPr="00144610">
        <w:rPr>
          <w:rFonts w:eastAsia="仿宋_GB2312"/>
          <w:color w:val="000000" w:themeColor="text1"/>
          <w:sz w:val="32"/>
          <w:szCs w:val="32"/>
        </w:rPr>
        <w:t>继续深化中心文明单位的创建工作。在进一步充分认识文明单位创建的内涵和外延基础上，抓好单位的全面建设，坚持以人为本，全力打造出一支思想硬、业务精、团结和谐、作风优良的干部职工队伍，促进单位文明建设的协调发展，推动各项工作目标全面顺利完成。</w:t>
      </w:r>
    </w:p>
    <w:p w:rsidR="007F0317" w:rsidRPr="00F80CE0" w:rsidRDefault="007F0317" w:rsidP="00EE19FD">
      <w:pPr>
        <w:widowControl/>
        <w:wordWrap w:val="0"/>
        <w:spacing w:line="555" w:lineRule="atLeast"/>
        <w:ind w:rightChars="-27" w:right="-57" w:firstLineChars="196" w:firstLine="630"/>
        <w:rPr>
          <w:rFonts w:ascii="黑体" w:eastAsia="黑体" w:hAnsi="黑体" w:cs="Times New Roman"/>
          <w:b/>
          <w:kern w:val="0"/>
          <w:sz w:val="32"/>
          <w:szCs w:val="32"/>
        </w:rPr>
      </w:pPr>
    </w:p>
    <w:p w:rsidR="00EE19FD" w:rsidRPr="004A34D4" w:rsidRDefault="00EE19FD" w:rsidP="00EE19FD">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年部门预算报表（详见附件）</w:t>
      </w:r>
    </w:p>
    <w:p w:rsidR="00EE19FD" w:rsidRPr="004A34D4" w:rsidRDefault="00EE19FD" w:rsidP="00EE19FD">
      <w:pPr>
        <w:widowControl/>
        <w:wordWrap w:val="0"/>
        <w:spacing w:line="555" w:lineRule="atLeast"/>
        <w:ind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lastRenderedPageBreak/>
        <w:t>第三部分：</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rsidR="00EE19FD" w:rsidRPr="00B43465" w:rsidRDefault="00EE19FD" w:rsidP="00277B90">
      <w:pPr>
        <w:widowControl/>
        <w:wordWrap w:val="0"/>
        <w:spacing w:line="555" w:lineRule="atLeast"/>
        <w:ind w:rightChars="-27" w:right="-57" w:firstLineChars="250" w:firstLine="803"/>
        <w:rPr>
          <w:rFonts w:ascii="宋体" w:eastAsia="宋体" w:hAnsi="宋体" w:cs="宋体"/>
          <w:color w:val="333333"/>
          <w:kern w:val="0"/>
          <w:szCs w:val="21"/>
        </w:rPr>
      </w:pPr>
      <w:r w:rsidRPr="0032254C">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sidRPr="0032254C">
        <w:rPr>
          <w:rFonts w:ascii="黑体" w:eastAsia="黑体" w:hAnsi="黑体" w:cs="Times New Roman"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cs="Times New Roman" w:hint="eastAsia"/>
          <w:b/>
          <w:color w:val="333333"/>
          <w:kern w:val="0"/>
          <w:sz w:val="32"/>
          <w:szCs w:val="32"/>
        </w:rPr>
        <w:t>情况</w:t>
      </w:r>
    </w:p>
    <w:p w:rsidR="00EE19FD" w:rsidRPr="00B43465" w:rsidRDefault="00EE19FD" w:rsidP="00315A60">
      <w:pPr>
        <w:widowControl/>
        <w:wordWrap w:val="0"/>
        <w:spacing w:line="555" w:lineRule="atLeast"/>
        <w:ind w:rightChars="-27" w:right="-57" w:firstLineChars="195" w:firstLine="624"/>
        <w:rPr>
          <w:rFonts w:ascii="宋体" w:eastAsia="宋体" w:hAnsi="宋体" w:cs="宋体"/>
          <w:color w:val="333333"/>
          <w:kern w:val="0"/>
          <w:szCs w:val="21"/>
        </w:rPr>
      </w:pPr>
      <w:r w:rsidRPr="00CC6A63">
        <w:rPr>
          <w:rFonts w:ascii="楷体_GB2312" w:eastAsia="楷体_GB2312" w:hAnsi="Times New Roman" w:cs="Times New Roman" w:hint="eastAsia"/>
          <w:b/>
          <w:color w:val="000000" w:themeColor="text1"/>
          <w:kern w:val="0"/>
          <w:sz w:val="32"/>
          <w:szCs w:val="32"/>
        </w:rPr>
        <w:t>（一）收入预算说明。</w:t>
      </w:r>
    </w:p>
    <w:p w:rsidR="00EE19FD" w:rsidRPr="00CC6A63" w:rsidRDefault="00EE19FD" w:rsidP="00853F3C">
      <w:pPr>
        <w:widowControl/>
        <w:spacing w:line="555" w:lineRule="atLeast"/>
        <w:ind w:rightChars="-27" w:right="-57" w:firstLineChars="250" w:firstLine="800"/>
        <w:rPr>
          <w:rFonts w:ascii="仿宋_GB2312" w:eastAsia="仿宋_GB2312" w:hAnsi="Times New Roman" w:cs="Times New Roman"/>
          <w:color w:val="000000" w:themeColor="text1"/>
          <w:kern w:val="0"/>
          <w:sz w:val="32"/>
          <w:szCs w:val="32"/>
          <w:highlight w:val="yellow"/>
        </w:rPr>
      </w:pPr>
      <w:r w:rsidRPr="00CC6A63">
        <w:rPr>
          <w:rFonts w:ascii="Times New Roman" w:eastAsia="宋体" w:hAnsi="Times New Roman" w:cs="Times New Roman"/>
          <w:color w:val="000000" w:themeColor="text1"/>
          <w:kern w:val="0"/>
          <w:sz w:val="32"/>
          <w:szCs w:val="32"/>
        </w:rPr>
        <w:t>2020</w:t>
      </w:r>
      <w:r w:rsidRPr="00CC6A63">
        <w:rPr>
          <w:rFonts w:ascii="仿宋_GB2312" w:eastAsia="仿宋_GB2312" w:hAnsi="Times New Roman" w:cs="Times New Roman" w:hint="eastAsia"/>
          <w:color w:val="000000" w:themeColor="text1"/>
          <w:kern w:val="0"/>
          <w:sz w:val="32"/>
          <w:szCs w:val="32"/>
        </w:rPr>
        <w:t>年收入总预算</w:t>
      </w:r>
      <w:r w:rsidR="00854BED" w:rsidRPr="00CC6A63">
        <w:rPr>
          <w:rFonts w:ascii="仿宋_GB2312" w:eastAsia="仿宋_GB2312" w:hAnsi="Times New Roman" w:cs="Times New Roman" w:hint="eastAsia"/>
          <w:color w:val="000000" w:themeColor="text1"/>
          <w:kern w:val="0"/>
          <w:sz w:val="32"/>
          <w:szCs w:val="32"/>
        </w:rPr>
        <w:t>24</w:t>
      </w:r>
      <w:r w:rsidR="00E3517C" w:rsidRPr="00CC6A63">
        <w:rPr>
          <w:rFonts w:ascii="仿宋_GB2312" w:eastAsia="仿宋_GB2312" w:hAnsi="Times New Roman" w:cs="Times New Roman" w:hint="eastAsia"/>
          <w:color w:val="000000" w:themeColor="text1"/>
          <w:kern w:val="0"/>
          <w:sz w:val="32"/>
          <w:szCs w:val="32"/>
        </w:rPr>
        <w:t>,</w:t>
      </w:r>
      <w:r w:rsidR="00854BED" w:rsidRPr="00CC6A63">
        <w:rPr>
          <w:rFonts w:ascii="仿宋_GB2312" w:eastAsia="仿宋_GB2312" w:hAnsi="Times New Roman" w:cs="Times New Roman" w:hint="eastAsia"/>
          <w:color w:val="000000" w:themeColor="text1"/>
          <w:kern w:val="0"/>
          <w:sz w:val="32"/>
          <w:szCs w:val="32"/>
        </w:rPr>
        <w:t>018</w:t>
      </w:r>
      <w:r w:rsidR="00E3517C" w:rsidRPr="00CC6A63">
        <w:rPr>
          <w:rFonts w:ascii="仿宋_GB2312" w:eastAsia="仿宋_GB2312" w:hAnsi="Times New Roman" w:cs="Times New Roman" w:hint="eastAsia"/>
          <w:color w:val="000000" w:themeColor="text1"/>
          <w:kern w:val="0"/>
          <w:sz w:val="32"/>
          <w:szCs w:val="32"/>
        </w:rPr>
        <w:t>,</w:t>
      </w:r>
      <w:r w:rsidR="00854BED" w:rsidRPr="00CC6A63">
        <w:rPr>
          <w:rFonts w:ascii="仿宋_GB2312" w:eastAsia="仿宋_GB2312" w:hAnsi="Times New Roman" w:cs="Times New Roman" w:hint="eastAsia"/>
          <w:color w:val="000000" w:themeColor="text1"/>
          <w:kern w:val="0"/>
          <w:sz w:val="32"/>
          <w:szCs w:val="32"/>
        </w:rPr>
        <w:t>620</w:t>
      </w:r>
      <w:r w:rsidRPr="00CC6A63">
        <w:rPr>
          <w:rFonts w:ascii="仿宋_GB2312" w:eastAsia="仿宋_GB2312" w:hAnsi="Times New Roman" w:cs="Times New Roman" w:hint="eastAsia"/>
          <w:color w:val="000000" w:themeColor="text1"/>
          <w:kern w:val="0"/>
          <w:sz w:val="32"/>
          <w:szCs w:val="32"/>
        </w:rPr>
        <w:t>元，同比增加</w:t>
      </w:r>
      <w:r w:rsidR="00854BED" w:rsidRPr="00CC6A63">
        <w:rPr>
          <w:rFonts w:ascii="仿宋_GB2312" w:eastAsia="仿宋_GB2312" w:hAnsi="Times New Roman" w:cs="Times New Roman" w:hint="eastAsia"/>
          <w:color w:val="000000" w:themeColor="text1"/>
          <w:kern w:val="0"/>
          <w:sz w:val="32"/>
          <w:szCs w:val="32"/>
        </w:rPr>
        <w:t>4</w:t>
      </w:r>
      <w:r w:rsidR="00E3517C" w:rsidRPr="00CC6A63">
        <w:rPr>
          <w:rFonts w:ascii="仿宋_GB2312" w:eastAsia="仿宋_GB2312" w:hAnsi="Times New Roman" w:cs="Times New Roman" w:hint="eastAsia"/>
          <w:color w:val="000000" w:themeColor="text1"/>
          <w:kern w:val="0"/>
          <w:sz w:val="32"/>
          <w:szCs w:val="32"/>
        </w:rPr>
        <w:t>,</w:t>
      </w:r>
      <w:r w:rsidR="00854BED" w:rsidRPr="00CC6A63">
        <w:rPr>
          <w:rFonts w:ascii="仿宋_GB2312" w:eastAsia="仿宋_GB2312" w:hAnsi="Times New Roman" w:cs="Times New Roman" w:hint="eastAsia"/>
          <w:color w:val="000000" w:themeColor="text1"/>
          <w:kern w:val="0"/>
          <w:sz w:val="32"/>
          <w:szCs w:val="32"/>
        </w:rPr>
        <w:t>545</w:t>
      </w:r>
      <w:r w:rsidR="00E3517C" w:rsidRPr="00CC6A63">
        <w:rPr>
          <w:rFonts w:ascii="仿宋_GB2312" w:eastAsia="仿宋_GB2312" w:hAnsi="Times New Roman" w:cs="Times New Roman" w:hint="eastAsia"/>
          <w:color w:val="000000" w:themeColor="text1"/>
          <w:kern w:val="0"/>
          <w:sz w:val="32"/>
          <w:szCs w:val="32"/>
        </w:rPr>
        <w:t>,</w:t>
      </w:r>
      <w:r w:rsidR="00854BED" w:rsidRPr="00CC6A63">
        <w:rPr>
          <w:rFonts w:ascii="仿宋_GB2312" w:eastAsia="仿宋_GB2312" w:hAnsi="Times New Roman" w:cs="Times New Roman" w:hint="eastAsia"/>
          <w:color w:val="000000" w:themeColor="text1"/>
          <w:kern w:val="0"/>
          <w:sz w:val="32"/>
          <w:szCs w:val="32"/>
        </w:rPr>
        <w:t>759</w:t>
      </w:r>
      <w:r w:rsidRPr="00CC6A63">
        <w:rPr>
          <w:rFonts w:ascii="仿宋_GB2312" w:eastAsia="仿宋_GB2312" w:hAnsi="Times New Roman" w:cs="Times New Roman" w:hint="eastAsia"/>
          <w:color w:val="000000" w:themeColor="text1"/>
          <w:kern w:val="0"/>
          <w:sz w:val="32"/>
          <w:szCs w:val="32"/>
        </w:rPr>
        <w:t>元</w:t>
      </w:r>
      <w:r w:rsidR="00E3517C" w:rsidRPr="00CC6A63">
        <w:rPr>
          <w:rFonts w:ascii="仿宋_GB2312" w:eastAsia="仿宋_GB2312"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增长</w:t>
      </w:r>
      <w:r w:rsidR="00854BED" w:rsidRPr="00CC6A63">
        <w:rPr>
          <w:rFonts w:ascii="仿宋_GB2312" w:eastAsia="仿宋_GB2312" w:hAnsi="Times New Roman" w:cs="Times New Roman" w:hint="eastAsia"/>
          <w:color w:val="000000" w:themeColor="text1"/>
          <w:kern w:val="0"/>
          <w:sz w:val="32"/>
          <w:szCs w:val="32"/>
        </w:rPr>
        <w:t>23.34</w:t>
      </w:r>
      <w:r w:rsidRPr="00CC6A63">
        <w:rPr>
          <w:rFonts w:ascii="Times New Roman" w:eastAsia="宋体" w:hAnsi="Times New Roman" w:cs="Times New Roman"/>
          <w:color w:val="000000" w:themeColor="text1"/>
          <w:kern w:val="0"/>
          <w:sz w:val="32"/>
          <w:szCs w:val="32"/>
        </w:rPr>
        <w:t> %</w:t>
      </w:r>
      <w:r w:rsidRPr="00CC6A63">
        <w:rPr>
          <w:rFonts w:ascii="仿宋_GB2312" w:eastAsia="仿宋_GB2312" w:hAnsi="Times New Roman" w:cs="Times New Roman" w:hint="eastAsia"/>
          <w:color w:val="000000" w:themeColor="text1"/>
          <w:kern w:val="0"/>
          <w:sz w:val="32"/>
          <w:szCs w:val="32"/>
        </w:rPr>
        <w:t>。2020年收入预算总体增加的主要原因：一是</w:t>
      </w:r>
      <w:r w:rsidR="00DA4248">
        <w:rPr>
          <w:rFonts w:ascii="仿宋_GB2312" w:eastAsia="仿宋_GB2312" w:hAnsi="Times New Roman" w:cs="Times New Roman" w:hint="eastAsia"/>
          <w:color w:val="000000" w:themeColor="text1"/>
          <w:kern w:val="0"/>
          <w:sz w:val="32"/>
          <w:szCs w:val="32"/>
        </w:rPr>
        <w:t>根据相关规定提高职工工资标准且</w:t>
      </w:r>
      <w:r w:rsidR="00DA6BF8" w:rsidRPr="00CC6A63">
        <w:rPr>
          <w:rFonts w:ascii="仿宋_GB2312" w:eastAsia="仿宋_GB2312" w:hAnsi="Times New Roman" w:cs="Times New Roman" w:hint="eastAsia"/>
          <w:color w:val="000000" w:themeColor="text1"/>
          <w:kern w:val="0"/>
          <w:sz w:val="32"/>
          <w:szCs w:val="32"/>
        </w:rPr>
        <w:t>在编职工人数增加，人员经费增加</w:t>
      </w:r>
      <w:r w:rsidRPr="00CC6A63">
        <w:rPr>
          <w:rFonts w:ascii="仿宋_GB2312" w:eastAsia="仿宋_GB2312" w:hAnsi="Times New Roman" w:cs="Times New Roman" w:hint="eastAsia"/>
          <w:color w:val="000000" w:themeColor="text1"/>
          <w:kern w:val="0"/>
          <w:sz w:val="32"/>
          <w:szCs w:val="32"/>
        </w:rPr>
        <w:t>；二是</w:t>
      </w:r>
      <w:r w:rsidR="002529C2">
        <w:rPr>
          <w:rFonts w:ascii="仿宋_GB2312" w:eastAsia="仿宋_GB2312" w:hAnsi="Times New Roman" w:cs="Times New Roman" w:hint="eastAsia"/>
          <w:color w:val="000000" w:themeColor="text1"/>
          <w:kern w:val="0"/>
          <w:sz w:val="32"/>
          <w:szCs w:val="32"/>
        </w:rPr>
        <w:t>根据</w:t>
      </w:r>
      <w:r w:rsidR="009E0CCF">
        <w:rPr>
          <w:rFonts w:ascii="仿宋_GB2312" w:eastAsia="仿宋_GB2312" w:hAnsi="Times New Roman" w:cs="Times New Roman" w:hint="eastAsia"/>
          <w:color w:val="000000" w:themeColor="text1"/>
          <w:kern w:val="0"/>
          <w:sz w:val="32"/>
          <w:szCs w:val="32"/>
        </w:rPr>
        <w:t>精简</w:t>
      </w:r>
      <w:r w:rsidR="00510C4F">
        <w:rPr>
          <w:rFonts w:ascii="仿宋_GB2312" w:eastAsia="仿宋_GB2312" w:hAnsi="Times New Roman" w:cs="Times New Roman" w:hint="eastAsia"/>
          <w:color w:val="000000" w:themeColor="text1"/>
          <w:kern w:val="0"/>
          <w:sz w:val="32"/>
          <w:szCs w:val="32"/>
        </w:rPr>
        <w:t>业务办理要件</w:t>
      </w:r>
      <w:r w:rsidR="002529C2">
        <w:rPr>
          <w:rFonts w:ascii="仿宋_GB2312" w:eastAsia="仿宋_GB2312" w:hAnsi="Times New Roman" w:cs="Times New Roman" w:hint="eastAsia"/>
          <w:color w:val="000000" w:themeColor="text1"/>
          <w:kern w:val="0"/>
          <w:sz w:val="32"/>
          <w:szCs w:val="32"/>
        </w:rPr>
        <w:t>需</w:t>
      </w:r>
      <w:r w:rsidR="00E57E70">
        <w:rPr>
          <w:rFonts w:ascii="仿宋_GB2312" w:eastAsia="仿宋_GB2312" w:hAnsi="Times New Roman" w:cs="Times New Roman" w:hint="eastAsia"/>
          <w:color w:val="000000" w:themeColor="text1"/>
          <w:kern w:val="0"/>
          <w:sz w:val="32"/>
          <w:szCs w:val="32"/>
        </w:rPr>
        <w:t>求</w:t>
      </w:r>
      <w:r w:rsidR="00707674" w:rsidRPr="00CC6A63">
        <w:rPr>
          <w:rFonts w:ascii="仿宋_GB2312" w:eastAsia="仿宋_GB2312" w:hAnsi="Times New Roman" w:cs="Times New Roman" w:hint="eastAsia"/>
          <w:color w:val="000000" w:themeColor="text1"/>
          <w:kern w:val="0"/>
          <w:sz w:val="32"/>
          <w:szCs w:val="32"/>
        </w:rPr>
        <w:t>增加二手房住房公积金贷款</w:t>
      </w:r>
      <w:r w:rsidR="002529C2">
        <w:rPr>
          <w:rFonts w:ascii="仿宋_GB2312" w:eastAsia="仿宋_GB2312" w:hAnsi="Times New Roman" w:cs="Times New Roman" w:hint="eastAsia"/>
          <w:color w:val="000000" w:themeColor="text1"/>
          <w:kern w:val="0"/>
          <w:sz w:val="32"/>
          <w:szCs w:val="32"/>
        </w:rPr>
        <w:t>抵押物</w:t>
      </w:r>
      <w:r w:rsidR="00707674" w:rsidRPr="00CC6A63">
        <w:rPr>
          <w:rFonts w:ascii="仿宋_GB2312" w:eastAsia="仿宋_GB2312" w:hAnsi="Times New Roman" w:cs="Times New Roman" w:hint="eastAsia"/>
          <w:color w:val="000000" w:themeColor="text1"/>
          <w:kern w:val="0"/>
          <w:sz w:val="32"/>
          <w:szCs w:val="32"/>
        </w:rPr>
        <w:t>评估费用</w:t>
      </w:r>
      <w:r w:rsidR="00DA4248">
        <w:rPr>
          <w:rFonts w:ascii="仿宋_GB2312" w:eastAsia="仿宋_GB2312" w:hAnsi="Times New Roman" w:cs="Times New Roman" w:hint="eastAsia"/>
          <w:color w:val="000000" w:themeColor="text1"/>
          <w:kern w:val="0"/>
          <w:sz w:val="32"/>
          <w:szCs w:val="32"/>
        </w:rPr>
        <w:t>支出</w:t>
      </w:r>
      <w:r w:rsidRPr="00CC6A63">
        <w:rPr>
          <w:rFonts w:ascii="仿宋_GB2312" w:eastAsia="仿宋_GB2312" w:hAnsi="Times New Roman" w:cs="Times New Roman" w:hint="eastAsia"/>
          <w:color w:val="000000" w:themeColor="text1"/>
          <w:kern w:val="0"/>
          <w:sz w:val="32"/>
          <w:szCs w:val="32"/>
        </w:rPr>
        <w:t>；三是</w:t>
      </w:r>
      <w:r w:rsidR="00DA4248">
        <w:rPr>
          <w:rFonts w:ascii="仿宋_GB2312" w:eastAsia="仿宋_GB2312" w:hAnsi="Times New Roman" w:cs="Times New Roman" w:hint="eastAsia"/>
          <w:color w:val="000000" w:themeColor="text1"/>
          <w:kern w:val="0"/>
          <w:sz w:val="32"/>
          <w:szCs w:val="32"/>
        </w:rPr>
        <w:t>追</w:t>
      </w:r>
      <w:r w:rsidRPr="00CC6A63">
        <w:rPr>
          <w:rFonts w:ascii="仿宋_GB2312" w:eastAsia="仿宋_GB2312" w:hAnsi="Times New Roman" w:cs="Times New Roman" w:hint="eastAsia"/>
          <w:color w:val="000000" w:themeColor="text1"/>
          <w:kern w:val="0"/>
          <w:sz w:val="32"/>
          <w:szCs w:val="32"/>
        </w:rPr>
        <w:t>加</w:t>
      </w:r>
      <w:r w:rsidR="00FA097E" w:rsidRPr="00CC6A63">
        <w:rPr>
          <w:rFonts w:ascii="仿宋_GB2312" w:eastAsia="仿宋_GB2312" w:hAnsi="Times New Roman" w:cs="Times New Roman" w:hint="eastAsia"/>
          <w:color w:val="000000" w:themeColor="text1"/>
          <w:kern w:val="0"/>
          <w:sz w:val="32"/>
          <w:szCs w:val="32"/>
        </w:rPr>
        <w:t>市</w:t>
      </w:r>
      <w:r w:rsidR="00DA6BF8" w:rsidRPr="00CC6A63">
        <w:rPr>
          <w:rFonts w:ascii="仿宋_GB2312" w:eastAsia="仿宋_GB2312" w:hAnsi="Times New Roman" w:cs="Times New Roman" w:hint="eastAsia"/>
          <w:color w:val="000000" w:themeColor="text1"/>
          <w:kern w:val="0"/>
          <w:sz w:val="32"/>
          <w:szCs w:val="32"/>
        </w:rPr>
        <w:t>本级</w:t>
      </w:r>
      <w:r w:rsidR="00B3047A">
        <w:rPr>
          <w:rFonts w:ascii="仿宋_GB2312" w:eastAsia="仿宋_GB2312" w:hAnsi="Times New Roman" w:cs="Times New Roman" w:hint="eastAsia"/>
          <w:color w:val="000000" w:themeColor="text1"/>
          <w:kern w:val="0"/>
          <w:sz w:val="32"/>
          <w:szCs w:val="32"/>
        </w:rPr>
        <w:t>业务用房</w:t>
      </w:r>
      <w:r w:rsidR="00DA4248">
        <w:rPr>
          <w:rFonts w:ascii="仿宋_GB2312" w:eastAsia="仿宋_GB2312" w:hAnsi="Times New Roman" w:cs="Times New Roman" w:hint="eastAsia"/>
          <w:color w:val="000000" w:themeColor="text1"/>
          <w:kern w:val="0"/>
          <w:sz w:val="32"/>
          <w:szCs w:val="32"/>
        </w:rPr>
        <w:t>建设专项费用；四是增加</w:t>
      </w:r>
      <w:r w:rsidR="00C60E4E">
        <w:rPr>
          <w:rFonts w:ascii="仿宋_GB2312" w:eastAsia="仿宋_GB2312" w:hAnsi="Times New Roman" w:cs="Times New Roman" w:hint="eastAsia"/>
          <w:color w:val="000000" w:themeColor="text1"/>
          <w:kern w:val="0"/>
          <w:sz w:val="32"/>
          <w:szCs w:val="32"/>
        </w:rPr>
        <w:t>中心</w:t>
      </w:r>
      <w:r w:rsidR="00DA6BF8" w:rsidRPr="00CC6A63">
        <w:rPr>
          <w:rFonts w:ascii="仿宋_GB2312" w:eastAsia="仿宋_GB2312" w:hAnsi="Times New Roman" w:cs="Times New Roman" w:hint="eastAsia"/>
          <w:color w:val="000000" w:themeColor="text1"/>
          <w:kern w:val="0"/>
          <w:sz w:val="32"/>
          <w:szCs w:val="32"/>
        </w:rPr>
        <w:t>机房</w:t>
      </w:r>
      <w:r w:rsidR="00B3047A">
        <w:rPr>
          <w:rFonts w:ascii="仿宋_GB2312" w:eastAsia="仿宋_GB2312" w:hAnsi="Times New Roman" w:cs="Times New Roman" w:hint="eastAsia"/>
          <w:color w:val="000000" w:themeColor="text1"/>
          <w:kern w:val="0"/>
          <w:sz w:val="32"/>
          <w:szCs w:val="32"/>
        </w:rPr>
        <w:t>、</w:t>
      </w:r>
      <w:r w:rsidR="00DA6BF8" w:rsidRPr="00CC6A63">
        <w:rPr>
          <w:rFonts w:ascii="仿宋_GB2312" w:eastAsia="仿宋_GB2312" w:hAnsi="Times New Roman" w:cs="Times New Roman" w:hint="eastAsia"/>
          <w:color w:val="000000" w:themeColor="text1"/>
          <w:kern w:val="0"/>
          <w:sz w:val="32"/>
          <w:szCs w:val="32"/>
        </w:rPr>
        <w:t>档案库房建设</w:t>
      </w:r>
      <w:r w:rsidR="00510C4F">
        <w:rPr>
          <w:rFonts w:ascii="仿宋_GB2312" w:eastAsia="仿宋_GB2312" w:hAnsi="Times New Roman" w:cs="Times New Roman" w:hint="eastAsia"/>
          <w:color w:val="000000" w:themeColor="text1"/>
          <w:kern w:val="0"/>
          <w:sz w:val="32"/>
          <w:szCs w:val="32"/>
        </w:rPr>
        <w:t>专项</w:t>
      </w:r>
      <w:r w:rsidR="002529C2">
        <w:rPr>
          <w:rFonts w:ascii="仿宋_GB2312" w:eastAsia="仿宋_GB2312" w:hAnsi="Times New Roman" w:cs="Times New Roman" w:hint="eastAsia"/>
          <w:color w:val="000000" w:themeColor="text1"/>
          <w:kern w:val="0"/>
          <w:sz w:val="32"/>
          <w:szCs w:val="32"/>
        </w:rPr>
        <w:t>费用</w:t>
      </w:r>
      <w:r w:rsidR="00707674" w:rsidRPr="00CC6A63">
        <w:rPr>
          <w:rFonts w:ascii="仿宋_GB2312" w:eastAsia="仿宋_GB2312"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使收入预算总体有所增加。</w:t>
      </w:r>
    </w:p>
    <w:p w:rsidR="00EE19FD" w:rsidRPr="00CC6A63" w:rsidRDefault="00EE19FD" w:rsidP="002529C2">
      <w:pPr>
        <w:widowControl/>
        <w:wordWrap w:val="0"/>
        <w:spacing w:line="555" w:lineRule="atLeast"/>
        <w:ind w:rightChars="-27" w:right="-57" w:firstLineChars="200" w:firstLine="640"/>
        <w:rPr>
          <w:rFonts w:ascii="宋体" w:eastAsia="宋体" w:hAnsi="宋体" w:cs="宋体"/>
          <w:color w:val="000000" w:themeColor="text1"/>
          <w:kern w:val="0"/>
          <w:szCs w:val="21"/>
        </w:rPr>
      </w:pPr>
      <w:r w:rsidRPr="00CC6A63">
        <w:rPr>
          <w:rFonts w:ascii="仿宋_GB2312" w:eastAsia="仿宋_GB2312" w:hAnsi="Times New Roman" w:cs="Times New Roman" w:hint="eastAsia"/>
          <w:color w:val="000000" w:themeColor="text1"/>
          <w:kern w:val="0"/>
          <w:sz w:val="32"/>
          <w:szCs w:val="32"/>
        </w:rPr>
        <w:t>其中：</w:t>
      </w:r>
      <w:r w:rsidRPr="00CC6A63">
        <w:rPr>
          <w:rFonts w:ascii="宋体" w:eastAsia="宋体" w:hAnsi="宋体" w:cs="宋体"/>
          <w:color w:val="000000" w:themeColor="text1"/>
          <w:kern w:val="0"/>
          <w:szCs w:val="21"/>
        </w:rPr>
        <w:t xml:space="preserve"> </w:t>
      </w:r>
    </w:p>
    <w:p w:rsidR="00EE19FD" w:rsidRPr="00CC6A63" w:rsidRDefault="00EE19FD" w:rsidP="00707674">
      <w:pPr>
        <w:tabs>
          <w:tab w:val="center" w:pos="4475"/>
        </w:tabs>
        <w:spacing w:line="572" w:lineRule="exact"/>
        <w:ind w:rightChars="-27" w:right="-57" w:firstLineChars="200" w:firstLine="640"/>
        <w:rPr>
          <w:rFonts w:ascii="仿宋_GB2312" w:hAnsi="Times New Roman" w:cs="Times New Roman"/>
          <w:color w:val="000000" w:themeColor="text1"/>
          <w:kern w:val="0"/>
          <w:sz w:val="32"/>
          <w:szCs w:val="32"/>
          <w:highlight w:val="yellow"/>
        </w:rPr>
      </w:pPr>
      <w:r w:rsidRPr="00CC6A63">
        <w:rPr>
          <w:rFonts w:ascii="仿宋_GB2312" w:eastAsia="仿宋_GB2312" w:hAnsi="Times New Roman" w:cs="Times New Roman" w:hint="eastAsia"/>
          <w:color w:val="000000" w:themeColor="text1"/>
          <w:kern w:val="0"/>
          <w:sz w:val="32"/>
          <w:szCs w:val="32"/>
        </w:rPr>
        <w:t>1、一般公共预算拨款</w:t>
      </w:r>
      <w:r w:rsidR="00E3517C" w:rsidRPr="00CC6A63">
        <w:rPr>
          <w:rFonts w:ascii="仿宋_GB2312" w:eastAsia="仿宋_GB2312" w:hAnsi="Times New Roman" w:cs="Times New Roman" w:hint="eastAsia"/>
          <w:color w:val="000000" w:themeColor="text1"/>
          <w:kern w:val="0"/>
          <w:sz w:val="32"/>
          <w:szCs w:val="32"/>
        </w:rPr>
        <w:t>24,018,620</w:t>
      </w:r>
      <w:r w:rsidRPr="00CC6A63">
        <w:rPr>
          <w:rFonts w:ascii="仿宋_GB2312" w:eastAsia="仿宋_GB2312" w:hAnsi="Times New Roman" w:cs="Times New Roman" w:hint="eastAsia"/>
          <w:color w:val="000000" w:themeColor="text1"/>
          <w:kern w:val="0"/>
          <w:sz w:val="32"/>
          <w:szCs w:val="32"/>
        </w:rPr>
        <w:t>元，同比增加</w:t>
      </w:r>
      <w:r w:rsidR="00E3517C" w:rsidRPr="00CC6A63">
        <w:rPr>
          <w:rFonts w:ascii="仿宋_GB2312" w:eastAsia="仿宋_GB2312" w:hAnsi="Times New Roman" w:cs="Times New Roman" w:hint="eastAsia"/>
          <w:color w:val="000000" w:themeColor="text1"/>
          <w:kern w:val="0"/>
          <w:sz w:val="32"/>
          <w:szCs w:val="32"/>
        </w:rPr>
        <w:t>4,545,759</w:t>
      </w:r>
      <w:r w:rsidRPr="00CC6A63">
        <w:rPr>
          <w:rFonts w:ascii="仿宋_GB2312" w:eastAsia="仿宋_GB2312" w:hAnsi="Times New Roman" w:cs="Times New Roman" w:hint="eastAsia"/>
          <w:color w:val="000000" w:themeColor="text1"/>
          <w:kern w:val="0"/>
          <w:sz w:val="32"/>
          <w:szCs w:val="32"/>
        </w:rPr>
        <w:t>元，增长</w:t>
      </w:r>
      <w:r w:rsidR="00E3517C" w:rsidRPr="00CC6A63">
        <w:rPr>
          <w:rFonts w:ascii="仿宋_GB2312" w:eastAsia="仿宋_GB2312" w:hAnsi="Times New Roman" w:cs="Times New Roman" w:hint="eastAsia"/>
          <w:color w:val="000000" w:themeColor="text1"/>
          <w:kern w:val="0"/>
          <w:sz w:val="32"/>
          <w:szCs w:val="32"/>
        </w:rPr>
        <w:t>23.34</w:t>
      </w:r>
      <w:r w:rsidRPr="00CC6A63">
        <w:rPr>
          <w:rFonts w:ascii="Times New Roman" w:eastAsia="宋体" w:hAnsi="Times New Roman" w:cs="Times New Roman"/>
          <w:color w:val="000000" w:themeColor="text1"/>
          <w:kern w:val="0"/>
          <w:sz w:val="32"/>
          <w:szCs w:val="32"/>
        </w:rPr>
        <w:t> %</w:t>
      </w:r>
      <w:r w:rsidRPr="00CC6A63">
        <w:rPr>
          <w:rFonts w:ascii="仿宋_GB2312" w:eastAsia="仿宋_GB2312" w:hAnsi="Times New Roman" w:cs="Times New Roman" w:hint="eastAsia"/>
          <w:color w:val="000000" w:themeColor="text1"/>
          <w:kern w:val="0"/>
          <w:sz w:val="32"/>
          <w:szCs w:val="32"/>
        </w:rPr>
        <w:t>；主要是</w:t>
      </w:r>
      <w:r w:rsidR="00707674" w:rsidRPr="00CC6A63">
        <w:rPr>
          <w:rFonts w:ascii="仿宋_GB2312" w:eastAsia="仿宋_GB2312" w:hAnsi="Times New Roman" w:cs="Times New Roman" w:hint="eastAsia"/>
          <w:color w:val="000000" w:themeColor="text1"/>
          <w:kern w:val="0"/>
          <w:sz w:val="32"/>
          <w:szCs w:val="32"/>
        </w:rPr>
        <w:t>中心在编职工工资、社会保障缴费支出</w:t>
      </w:r>
      <w:r w:rsidR="002529C2">
        <w:rPr>
          <w:rFonts w:ascii="仿宋_GB2312" w:eastAsia="仿宋_GB2312" w:hAnsi="Times New Roman" w:cs="Times New Roman" w:hint="eastAsia"/>
          <w:color w:val="000000" w:themeColor="text1"/>
          <w:kern w:val="0"/>
          <w:sz w:val="32"/>
          <w:szCs w:val="32"/>
        </w:rPr>
        <w:t>、</w:t>
      </w:r>
      <w:r w:rsidR="00707674" w:rsidRPr="00CC6A63">
        <w:rPr>
          <w:rFonts w:ascii="仿宋_GB2312" w:eastAsia="仿宋_GB2312" w:hAnsi="Times New Roman" w:cs="Times New Roman" w:hint="eastAsia"/>
          <w:color w:val="000000" w:themeColor="text1"/>
          <w:kern w:val="0"/>
          <w:sz w:val="32"/>
          <w:szCs w:val="32"/>
        </w:rPr>
        <w:t>及用于保障中心机构运转和业务正常运行的管理费用等支出</w:t>
      </w:r>
      <w:r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EE19F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highlight w:val="yellow"/>
        </w:rPr>
      </w:pPr>
      <w:r w:rsidRPr="00CC6A63">
        <w:rPr>
          <w:rFonts w:ascii="仿宋_GB2312" w:eastAsia="仿宋_GB2312" w:hAnsi="Times New Roman" w:cs="Times New Roman" w:hint="eastAsia"/>
          <w:color w:val="000000" w:themeColor="text1"/>
          <w:kern w:val="0"/>
          <w:sz w:val="32"/>
          <w:szCs w:val="32"/>
        </w:rPr>
        <w:t>2、本单位无政府性基金拨款收入，同比无变化。</w:t>
      </w:r>
    </w:p>
    <w:p w:rsidR="00320D3C" w:rsidRPr="00CC6A63" w:rsidRDefault="00EE19FD" w:rsidP="00E3517C">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3、本单位无纳入财政专户管理的事业收入，同比无变化。</w:t>
      </w:r>
    </w:p>
    <w:p w:rsidR="00320D3C" w:rsidRPr="00DA4248" w:rsidRDefault="00320D3C" w:rsidP="00320D3C">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DA4248">
        <w:rPr>
          <w:rFonts w:ascii="仿宋_GB2312" w:eastAsia="仿宋_GB2312" w:hAnsi="Times New Roman" w:cs="Times New Roman" w:hint="eastAsia"/>
          <w:color w:val="000000" w:themeColor="text1"/>
          <w:kern w:val="0"/>
          <w:sz w:val="32"/>
          <w:szCs w:val="32"/>
        </w:rPr>
        <w:t>4、本单位无</w:t>
      </w:r>
      <w:r w:rsidR="002529C2" w:rsidRPr="00DA4248">
        <w:rPr>
          <w:rFonts w:ascii="仿宋_GB2312" w:eastAsia="仿宋_GB2312" w:hAnsi="Times New Roman" w:cs="Times New Roman" w:hint="eastAsia"/>
          <w:color w:val="000000" w:themeColor="text1"/>
          <w:kern w:val="0"/>
          <w:sz w:val="32"/>
          <w:szCs w:val="32"/>
        </w:rPr>
        <w:t>未</w:t>
      </w:r>
      <w:r w:rsidRPr="00DA4248">
        <w:rPr>
          <w:rFonts w:ascii="仿宋_GB2312" w:eastAsia="仿宋_GB2312" w:hAnsi="Times New Roman" w:cs="Times New Roman" w:hint="eastAsia"/>
          <w:color w:val="000000" w:themeColor="text1"/>
          <w:kern w:val="0"/>
          <w:sz w:val="32"/>
          <w:szCs w:val="32"/>
        </w:rPr>
        <w:t>纳入财政专户管理的事业收入，同比无变化。</w:t>
      </w:r>
    </w:p>
    <w:p w:rsidR="00EE19FD" w:rsidRPr="00CC6A63" w:rsidRDefault="00320D3C" w:rsidP="00E3517C">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5</w:t>
      </w:r>
      <w:r w:rsidR="00EE19FD" w:rsidRPr="00CC6A63">
        <w:rPr>
          <w:rFonts w:ascii="仿宋_GB2312" w:eastAsia="仿宋_GB2312" w:hAnsi="Times New Roman" w:cs="Times New Roman" w:hint="eastAsia"/>
          <w:color w:val="000000" w:themeColor="text1"/>
          <w:kern w:val="0"/>
          <w:sz w:val="32"/>
          <w:szCs w:val="32"/>
        </w:rPr>
        <w:t>、本单位无转移性收入</w:t>
      </w:r>
      <w:r w:rsidR="00EE19FD" w:rsidRPr="00CC6A63">
        <w:rPr>
          <w:rFonts w:ascii="仿宋_GB2312" w:eastAsia="仿宋_GB2312" w:hAnsi="宋体" w:cs="宋体" w:hint="eastAsia"/>
          <w:color w:val="000000" w:themeColor="text1"/>
          <w:kern w:val="0"/>
          <w:sz w:val="32"/>
          <w:szCs w:val="32"/>
        </w:rPr>
        <w:t>，同比无变化。</w:t>
      </w:r>
    </w:p>
    <w:p w:rsidR="00EE19FD" w:rsidRPr="009E0CCF" w:rsidRDefault="00320D3C" w:rsidP="009E0CCF">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6</w:t>
      </w:r>
      <w:r w:rsidR="00EE19FD" w:rsidRPr="00CC6A63">
        <w:rPr>
          <w:rFonts w:ascii="仿宋_GB2312" w:eastAsia="仿宋_GB2312" w:hAnsi="Times New Roman" w:cs="Times New Roman" w:hint="eastAsia"/>
          <w:color w:val="000000" w:themeColor="text1"/>
          <w:kern w:val="0"/>
          <w:sz w:val="32"/>
          <w:szCs w:val="32"/>
        </w:rPr>
        <w:t>、上年结余收入</w:t>
      </w:r>
      <w:r w:rsidR="003D03B0" w:rsidRPr="00CC6A63">
        <w:rPr>
          <w:rFonts w:ascii="仿宋_GB2312" w:eastAsia="仿宋_GB2312" w:hAnsi="Times New Roman" w:cs="Times New Roman" w:hint="eastAsia"/>
          <w:color w:val="000000" w:themeColor="text1"/>
          <w:kern w:val="0"/>
          <w:sz w:val="32"/>
          <w:szCs w:val="32"/>
        </w:rPr>
        <w:t>0</w:t>
      </w:r>
      <w:r w:rsidR="00EE19FD" w:rsidRPr="00CC6A63">
        <w:rPr>
          <w:rFonts w:ascii="仿宋_GB2312" w:eastAsia="仿宋_GB2312" w:hAnsi="Times New Roman" w:cs="Times New Roman" w:hint="eastAsia"/>
          <w:color w:val="000000" w:themeColor="text1"/>
          <w:kern w:val="0"/>
          <w:sz w:val="32"/>
          <w:szCs w:val="32"/>
        </w:rPr>
        <w:t>元，同比减少</w:t>
      </w:r>
      <w:r w:rsidR="003D03B0" w:rsidRPr="00CC6A63">
        <w:rPr>
          <w:rFonts w:ascii="仿宋_GB2312" w:eastAsia="仿宋_GB2312" w:hAnsi="Times New Roman" w:cs="Times New Roman" w:hint="eastAsia"/>
          <w:color w:val="000000" w:themeColor="text1"/>
          <w:kern w:val="0"/>
          <w:sz w:val="32"/>
          <w:szCs w:val="32"/>
        </w:rPr>
        <w:t>8,400,764</w:t>
      </w:r>
      <w:r w:rsidR="00EE19FD" w:rsidRPr="00CC6A63">
        <w:rPr>
          <w:rFonts w:ascii="仿宋_GB2312" w:eastAsia="仿宋_GB2312" w:hAnsi="Times New Roman" w:cs="Times New Roman" w:hint="eastAsia"/>
          <w:color w:val="000000" w:themeColor="text1"/>
          <w:kern w:val="0"/>
          <w:sz w:val="32"/>
          <w:szCs w:val="32"/>
        </w:rPr>
        <w:t>元，下降</w:t>
      </w:r>
      <w:r w:rsidR="003D03B0" w:rsidRPr="00CC6A63">
        <w:rPr>
          <w:rFonts w:ascii="仿宋_GB2312" w:eastAsia="仿宋_GB2312" w:hAnsi="Times New Roman" w:cs="Times New Roman" w:hint="eastAsia"/>
          <w:color w:val="000000" w:themeColor="text1"/>
          <w:kern w:val="0"/>
          <w:sz w:val="32"/>
          <w:szCs w:val="32"/>
        </w:rPr>
        <w:t>100</w:t>
      </w:r>
      <w:r w:rsidR="00EE19FD" w:rsidRPr="00CC6A63">
        <w:rPr>
          <w:rFonts w:ascii="Times New Roman" w:eastAsia="宋体" w:hAnsi="Times New Roman" w:cs="Times New Roman"/>
          <w:color w:val="000000" w:themeColor="text1"/>
          <w:kern w:val="0"/>
          <w:sz w:val="32"/>
          <w:szCs w:val="32"/>
        </w:rPr>
        <w:t> %</w:t>
      </w:r>
      <w:r w:rsidR="00EE19FD" w:rsidRPr="00CC6A63">
        <w:rPr>
          <w:rFonts w:ascii="仿宋_GB2312" w:eastAsia="仿宋_GB2312" w:hAnsi="Times New Roman" w:cs="Times New Roman" w:hint="eastAsia"/>
          <w:color w:val="000000" w:themeColor="text1"/>
          <w:kern w:val="0"/>
          <w:sz w:val="32"/>
          <w:szCs w:val="32"/>
        </w:rPr>
        <w:t>。</w:t>
      </w:r>
      <w:r w:rsidR="00853F3C" w:rsidRPr="00CC6A63">
        <w:rPr>
          <w:rFonts w:ascii="仿宋_GB2312" w:eastAsia="仿宋_GB2312" w:hAnsi="Times New Roman" w:cs="Times New Roman" w:hint="eastAsia"/>
          <w:color w:val="000000" w:themeColor="text1"/>
          <w:kern w:val="0"/>
          <w:sz w:val="32"/>
          <w:szCs w:val="32"/>
        </w:rPr>
        <w:t>减少的主要原因是</w:t>
      </w:r>
      <w:r w:rsidR="002529C2" w:rsidRPr="00510C4F">
        <w:rPr>
          <w:rFonts w:ascii="仿宋_GB2312" w:eastAsia="仿宋_GB2312" w:hAnsi="Times New Roman" w:cs="Times New Roman" w:hint="eastAsia"/>
          <w:color w:val="000000" w:themeColor="text1"/>
          <w:kern w:val="0"/>
          <w:sz w:val="32"/>
          <w:szCs w:val="32"/>
        </w:rPr>
        <w:t>上年</w:t>
      </w:r>
      <w:r w:rsidR="00853F3C" w:rsidRPr="00510C4F">
        <w:rPr>
          <w:rFonts w:ascii="仿宋_GB2312" w:eastAsia="仿宋_GB2312" w:hAnsi="Times New Roman" w:cs="Times New Roman" w:hint="eastAsia"/>
          <w:color w:val="000000" w:themeColor="text1"/>
          <w:kern w:val="0"/>
          <w:sz w:val="32"/>
          <w:szCs w:val="32"/>
        </w:rPr>
        <w:t>结余资金</w:t>
      </w:r>
      <w:r w:rsidR="00891246" w:rsidRPr="00510C4F">
        <w:rPr>
          <w:rFonts w:ascii="仿宋_GB2312" w:eastAsia="仿宋_GB2312" w:hAnsi="Times New Roman" w:cs="Times New Roman" w:hint="eastAsia"/>
          <w:color w:val="000000" w:themeColor="text1"/>
          <w:kern w:val="0"/>
          <w:sz w:val="32"/>
          <w:szCs w:val="32"/>
        </w:rPr>
        <w:t>已全部由</w:t>
      </w:r>
      <w:r w:rsidR="00853F3C" w:rsidRPr="00510C4F">
        <w:rPr>
          <w:rFonts w:ascii="仿宋_GB2312" w:eastAsia="仿宋_GB2312" w:hAnsi="Times New Roman" w:cs="Times New Roman" w:hint="eastAsia"/>
          <w:color w:val="000000" w:themeColor="text1"/>
          <w:kern w:val="0"/>
          <w:sz w:val="32"/>
          <w:szCs w:val="32"/>
        </w:rPr>
        <w:t>财政部门收</w:t>
      </w:r>
      <w:r w:rsidR="00853F3C" w:rsidRPr="00510C4F">
        <w:rPr>
          <w:rFonts w:ascii="仿宋_GB2312" w:eastAsia="仿宋_GB2312" w:hAnsi="Times New Roman" w:cs="Times New Roman" w:hint="eastAsia"/>
          <w:color w:val="000000" w:themeColor="text1"/>
          <w:kern w:val="0"/>
          <w:sz w:val="32"/>
          <w:szCs w:val="32"/>
        </w:rPr>
        <w:lastRenderedPageBreak/>
        <w:t>回。</w:t>
      </w:r>
    </w:p>
    <w:p w:rsidR="00EE19FD" w:rsidRPr="00F23620" w:rsidRDefault="00EE19FD" w:rsidP="00315A60">
      <w:pPr>
        <w:widowControl/>
        <w:wordWrap w:val="0"/>
        <w:spacing w:line="555" w:lineRule="atLeast"/>
        <w:ind w:rightChars="-27" w:right="-57" w:firstLineChars="150" w:firstLine="480"/>
        <w:rPr>
          <w:rFonts w:ascii="仿宋_GB2312" w:eastAsia="仿宋_GB2312" w:hAnsi="Times New Roman" w:cs="Times New Roman"/>
          <w:color w:val="333333"/>
          <w:kern w:val="0"/>
          <w:sz w:val="32"/>
          <w:szCs w:val="32"/>
        </w:rPr>
      </w:pPr>
      <w:r w:rsidRPr="00CC6A63">
        <w:rPr>
          <w:rFonts w:ascii="楷体_GB2312" w:eastAsia="楷体_GB2312" w:hAnsi="Times New Roman" w:cs="Times New Roman" w:hint="eastAsia"/>
          <w:b/>
          <w:color w:val="000000" w:themeColor="text1"/>
          <w:kern w:val="0"/>
          <w:sz w:val="32"/>
          <w:szCs w:val="32"/>
        </w:rPr>
        <w:t>（二）支出预算说明。</w:t>
      </w:r>
    </w:p>
    <w:p w:rsidR="00A778F4" w:rsidRPr="00CC6A63" w:rsidRDefault="00EE19FD" w:rsidP="00A778F4">
      <w:pPr>
        <w:widowControl/>
        <w:spacing w:line="555" w:lineRule="atLeast"/>
        <w:ind w:rightChars="-27" w:right="-57" w:firstLineChars="250" w:firstLine="800"/>
        <w:rPr>
          <w:rFonts w:ascii="仿宋_GB2312" w:eastAsia="仿宋_GB2312" w:hAnsi="Times New Roman" w:cs="Times New Roman"/>
          <w:color w:val="000000" w:themeColor="text1"/>
          <w:kern w:val="0"/>
          <w:sz w:val="32"/>
          <w:szCs w:val="32"/>
          <w:highlight w:val="yellow"/>
        </w:rPr>
      </w:pPr>
      <w:r w:rsidRPr="00CC6A63">
        <w:rPr>
          <w:rFonts w:ascii="仿宋_GB2312" w:eastAsia="仿宋_GB2312" w:hAnsi="Times New Roman" w:cs="Times New Roman" w:hint="eastAsia"/>
          <w:color w:val="000000" w:themeColor="text1"/>
          <w:kern w:val="0"/>
          <w:sz w:val="32"/>
          <w:szCs w:val="32"/>
        </w:rPr>
        <w:t>2020年支出总预算</w:t>
      </w:r>
      <w:r w:rsidR="00E3517C" w:rsidRPr="00CC6A63">
        <w:rPr>
          <w:rFonts w:ascii="仿宋_GB2312" w:eastAsia="仿宋_GB2312" w:hAnsi="Times New Roman" w:cs="Times New Roman" w:hint="eastAsia"/>
          <w:color w:val="000000" w:themeColor="text1"/>
          <w:kern w:val="0"/>
          <w:sz w:val="32"/>
          <w:szCs w:val="32"/>
        </w:rPr>
        <w:t>24,018,620</w:t>
      </w:r>
      <w:r w:rsidRPr="00CC6A63">
        <w:rPr>
          <w:rFonts w:ascii="仿宋_GB2312" w:eastAsia="仿宋_GB2312" w:hAnsi="Times New Roman" w:cs="Times New Roman" w:hint="eastAsia"/>
          <w:color w:val="000000" w:themeColor="text1"/>
          <w:kern w:val="0"/>
          <w:sz w:val="32"/>
          <w:szCs w:val="32"/>
        </w:rPr>
        <w:t>元，同比增加</w:t>
      </w:r>
      <w:r w:rsidR="00E3517C" w:rsidRPr="00CC6A63">
        <w:rPr>
          <w:rFonts w:ascii="仿宋_GB2312" w:eastAsia="仿宋_GB2312" w:hAnsi="Times New Roman" w:cs="Times New Roman" w:hint="eastAsia"/>
          <w:color w:val="000000" w:themeColor="text1"/>
          <w:kern w:val="0"/>
          <w:sz w:val="32"/>
          <w:szCs w:val="32"/>
        </w:rPr>
        <w:t>4,545,759</w:t>
      </w:r>
      <w:r w:rsidRPr="00CC6A63">
        <w:rPr>
          <w:rFonts w:ascii="仿宋_GB2312" w:eastAsia="仿宋_GB2312" w:hAnsi="Times New Roman" w:cs="Times New Roman" w:hint="eastAsia"/>
          <w:color w:val="000000" w:themeColor="text1"/>
          <w:kern w:val="0"/>
          <w:sz w:val="32"/>
          <w:szCs w:val="32"/>
        </w:rPr>
        <w:t>元，增长</w:t>
      </w:r>
      <w:r w:rsidR="00E3517C" w:rsidRPr="00CC6A63">
        <w:rPr>
          <w:rFonts w:ascii="仿宋_GB2312" w:eastAsia="仿宋_GB2312" w:hAnsi="Times New Roman" w:cs="Times New Roman" w:hint="eastAsia"/>
          <w:color w:val="000000" w:themeColor="text1"/>
          <w:kern w:val="0"/>
          <w:sz w:val="32"/>
          <w:szCs w:val="32"/>
        </w:rPr>
        <w:t>23.34</w:t>
      </w:r>
      <w:r w:rsidRPr="00CC6A63">
        <w:rPr>
          <w:rFonts w:ascii="Times New Roman" w:eastAsia="宋体" w:hAnsi="Times New Roman" w:cs="Times New Roman"/>
          <w:color w:val="000000" w:themeColor="text1"/>
          <w:kern w:val="0"/>
          <w:sz w:val="32"/>
          <w:szCs w:val="32"/>
        </w:rPr>
        <w:t>%</w:t>
      </w:r>
      <w:r w:rsidR="000118F3" w:rsidRPr="00CC6A63">
        <w:rPr>
          <w:rFonts w:ascii="仿宋_GB2312" w:eastAsia="仿宋_GB2312"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支出</w:t>
      </w:r>
      <w:r w:rsidRPr="00CC6A63">
        <w:rPr>
          <w:rFonts w:ascii="仿宋_GB2312" w:eastAsia="仿宋_GB2312" w:hAnsi="Times New Roman" w:cs="Times New Roman"/>
          <w:color w:val="000000" w:themeColor="text1"/>
          <w:kern w:val="0"/>
          <w:sz w:val="32"/>
          <w:szCs w:val="32"/>
        </w:rPr>
        <w:t>增</w:t>
      </w:r>
      <w:r w:rsidRPr="00CC6A63">
        <w:rPr>
          <w:rFonts w:ascii="仿宋_GB2312" w:eastAsia="仿宋_GB2312" w:hAnsi="Times New Roman" w:cs="Times New Roman" w:hint="eastAsia"/>
          <w:color w:val="000000" w:themeColor="text1"/>
          <w:kern w:val="0"/>
          <w:sz w:val="32"/>
          <w:szCs w:val="32"/>
        </w:rPr>
        <w:t>加的主要原因</w:t>
      </w:r>
      <w:r w:rsidR="000118F3" w:rsidRPr="00CC6A63">
        <w:rPr>
          <w:rFonts w:ascii="仿宋_GB2312" w:eastAsia="仿宋_GB2312" w:hAnsi="Times New Roman" w:cs="Times New Roman" w:hint="eastAsia"/>
          <w:color w:val="000000" w:themeColor="text1"/>
          <w:kern w:val="0"/>
          <w:sz w:val="32"/>
          <w:szCs w:val="32"/>
        </w:rPr>
        <w:t>：</w:t>
      </w:r>
      <w:r w:rsidR="00A778F4" w:rsidRPr="00B3047A">
        <w:rPr>
          <w:rFonts w:ascii="仿宋_GB2312" w:eastAsia="仿宋_GB2312" w:hAnsi="Times New Roman" w:cs="Times New Roman" w:hint="eastAsia"/>
          <w:color w:val="000000" w:themeColor="text1"/>
          <w:kern w:val="0"/>
          <w:sz w:val="32"/>
          <w:szCs w:val="32"/>
        </w:rPr>
        <w:t>一是</w:t>
      </w:r>
      <w:r w:rsidR="00C05336">
        <w:rPr>
          <w:rFonts w:ascii="仿宋_GB2312" w:eastAsia="仿宋_GB2312" w:hAnsi="Times New Roman" w:cs="Times New Roman" w:hint="eastAsia"/>
          <w:color w:val="000000" w:themeColor="text1"/>
          <w:kern w:val="0"/>
          <w:sz w:val="32"/>
          <w:szCs w:val="32"/>
        </w:rPr>
        <w:t>根据相关规定提高职工工资标准</w:t>
      </w:r>
      <w:r w:rsidR="00DA4248">
        <w:rPr>
          <w:rFonts w:ascii="仿宋_GB2312" w:eastAsia="仿宋_GB2312" w:hAnsi="Times New Roman" w:cs="Times New Roman" w:hint="eastAsia"/>
          <w:color w:val="000000" w:themeColor="text1"/>
          <w:kern w:val="0"/>
          <w:sz w:val="32"/>
          <w:szCs w:val="32"/>
        </w:rPr>
        <w:t>且</w:t>
      </w:r>
      <w:r w:rsidR="00C05336" w:rsidRPr="00CC6A63">
        <w:rPr>
          <w:rFonts w:ascii="仿宋_GB2312" w:eastAsia="仿宋_GB2312" w:hAnsi="Times New Roman" w:cs="Times New Roman" w:hint="eastAsia"/>
          <w:color w:val="000000" w:themeColor="text1"/>
          <w:kern w:val="0"/>
          <w:sz w:val="32"/>
          <w:szCs w:val="32"/>
        </w:rPr>
        <w:t>在编职工人数增加，人员经费增加</w:t>
      </w:r>
      <w:r w:rsidR="00A778F4" w:rsidRPr="00CC6A63">
        <w:rPr>
          <w:rFonts w:ascii="仿宋_GB2312" w:eastAsia="仿宋_GB2312" w:hAnsi="Times New Roman" w:cs="Times New Roman" w:hint="eastAsia"/>
          <w:color w:val="000000" w:themeColor="text1"/>
          <w:kern w:val="0"/>
          <w:sz w:val="32"/>
          <w:szCs w:val="32"/>
        </w:rPr>
        <w:t>；二是</w:t>
      </w:r>
      <w:r w:rsidR="00A778F4">
        <w:rPr>
          <w:rFonts w:ascii="仿宋_GB2312" w:eastAsia="仿宋_GB2312" w:hAnsi="Times New Roman" w:cs="Times New Roman" w:hint="eastAsia"/>
          <w:color w:val="000000" w:themeColor="text1"/>
          <w:kern w:val="0"/>
          <w:sz w:val="32"/>
          <w:szCs w:val="32"/>
        </w:rPr>
        <w:t>根据</w:t>
      </w:r>
      <w:r w:rsidR="009E0CCF">
        <w:rPr>
          <w:rFonts w:ascii="仿宋_GB2312" w:eastAsia="仿宋_GB2312" w:hAnsi="Times New Roman" w:cs="Times New Roman" w:hint="eastAsia"/>
          <w:color w:val="000000" w:themeColor="text1"/>
          <w:kern w:val="0"/>
          <w:sz w:val="32"/>
          <w:szCs w:val="32"/>
        </w:rPr>
        <w:t>精简</w:t>
      </w:r>
      <w:r w:rsidR="00A778F4">
        <w:rPr>
          <w:rFonts w:ascii="仿宋_GB2312" w:eastAsia="仿宋_GB2312" w:hAnsi="Times New Roman" w:cs="Times New Roman" w:hint="eastAsia"/>
          <w:color w:val="000000" w:themeColor="text1"/>
          <w:kern w:val="0"/>
          <w:sz w:val="32"/>
          <w:szCs w:val="32"/>
        </w:rPr>
        <w:t>业务</w:t>
      </w:r>
      <w:r w:rsidR="00510C4F">
        <w:rPr>
          <w:rFonts w:ascii="仿宋_GB2312" w:eastAsia="仿宋_GB2312" w:hAnsi="Times New Roman" w:cs="Times New Roman" w:hint="eastAsia"/>
          <w:color w:val="000000" w:themeColor="text1"/>
          <w:kern w:val="0"/>
          <w:sz w:val="32"/>
          <w:szCs w:val="32"/>
        </w:rPr>
        <w:t>办理要件</w:t>
      </w:r>
      <w:r w:rsidR="00A778F4">
        <w:rPr>
          <w:rFonts w:ascii="仿宋_GB2312" w:eastAsia="仿宋_GB2312" w:hAnsi="Times New Roman" w:cs="Times New Roman" w:hint="eastAsia"/>
          <w:color w:val="000000" w:themeColor="text1"/>
          <w:kern w:val="0"/>
          <w:sz w:val="32"/>
          <w:szCs w:val="32"/>
        </w:rPr>
        <w:t>需</w:t>
      </w:r>
      <w:r w:rsidR="00E57E70">
        <w:rPr>
          <w:rFonts w:ascii="仿宋_GB2312" w:eastAsia="仿宋_GB2312" w:hAnsi="Times New Roman" w:cs="Times New Roman" w:hint="eastAsia"/>
          <w:color w:val="000000" w:themeColor="text1"/>
          <w:kern w:val="0"/>
          <w:sz w:val="32"/>
          <w:szCs w:val="32"/>
        </w:rPr>
        <w:t>求</w:t>
      </w:r>
      <w:r w:rsidR="00A778F4" w:rsidRPr="00CC6A63">
        <w:rPr>
          <w:rFonts w:ascii="仿宋_GB2312" w:eastAsia="仿宋_GB2312" w:hAnsi="Times New Roman" w:cs="Times New Roman" w:hint="eastAsia"/>
          <w:color w:val="000000" w:themeColor="text1"/>
          <w:kern w:val="0"/>
          <w:sz w:val="32"/>
          <w:szCs w:val="32"/>
        </w:rPr>
        <w:t>增加二手房住房公积金贷款</w:t>
      </w:r>
      <w:r w:rsidR="00A778F4">
        <w:rPr>
          <w:rFonts w:ascii="仿宋_GB2312" w:eastAsia="仿宋_GB2312" w:hAnsi="Times New Roman" w:cs="Times New Roman" w:hint="eastAsia"/>
          <w:color w:val="000000" w:themeColor="text1"/>
          <w:kern w:val="0"/>
          <w:sz w:val="32"/>
          <w:szCs w:val="32"/>
        </w:rPr>
        <w:t>抵押物</w:t>
      </w:r>
      <w:r w:rsidR="00A778F4" w:rsidRPr="00CC6A63">
        <w:rPr>
          <w:rFonts w:ascii="仿宋_GB2312" w:eastAsia="仿宋_GB2312" w:hAnsi="Times New Roman" w:cs="Times New Roman" w:hint="eastAsia"/>
          <w:color w:val="000000" w:themeColor="text1"/>
          <w:kern w:val="0"/>
          <w:sz w:val="32"/>
          <w:szCs w:val="32"/>
        </w:rPr>
        <w:t>评估费用</w:t>
      </w:r>
      <w:r w:rsidR="00A778F4">
        <w:rPr>
          <w:rFonts w:ascii="仿宋_GB2312" w:eastAsia="仿宋_GB2312" w:hAnsi="Times New Roman" w:cs="Times New Roman" w:hint="eastAsia"/>
          <w:color w:val="000000" w:themeColor="text1"/>
          <w:kern w:val="0"/>
          <w:sz w:val="32"/>
          <w:szCs w:val="32"/>
        </w:rPr>
        <w:t>支出</w:t>
      </w:r>
      <w:r w:rsidR="00A778F4" w:rsidRPr="00CC6A63">
        <w:rPr>
          <w:rFonts w:ascii="仿宋_GB2312" w:eastAsia="仿宋_GB2312" w:hAnsi="Times New Roman" w:cs="Times New Roman" w:hint="eastAsia"/>
          <w:color w:val="000000" w:themeColor="text1"/>
          <w:kern w:val="0"/>
          <w:sz w:val="32"/>
          <w:szCs w:val="32"/>
        </w:rPr>
        <w:t>；三是</w:t>
      </w:r>
      <w:r w:rsidR="00DA4248">
        <w:rPr>
          <w:rFonts w:ascii="仿宋_GB2312" w:eastAsia="仿宋_GB2312" w:hAnsi="Times New Roman" w:cs="Times New Roman" w:hint="eastAsia"/>
          <w:color w:val="000000" w:themeColor="text1"/>
          <w:kern w:val="0"/>
          <w:sz w:val="32"/>
          <w:szCs w:val="32"/>
        </w:rPr>
        <w:t>追加</w:t>
      </w:r>
      <w:r w:rsidR="00A778F4" w:rsidRPr="00CC6A63">
        <w:rPr>
          <w:rFonts w:ascii="仿宋_GB2312" w:eastAsia="仿宋_GB2312" w:hAnsi="Times New Roman" w:cs="Times New Roman" w:hint="eastAsia"/>
          <w:color w:val="000000" w:themeColor="text1"/>
          <w:kern w:val="0"/>
          <w:sz w:val="32"/>
          <w:szCs w:val="32"/>
        </w:rPr>
        <w:t>市本级</w:t>
      </w:r>
      <w:r w:rsidR="00B3047A">
        <w:rPr>
          <w:rFonts w:ascii="仿宋_GB2312" w:eastAsia="仿宋_GB2312" w:hAnsi="Times New Roman" w:cs="Times New Roman" w:hint="eastAsia"/>
          <w:color w:val="000000" w:themeColor="text1"/>
          <w:kern w:val="0"/>
          <w:sz w:val="32"/>
          <w:szCs w:val="32"/>
        </w:rPr>
        <w:t>业务用房</w:t>
      </w:r>
      <w:r w:rsidR="00DA4248">
        <w:rPr>
          <w:rFonts w:ascii="仿宋_GB2312" w:eastAsia="仿宋_GB2312" w:hAnsi="Times New Roman" w:cs="Times New Roman" w:hint="eastAsia"/>
          <w:color w:val="000000" w:themeColor="text1"/>
          <w:kern w:val="0"/>
          <w:sz w:val="32"/>
          <w:szCs w:val="32"/>
        </w:rPr>
        <w:t>建设专项费用；四是增加</w:t>
      </w:r>
      <w:r w:rsidR="00C60E4E">
        <w:rPr>
          <w:rFonts w:ascii="仿宋_GB2312" w:eastAsia="仿宋_GB2312" w:hAnsi="Times New Roman" w:cs="Times New Roman" w:hint="eastAsia"/>
          <w:color w:val="000000" w:themeColor="text1"/>
          <w:kern w:val="0"/>
          <w:sz w:val="32"/>
          <w:szCs w:val="32"/>
        </w:rPr>
        <w:t>中心</w:t>
      </w:r>
      <w:r w:rsidR="00A778F4" w:rsidRPr="00CC6A63">
        <w:rPr>
          <w:rFonts w:ascii="仿宋_GB2312" w:eastAsia="仿宋_GB2312" w:hAnsi="Times New Roman" w:cs="Times New Roman" w:hint="eastAsia"/>
          <w:color w:val="000000" w:themeColor="text1"/>
          <w:kern w:val="0"/>
          <w:sz w:val="32"/>
          <w:szCs w:val="32"/>
        </w:rPr>
        <w:t>机房</w:t>
      </w:r>
      <w:r w:rsidR="00B3047A">
        <w:rPr>
          <w:rFonts w:ascii="仿宋_GB2312" w:eastAsia="仿宋_GB2312" w:hAnsi="Times New Roman" w:cs="Times New Roman" w:hint="eastAsia"/>
          <w:color w:val="000000" w:themeColor="text1"/>
          <w:kern w:val="0"/>
          <w:sz w:val="32"/>
          <w:szCs w:val="32"/>
        </w:rPr>
        <w:t>、</w:t>
      </w:r>
      <w:r w:rsidR="00A778F4" w:rsidRPr="00CC6A63">
        <w:rPr>
          <w:rFonts w:ascii="仿宋_GB2312" w:eastAsia="仿宋_GB2312" w:hAnsi="Times New Roman" w:cs="Times New Roman" w:hint="eastAsia"/>
          <w:color w:val="000000" w:themeColor="text1"/>
          <w:kern w:val="0"/>
          <w:sz w:val="32"/>
          <w:szCs w:val="32"/>
        </w:rPr>
        <w:t>档案库房建设</w:t>
      </w:r>
      <w:r w:rsidR="00DA4248">
        <w:rPr>
          <w:rFonts w:ascii="仿宋_GB2312" w:eastAsia="仿宋_GB2312" w:hAnsi="Times New Roman" w:cs="Times New Roman" w:hint="eastAsia"/>
          <w:color w:val="000000" w:themeColor="text1"/>
          <w:kern w:val="0"/>
          <w:sz w:val="32"/>
          <w:szCs w:val="32"/>
        </w:rPr>
        <w:t>专项</w:t>
      </w:r>
      <w:r w:rsidR="00A778F4">
        <w:rPr>
          <w:rFonts w:ascii="仿宋_GB2312" w:eastAsia="仿宋_GB2312" w:hAnsi="Times New Roman" w:cs="Times New Roman" w:hint="eastAsia"/>
          <w:color w:val="000000" w:themeColor="text1"/>
          <w:kern w:val="0"/>
          <w:sz w:val="32"/>
          <w:szCs w:val="32"/>
        </w:rPr>
        <w:t>费用</w:t>
      </w:r>
      <w:r w:rsidR="00A778F4" w:rsidRPr="00CC6A63">
        <w:rPr>
          <w:rFonts w:ascii="仿宋_GB2312" w:eastAsia="仿宋_GB2312" w:hAnsi="Times New Roman" w:cs="Times New Roman" w:hint="eastAsia"/>
          <w:color w:val="000000" w:themeColor="text1"/>
          <w:kern w:val="0"/>
          <w:sz w:val="32"/>
          <w:szCs w:val="32"/>
        </w:rPr>
        <w:t>，使</w:t>
      </w:r>
      <w:r w:rsidR="00A778F4">
        <w:rPr>
          <w:rFonts w:ascii="仿宋_GB2312" w:eastAsia="仿宋_GB2312" w:hAnsi="Times New Roman" w:cs="Times New Roman" w:hint="eastAsia"/>
          <w:color w:val="000000" w:themeColor="text1"/>
          <w:kern w:val="0"/>
          <w:sz w:val="32"/>
          <w:szCs w:val="32"/>
        </w:rPr>
        <w:t>支出</w:t>
      </w:r>
      <w:r w:rsidR="00A778F4" w:rsidRPr="00CC6A63">
        <w:rPr>
          <w:rFonts w:ascii="仿宋_GB2312" w:eastAsia="仿宋_GB2312" w:hAnsi="Times New Roman" w:cs="Times New Roman" w:hint="eastAsia"/>
          <w:color w:val="000000" w:themeColor="text1"/>
          <w:kern w:val="0"/>
          <w:sz w:val="32"/>
          <w:szCs w:val="32"/>
        </w:rPr>
        <w:t>预算总体有所增加。</w:t>
      </w:r>
    </w:p>
    <w:p w:rsidR="00EE19FD" w:rsidRPr="00CC6A63" w:rsidRDefault="00EE19FD" w:rsidP="00853F3C">
      <w:pPr>
        <w:widowControl/>
        <w:spacing w:line="555" w:lineRule="atLeast"/>
        <w:ind w:rightChars="-27" w:right="-57" w:firstLineChars="250" w:firstLine="800"/>
        <w:rPr>
          <w:rFonts w:ascii="仿宋_GB2312" w:eastAsia="仿宋_GB2312" w:hAnsi="Times New Roman" w:cs="Times New Roman"/>
          <w:color w:val="000000" w:themeColor="text1"/>
          <w:kern w:val="0"/>
          <w:sz w:val="32"/>
          <w:szCs w:val="32"/>
          <w:highlight w:val="yellow"/>
        </w:rPr>
      </w:pPr>
      <w:r w:rsidRPr="00CC6A63">
        <w:rPr>
          <w:rFonts w:ascii="仿宋_GB2312" w:eastAsia="仿宋_GB2312" w:hAnsi="Times New Roman" w:cs="Times New Roman" w:hint="eastAsia"/>
          <w:color w:val="000000" w:themeColor="text1"/>
          <w:kern w:val="0"/>
          <w:sz w:val="32"/>
          <w:szCs w:val="32"/>
        </w:rPr>
        <w:t>其中：</w:t>
      </w:r>
    </w:p>
    <w:p w:rsidR="00EE19FD" w:rsidRPr="00CC6A63" w:rsidRDefault="00EE19FD" w:rsidP="00EE19FD">
      <w:pPr>
        <w:tabs>
          <w:tab w:val="center" w:pos="4475"/>
        </w:tabs>
        <w:spacing w:line="600" w:lineRule="exact"/>
        <w:ind w:firstLine="645"/>
        <w:rPr>
          <w:rFonts w:ascii="楷体_GB2312" w:eastAsia="楷体_GB2312" w:hAnsi="Times New Roman" w:cs="Times New Roman"/>
          <w:color w:val="000000" w:themeColor="text1"/>
          <w:kern w:val="0"/>
          <w:sz w:val="32"/>
          <w:szCs w:val="32"/>
          <w:highlight w:val="yellow"/>
        </w:rPr>
      </w:pPr>
      <w:r w:rsidRPr="00CC6A63">
        <w:rPr>
          <w:rFonts w:ascii="仿宋_GB2312" w:eastAsia="仿宋_GB2312" w:hAnsi="Times New Roman" w:cs="Times New Roman" w:hint="eastAsia"/>
          <w:b/>
          <w:bCs/>
          <w:color w:val="000000" w:themeColor="text1"/>
          <w:kern w:val="0"/>
          <w:sz w:val="32"/>
        </w:rPr>
        <w:t>按支出功能分类科目划分</w:t>
      </w:r>
      <w:r w:rsidR="005A6D53" w:rsidRPr="00CC6A63">
        <w:rPr>
          <w:rFonts w:ascii="仿宋_GB2312" w:eastAsia="仿宋_GB2312" w:hAnsi="Times New Roman" w:cs="Times New Roman" w:hint="eastAsia"/>
          <w:b/>
          <w:bCs/>
          <w:color w:val="000000" w:themeColor="text1"/>
          <w:kern w:val="0"/>
          <w:sz w:val="32"/>
        </w:rPr>
        <w:t>，分为三类。</w:t>
      </w:r>
    </w:p>
    <w:p w:rsidR="00EE19FD" w:rsidRPr="00A778F4" w:rsidRDefault="00EE19FD" w:rsidP="00EE19FD">
      <w:pPr>
        <w:tabs>
          <w:tab w:val="center" w:pos="4475"/>
        </w:tabs>
        <w:spacing w:line="572" w:lineRule="exact"/>
        <w:ind w:rightChars="-27" w:right="-57" w:firstLineChars="200" w:firstLine="640"/>
        <w:rPr>
          <w:rFonts w:ascii="楷体_GB2312" w:eastAsia="楷体_GB2312" w:hAnsi="Times New Roman" w:cs="Times New Roman"/>
          <w:color w:val="FF0000"/>
          <w:kern w:val="0"/>
          <w:sz w:val="32"/>
          <w:szCs w:val="32"/>
          <w:highlight w:val="yellow"/>
        </w:rPr>
      </w:pPr>
      <w:r w:rsidRPr="00CC6A63">
        <w:rPr>
          <w:rFonts w:ascii="仿宋_GB2312" w:eastAsia="仿宋_GB2312" w:hAnsi="Times New Roman" w:cs="Times New Roman" w:hint="eastAsia"/>
          <w:color w:val="000000" w:themeColor="text1"/>
          <w:kern w:val="0"/>
          <w:sz w:val="32"/>
          <w:szCs w:val="32"/>
        </w:rPr>
        <w:t>（1）</w:t>
      </w:r>
      <w:r w:rsidR="005A6D53" w:rsidRPr="00CC6A63">
        <w:rPr>
          <w:rFonts w:ascii="Times New Roman" w:eastAsia="仿宋_GB2312" w:hAnsi="Times New Roman" w:cs="仿宋_GB2312" w:hint="eastAsia"/>
          <w:color w:val="000000" w:themeColor="text1"/>
          <w:kern w:val="0"/>
          <w:sz w:val="32"/>
          <w:szCs w:val="32"/>
        </w:rPr>
        <w:t>社会保障和就业支出</w:t>
      </w:r>
      <w:r w:rsidR="005A6D53" w:rsidRPr="00CC6A63">
        <w:rPr>
          <w:rFonts w:ascii="仿宋_GB2312" w:eastAsia="仿宋_GB2312" w:hAnsi="Times New Roman" w:cs="Times New Roman" w:hint="eastAsia"/>
          <w:color w:val="000000" w:themeColor="text1"/>
          <w:kern w:val="0"/>
          <w:sz w:val="32"/>
          <w:szCs w:val="32"/>
        </w:rPr>
        <w:t>474,761</w:t>
      </w:r>
      <w:r w:rsidR="005A6D53" w:rsidRPr="00CC6A63">
        <w:rPr>
          <w:rFonts w:ascii="Times New Roman" w:eastAsia="仿宋_GB2312" w:hAnsi="Times New Roman" w:cs="仿宋_GB2312" w:hint="eastAsia"/>
          <w:color w:val="000000" w:themeColor="text1"/>
          <w:kern w:val="0"/>
          <w:sz w:val="32"/>
          <w:szCs w:val="32"/>
        </w:rPr>
        <w:t>元</w:t>
      </w:r>
      <w:r w:rsidRPr="00CC6A63">
        <w:rPr>
          <w:rFonts w:ascii="仿宋_GB2312" w:eastAsia="仿宋_GB2312" w:hAnsi="Times New Roman" w:cs="Times New Roman" w:hint="eastAsia"/>
          <w:color w:val="000000" w:themeColor="text1"/>
          <w:kern w:val="0"/>
          <w:sz w:val="32"/>
          <w:szCs w:val="32"/>
        </w:rPr>
        <w:t>，占支出总预算</w:t>
      </w:r>
      <w:r w:rsidR="00E70824" w:rsidRPr="00CC6A63">
        <w:rPr>
          <w:rFonts w:ascii="仿宋_GB2312" w:eastAsia="仿宋_GB2312" w:hAnsi="Times New Roman" w:cs="Times New Roman" w:hint="eastAsia"/>
          <w:color w:val="000000" w:themeColor="text1"/>
          <w:kern w:val="0"/>
          <w:sz w:val="32"/>
          <w:szCs w:val="32"/>
        </w:rPr>
        <w:t>1.98</w:t>
      </w:r>
      <w:r w:rsidRPr="00CC6A63">
        <w:rPr>
          <w:rFonts w:ascii="仿宋_GB2312" w:eastAsia="仿宋_GB2312" w:hAnsi="Times New Roman" w:cs="Times New Roman" w:hint="eastAsia"/>
          <w:color w:val="000000" w:themeColor="text1"/>
          <w:kern w:val="0"/>
          <w:sz w:val="32"/>
          <w:szCs w:val="32"/>
        </w:rPr>
        <w:t>%，同比</w:t>
      </w:r>
      <w:r w:rsidR="00E70824" w:rsidRPr="00CC6A63">
        <w:rPr>
          <w:rFonts w:ascii="仿宋_GB2312" w:eastAsia="仿宋_GB2312" w:hAnsi="Times New Roman" w:cs="Times New Roman" w:hint="eastAsia"/>
          <w:color w:val="000000" w:themeColor="text1"/>
          <w:kern w:val="0"/>
          <w:sz w:val="32"/>
          <w:szCs w:val="32"/>
        </w:rPr>
        <w:t>减少64,351</w:t>
      </w:r>
      <w:r w:rsidRPr="00CC6A63">
        <w:rPr>
          <w:rFonts w:ascii="仿宋_GB2312" w:eastAsia="仿宋_GB2312" w:hAnsi="Times New Roman" w:cs="Times New Roman" w:hint="eastAsia"/>
          <w:color w:val="000000" w:themeColor="text1"/>
          <w:kern w:val="0"/>
          <w:sz w:val="32"/>
          <w:szCs w:val="32"/>
        </w:rPr>
        <w:t>元，下降</w:t>
      </w:r>
      <w:r w:rsidR="00E70824" w:rsidRPr="00CC6A63">
        <w:rPr>
          <w:rFonts w:ascii="仿宋_GB2312" w:eastAsia="仿宋_GB2312" w:hAnsi="Times New Roman" w:cs="Times New Roman" w:hint="eastAsia"/>
          <w:color w:val="000000" w:themeColor="text1"/>
          <w:kern w:val="0"/>
          <w:sz w:val="32"/>
          <w:szCs w:val="32"/>
        </w:rPr>
        <w:t>11.94</w:t>
      </w:r>
      <w:r w:rsidRPr="00CC6A63">
        <w:rPr>
          <w:rFonts w:ascii="仿宋_GB2312" w:eastAsia="仿宋_GB2312" w:hAnsi="Times New Roman" w:cs="Times New Roman"/>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w:t>
      </w:r>
      <w:r w:rsidRPr="00AC40F0">
        <w:rPr>
          <w:rFonts w:ascii="仿宋_GB2312" w:eastAsia="仿宋_GB2312" w:hAnsi="Times New Roman" w:cs="Times New Roman" w:hint="eastAsia"/>
          <w:color w:val="000000" w:themeColor="text1"/>
          <w:kern w:val="0"/>
          <w:sz w:val="32"/>
          <w:szCs w:val="32"/>
        </w:rPr>
        <w:t>主要是</w:t>
      </w:r>
      <w:r w:rsidR="009814D4" w:rsidRPr="00AC40F0">
        <w:rPr>
          <w:rFonts w:ascii="仿宋_GB2312" w:eastAsia="仿宋_GB2312" w:hAnsi="Times New Roman" w:cs="Times New Roman" w:hint="eastAsia"/>
          <w:color w:val="000000" w:themeColor="text1"/>
          <w:kern w:val="0"/>
          <w:sz w:val="32"/>
          <w:szCs w:val="32"/>
        </w:rPr>
        <w:t>机关事业单位基本养老保险缴费</w:t>
      </w:r>
      <w:r w:rsidR="00A778F4" w:rsidRPr="00AC40F0">
        <w:rPr>
          <w:rFonts w:ascii="仿宋_GB2312" w:eastAsia="仿宋_GB2312" w:hAnsi="Times New Roman" w:cs="Times New Roman" w:hint="eastAsia"/>
          <w:color w:val="000000" w:themeColor="text1"/>
          <w:kern w:val="0"/>
          <w:sz w:val="32"/>
          <w:szCs w:val="32"/>
        </w:rPr>
        <w:t>支出</w:t>
      </w:r>
      <w:r w:rsidRPr="00AC40F0">
        <w:rPr>
          <w:rFonts w:ascii="仿宋_GB2312" w:eastAsia="仿宋_GB2312" w:hAnsi="Times New Roman" w:cs="Times New Roman" w:hint="eastAsia"/>
          <w:color w:val="000000" w:themeColor="text1"/>
          <w:kern w:val="0"/>
          <w:sz w:val="32"/>
          <w:szCs w:val="32"/>
        </w:rPr>
        <w:t>。</w:t>
      </w:r>
    </w:p>
    <w:p w:rsidR="00D56E73" w:rsidRPr="00CC6A63" w:rsidRDefault="00EE19FD" w:rsidP="00EE19F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（2）</w:t>
      </w:r>
      <w:r w:rsidR="00E70824" w:rsidRPr="00CC6A63">
        <w:rPr>
          <w:rFonts w:ascii="Times New Roman" w:eastAsia="仿宋_GB2312" w:hAnsi="Times New Roman" w:cs="仿宋_GB2312" w:hint="eastAsia"/>
          <w:color w:val="000000" w:themeColor="text1"/>
          <w:kern w:val="0"/>
          <w:sz w:val="32"/>
          <w:szCs w:val="32"/>
        </w:rPr>
        <w:t>卫生健康支出</w:t>
      </w:r>
      <w:r w:rsidR="00E70824" w:rsidRPr="00CC6A63">
        <w:rPr>
          <w:rFonts w:ascii="仿宋_GB2312" w:eastAsia="仿宋_GB2312" w:hAnsi="Times New Roman" w:cs="Times New Roman" w:hint="eastAsia"/>
          <w:color w:val="000000" w:themeColor="text1"/>
          <w:kern w:val="0"/>
          <w:sz w:val="32"/>
          <w:szCs w:val="32"/>
        </w:rPr>
        <w:t>227,494</w:t>
      </w:r>
      <w:r w:rsidR="00E70824" w:rsidRPr="00CC6A63">
        <w:rPr>
          <w:rFonts w:ascii="Times New Roman" w:eastAsia="仿宋_GB2312" w:hAnsi="Times New Roman" w:cs="仿宋_GB2312" w:hint="eastAsia"/>
          <w:color w:val="000000" w:themeColor="text1"/>
          <w:kern w:val="0"/>
          <w:sz w:val="32"/>
          <w:szCs w:val="32"/>
        </w:rPr>
        <w:t>元，占支出总预算</w:t>
      </w:r>
      <w:r w:rsidR="00E70824" w:rsidRPr="00CC6A63">
        <w:rPr>
          <w:rFonts w:ascii="仿宋_GB2312" w:eastAsia="仿宋_GB2312" w:hAnsi="Times New Roman" w:cs="Times New Roman" w:hint="eastAsia"/>
          <w:color w:val="000000" w:themeColor="text1"/>
          <w:kern w:val="0"/>
          <w:sz w:val="32"/>
          <w:szCs w:val="32"/>
        </w:rPr>
        <w:t>0.95%</w:t>
      </w:r>
      <w:r w:rsidR="00E70824" w:rsidRPr="00CC6A63">
        <w:rPr>
          <w:rFonts w:ascii="Times New Roman" w:eastAsia="仿宋_GB2312" w:hAnsi="Times New Roman" w:cs="仿宋_GB2312" w:hint="eastAsia"/>
          <w:color w:val="000000" w:themeColor="text1"/>
          <w:kern w:val="0"/>
          <w:sz w:val="32"/>
          <w:szCs w:val="32"/>
        </w:rPr>
        <w:t>，同比增加</w:t>
      </w:r>
      <w:r w:rsidR="00E70824" w:rsidRPr="00CC6A63">
        <w:rPr>
          <w:rFonts w:ascii="仿宋_GB2312" w:eastAsia="仿宋_GB2312" w:hAnsi="Times New Roman" w:cs="Times New Roman" w:hint="eastAsia"/>
          <w:color w:val="000000" w:themeColor="text1"/>
          <w:kern w:val="0"/>
          <w:sz w:val="32"/>
          <w:szCs w:val="32"/>
        </w:rPr>
        <w:t>20,467</w:t>
      </w:r>
      <w:r w:rsidR="00E70824" w:rsidRPr="00CC6A63">
        <w:rPr>
          <w:rFonts w:ascii="Times New Roman" w:eastAsia="仿宋_GB2312" w:hAnsi="Times New Roman" w:cs="仿宋_GB2312" w:hint="eastAsia"/>
          <w:color w:val="000000" w:themeColor="text1"/>
          <w:kern w:val="0"/>
          <w:sz w:val="32"/>
          <w:szCs w:val="32"/>
        </w:rPr>
        <w:t>元，增长</w:t>
      </w:r>
      <w:r w:rsidR="00E70824" w:rsidRPr="00CC6A63">
        <w:rPr>
          <w:rFonts w:ascii="仿宋_GB2312" w:eastAsia="仿宋_GB2312" w:hAnsi="Times New Roman" w:cs="Times New Roman" w:hint="eastAsia"/>
          <w:color w:val="000000" w:themeColor="text1"/>
          <w:kern w:val="0"/>
          <w:sz w:val="32"/>
          <w:szCs w:val="32"/>
        </w:rPr>
        <w:t>9.89%</w:t>
      </w:r>
      <w:r w:rsidR="00E70824" w:rsidRPr="00CC6A63">
        <w:rPr>
          <w:rFonts w:ascii="Times New Roman" w:eastAsia="仿宋_GB2312" w:hAnsi="Times New Roman" w:cs="仿宋_GB2312" w:hint="eastAsia"/>
          <w:color w:val="000000" w:themeColor="text1"/>
          <w:kern w:val="0"/>
          <w:sz w:val="32"/>
          <w:szCs w:val="32"/>
        </w:rPr>
        <w:t>。</w:t>
      </w:r>
      <w:r w:rsidR="00E70824" w:rsidRPr="00CC6A63">
        <w:rPr>
          <w:rFonts w:ascii="仿宋_GB2312" w:eastAsia="仿宋_GB2312" w:hAnsi="Times New Roman" w:cs="Times New Roman" w:hint="eastAsia"/>
          <w:color w:val="000000" w:themeColor="text1"/>
          <w:kern w:val="0"/>
          <w:sz w:val="32"/>
          <w:szCs w:val="32"/>
        </w:rPr>
        <w:t>主要是</w:t>
      </w:r>
      <w:r w:rsidR="009814D4" w:rsidRPr="00CC6A63">
        <w:rPr>
          <w:rFonts w:ascii="仿宋_GB2312" w:eastAsia="仿宋_GB2312" w:hAnsi="Times New Roman" w:cs="Times New Roman" w:hint="eastAsia"/>
          <w:color w:val="000000" w:themeColor="text1"/>
          <w:kern w:val="0"/>
          <w:sz w:val="32"/>
          <w:szCs w:val="32"/>
        </w:rPr>
        <w:t>事业单位职工基本医疗保险缴费及大病医疗统筹支出</w:t>
      </w:r>
      <w:r w:rsidR="00E70824" w:rsidRPr="00CC6A63">
        <w:rPr>
          <w:rFonts w:ascii="仿宋_GB2312" w:eastAsia="仿宋_GB2312" w:hAnsi="Times New Roman" w:cs="Times New Roman" w:hint="eastAsia"/>
          <w:color w:val="000000" w:themeColor="text1"/>
          <w:kern w:val="0"/>
          <w:sz w:val="32"/>
          <w:szCs w:val="32"/>
        </w:rPr>
        <w:t>。</w:t>
      </w:r>
    </w:p>
    <w:p w:rsidR="00D56E73" w:rsidRPr="00CC6A63" w:rsidRDefault="00EE19FD" w:rsidP="00EE19F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（3）</w:t>
      </w:r>
      <w:r w:rsidR="00E70824" w:rsidRPr="00CC6A63">
        <w:rPr>
          <w:rFonts w:ascii="Times New Roman" w:eastAsia="仿宋_GB2312" w:hAnsi="Times New Roman" w:cs="仿宋_GB2312" w:hint="eastAsia"/>
          <w:color w:val="000000" w:themeColor="text1"/>
          <w:kern w:val="0"/>
          <w:sz w:val="32"/>
          <w:szCs w:val="32"/>
        </w:rPr>
        <w:t>住房保障支出</w:t>
      </w:r>
      <w:r w:rsidR="00E70824" w:rsidRPr="00CC6A63">
        <w:rPr>
          <w:rFonts w:ascii="仿宋_GB2312" w:eastAsia="仿宋_GB2312" w:hAnsi="Times New Roman" w:cs="仿宋_GB2312" w:hint="eastAsia"/>
          <w:color w:val="000000" w:themeColor="text1"/>
          <w:kern w:val="0"/>
          <w:sz w:val="32"/>
          <w:szCs w:val="32"/>
        </w:rPr>
        <w:t>23,</w:t>
      </w:r>
      <w:r w:rsidR="00E70824" w:rsidRPr="00CC6A63">
        <w:rPr>
          <w:rFonts w:ascii="仿宋_GB2312" w:eastAsia="仿宋_GB2312" w:hAnsi="Times New Roman" w:cs="Times New Roman" w:hint="eastAsia"/>
          <w:color w:val="000000" w:themeColor="text1"/>
          <w:kern w:val="0"/>
          <w:sz w:val="32"/>
          <w:szCs w:val="32"/>
        </w:rPr>
        <w:t>316,365</w:t>
      </w:r>
      <w:r w:rsidR="00E70824" w:rsidRPr="00CC6A63">
        <w:rPr>
          <w:rFonts w:ascii="Times New Roman" w:eastAsia="仿宋_GB2312" w:hAnsi="Times New Roman" w:cs="仿宋_GB2312" w:hint="eastAsia"/>
          <w:color w:val="000000" w:themeColor="text1"/>
          <w:kern w:val="0"/>
          <w:sz w:val="32"/>
          <w:szCs w:val="32"/>
        </w:rPr>
        <w:t>元，占支出总预算</w:t>
      </w:r>
      <w:r w:rsidR="00E70824" w:rsidRPr="00CC6A63">
        <w:rPr>
          <w:rFonts w:ascii="仿宋_GB2312" w:eastAsia="仿宋_GB2312" w:hAnsi="Times New Roman" w:cs="Times New Roman" w:hint="eastAsia"/>
          <w:color w:val="000000" w:themeColor="text1"/>
          <w:kern w:val="0"/>
          <w:sz w:val="32"/>
          <w:szCs w:val="32"/>
        </w:rPr>
        <w:t>97.07%</w:t>
      </w:r>
      <w:r w:rsidR="00E70824" w:rsidRPr="00CC6A63">
        <w:rPr>
          <w:rFonts w:ascii="Times New Roman" w:eastAsia="仿宋_GB2312" w:hAnsi="Times New Roman" w:cs="仿宋_GB2312" w:hint="eastAsia"/>
          <w:color w:val="000000" w:themeColor="text1"/>
          <w:kern w:val="0"/>
          <w:sz w:val="32"/>
          <w:szCs w:val="32"/>
        </w:rPr>
        <w:t>，同比增加</w:t>
      </w:r>
      <w:r w:rsidR="00E70824" w:rsidRPr="00CC6A63">
        <w:rPr>
          <w:rFonts w:ascii="仿宋_GB2312" w:eastAsia="仿宋_GB2312" w:hAnsi="Times New Roman" w:cs="Times New Roman" w:hint="eastAsia"/>
          <w:color w:val="000000" w:themeColor="text1"/>
          <w:kern w:val="0"/>
          <w:sz w:val="32"/>
          <w:szCs w:val="32"/>
        </w:rPr>
        <w:t>4,589,643</w:t>
      </w:r>
      <w:r w:rsidR="00E70824" w:rsidRPr="00CC6A63">
        <w:rPr>
          <w:rFonts w:ascii="Times New Roman" w:eastAsia="仿宋_GB2312" w:hAnsi="Times New Roman" w:cs="仿宋_GB2312" w:hint="eastAsia"/>
          <w:color w:val="000000" w:themeColor="text1"/>
          <w:kern w:val="0"/>
          <w:sz w:val="32"/>
          <w:szCs w:val="32"/>
        </w:rPr>
        <w:t>元，增长</w:t>
      </w:r>
      <w:r w:rsidR="00E70824" w:rsidRPr="00CC6A63">
        <w:rPr>
          <w:rFonts w:ascii="仿宋_GB2312" w:eastAsia="仿宋_GB2312" w:hAnsi="Times New Roman" w:cs="Times New Roman" w:hint="eastAsia"/>
          <w:color w:val="000000" w:themeColor="text1"/>
          <w:kern w:val="0"/>
          <w:sz w:val="32"/>
          <w:szCs w:val="32"/>
        </w:rPr>
        <w:t>24.51%</w:t>
      </w:r>
      <w:r w:rsidR="00E70824" w:rsidRPr="00CC6A63">
        <w:rPr>
          <w:rFonts w:ascii="Times New Roman" w:eastAsia="仿宋_GB2312" w:hAnsi="Times New Roman" w:cs="仿宋_GB2312" w:hint="eastAsia"/>
          <w:color w:val="000000" w:themeColor="text1"/>
          <w:kern w:val="0"/>
          <w:sz w:val="32"/>
          <w:szCs w:val="32"/>
        </w:rPr>
        <w:t>。</w:t>
      </w:r>
      <w:r w:rsidR="00E70824" w:rsidRPr="00CC6A63">
        <w:rPr>
          <w:rFonts w:ascii="仿宋_GB2312" w:eastAsia="仿宋_GB2312" w:hAnsi="Times New Roman" w:cs="Times New Roman" w:hint="eastAsia"/>
          <w:color w:val="000000" w:themeColor="text1"/>
          <w:kern w:val="0"/>
          <w:sz w:val="32"/>
          <w:szCs w:val="32"/>
        </w:rPr>
        <w:t>主要是</w:t>
      </w:r>
      <w:r w:rsidR="00D1692D" w:rsidRPr="00CC6A63">
        <w:rPr>
          <w:rFonts w:ascii="仿宋_GB2312" w:eastAsia="仿宋_GB2312" w:hAnsi="Times New Roman" w:cs="Times New Roman" w:hint="eastAsia"/>
          <w:color w:val="000000" w:themeColor="text1"/>
          <w:kern w:val="0"/>
          <w:sz w:val="32"/>
          <w:szCs w:val="32"/>
        </w:rPr>
        <w:t>在编职工单位部分公积金及用于保障中心机构运转和业务正常运行的管理费用等支出</w:t>
      </w:r>
      <w:r w:rsidR="00E70824"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EE19FD">
      <w:pPr>
        <w:widowControl/>
        <w:wordWrap w:val="0"/>
        <w:spacing w:line="555" w:lineRule="atLeast"/>
        <w:ind w:rightChars="-27" w:right="-57" w:firstLineChars="196" w:firstLine="630"/>
        <w:rPr>
          <w:rFonts w:ascii="仿宋_GB2312" w:eastAsia="仿宋_GB2312" w:hAnsi="Times New Roman" w:cs="Times New Roman"/>
          <w:b/>
          <w:bCs/>
          <w:color w:val="000000" w:themeColor="text1"/>
          <w:kern w:val="0"/>
          <w:sz w:val="32"/>
        </w:rPr>
      </w:pPr>
      <w:r w:rsidRPr="00CC6A63">
        <w:rPr>
          <w:rFonts w:ascii="仿宋_GB2312" w:eastAsia="仿宋_GB2312" w:hAnsi="Times New Roman" w:cs="Times New Roman" w:hint="eastAsia"/>
          <w:b/>
          <w:bCs/>
          <w:color w:val="000000" w:themeColor="text1"/>
          <w:kern w:val="0"/>
          <w:sz w:val="32"/>
        </w:rPr>
        <w:lastRenderedPageBreak/>
        <w:t>按支出结构分类划分，分为基本支出预算和项目支出预算。</w:t>
      </w:r>
    </w:p>
    <w:p w:rsidR="00D1692D" w:rsidRPr="00AC40F0" w:rsidRDefault="00EE19FD" w:rsidP="00EE19FD">
      <w:pPr>
        <w:tabs>
          <w:tab w:val="center" w:pos="4475"/>
        </w:tabs>
        <w:spacing w:line="572" w:lineRule="exact"/>
        <w:ind w:rightChars="-27" w:right="-57" w:firstLineChars="200" w:firstLine="640"/>
        <w:rPr>
          <w:rFonts w:ascii="楷体_GB2312" w:eastAsia="楷体_GB2312" w:hAnsi="Times New Roman" w:cs="Times New Roman"/>
          <w:color w:val="C00000"/>
          <w:kern w:val="0"/>
          <w:sz w:val="32"/>
          <w:szCs w:val="32"/>
        </w:rPr>
      </w:pPr>
      <w:r w:rsidRPr="00CC6A63">
        <w:rPr>
          <w:rFonts w:ascii="仿宋_GB2312" w:eastAsia="仿宋_GB2312" w:hAnsi="Times New Roman" w:cs="Times New Roman" w:hint="eastAsia"/>
          <w:color w:val="000000" w:themeColor="text1"/>
          <w:kern w:val="0"/>
          <w:sz w:val="32"/>
          <w:szCs w:val="32"/>
        </w:rPr>
        <w:t>基本支出</w:t>
      </w:r>
      <w:r w:rsidR="00D1692D" w:rsidRPr="00CC6A63">
        <w:rPr>
          <w:rFonts w:ascii="仿宋_GB2312" w:eastAsia="仿宋_GB2312" w:hAnsi="Times New Roman" w:cs="Times New Roman" w:hint="eastAsia"/>
          <w:color w:val="000000" w:themeColor="text1"/>
          <w:kern w:val="0"/>
          <w:sz w:val="32"/>
          <w:szCs w:val="32"/>
        </w:rPr>
        <w:t>4,944,520</w:t>
      </w:r>
      <w:r w:rsidRPr="00CC6A63">
        <w:rPr>
          <w:rFonts w:ascii="仿宋_GB2312" w:eastAsia="仿宋_GB2312" w:hAnsi="Times New Roman" w:cs="Times New Roman" w:hint="eastAsia"/>
          <w:color w:val="000000" w:themeColor="text1"/>
          <w:kern w:val="0"/>
          <w:sz w:val="32"/>
          <w:szCs w:val="32"/>
        </w:rPr>
        <w:t>元，占支出总预算的</w:t>
      </w:r>
      <w:r w:rsidR="00D1692D" w:rsidRPr="00CC6A63">
        <w:rPr>
          <w:rFonts w:ascii="仿宋_GB2312" w:eastAsia="仿宋_GB2312" w:hAnsi="Times New Roman" w:cs="Times New Roman" w:hint="eastAsia"/>
          <w:color w:val="000000" w:themeColor="text1"/>
          <w:kern w:val="0"/>
          <w:sz w:val="32"/>
          <w:szCs w:val="32"/>
        </w:rPr>
        <w:t>20.59</w:t>
      </w:r>
      <w:r w:rsidRPr="00CC6A63">
        <w:rPr>
          <w:rFonts w:ascii="仿宋_GB2312" w:eastAsia="仿宋_GB2312" w:hAnsi="Times New Roman" w:cs="Times New Roman" w:hint="eastAsia"/>
          <w:color w:val="000000" w:themeColor="text1"/>
          <w:kern w:val="0"/>
          <w:sz w:val="32"/>
          <w:szCs w:val="32"/>
        </w:rPr>
        <w:t>%，同比增加</w:t>
      </w:r>
      <w:r w:rsidR="00D1692D" w:rsidRPr="00CC6A63">
        <w:rPr>
          <w:rFonts w:ascii="仿宋_GB2312" w:eastAsia="仿宋_GB2312" w:hAnsi="Times New Roman" w:cs="Times New Roman" w:hint="eastAsia"/>
          <w:color w:val="000000" w:themeColor="text1"/>
          <w:kern w:val="0"/>
          <w:sz w:val="32"/>
          <w:szCs w:val="32"/>
        </w:rPr>
        <w:t>269,303</w:t>
      </w:r>
      <w:r w:rsidRPr="00CC6A63">
        <w:rPr>
          <w:rFonts w:ascii="仿宋_GB2312" w:eastAsia="仿宋_GB2312" w:hAnsi="Times New Roman" w:cs="Times New Roman" w:hint="eastAsia"/>
          <w:color w:val="000000" w:themeColor="text1"/>
          <w:kern w:val="0"/>
          <w:sz w:val="32"/>
          <w:szCs w:val="32"/>
        </w:rPr>
        <w:t>元，增长</w:t>
      </w:r>
      <w:r w:rsidR="00D1692D" w:rsidRPr="00CC6A63">
        <w:rPr>
          <w:rFonts w:ascii="仿宋_GB2312" w:eastAsia="仿宋_GB2312" w:hAnsi="Times New Roman" w:cs="Times New Roman" w:hint="eastAsia"/>
          <w:color w:val="000000" w:themeColor="text1"/>
          <w:kern w:val="0"/>
          <w:sz w:val="32"/>
          <w:szCs w:val="32"/>
        </w:rPr>
        <w:t>5.76</w:t>
      </w:r>
      <w:r w:rsidRPr="00CC6A63">
        <w:rPr>
          <w:rFonts w:ascii="Times New Roman" w:eastAsia="仿宋_GB2312" w:hAnsi="Times New Roman" w:cs="Times New Roman" w:hint="eastAsia"/>
          <w:color w:val="000000" w:themeColor="text1"/>
          <w:kern w:val="0"/>
          <w:sz w:val="32"/>
          <w:szCs w:val="32"/>
        </w:rPr>
        <w:t> </w:t>
      </w:r>
      <w:r w:rsidRPr="00CC6A63">
        <w:rPr>
          <w:rFonts w:ascii="仿宋_GB2312" w:eastAsia="仿宋_GB2312" w:hAnsi="Times New Roman" w:cs="Times New Roman" w:hint="eastAsia"/>
          <w:color w:val="000000" w:themeColor="text1"/>
          <w:kern w:val="0"/>
          <w:sz w:val="32"/>
          <w:szCs w:val="32"/>
        </w:rPr>
        <w:t>%。</w:t>
      </w:r>
      <w:r w:rsidR="00D1692D" w:rsidRPr="00CC6A63">
        <w:rPr>
          <w:rFonts w:ascii="仿宋_GB2312" w:eastAsia="仿宋_GB2312" w:hAnsi="Times New Roman" w:cs="Times New Roman" w:hint="eastAsia"/>
          <w:color w:val="000000" w:themeColor="text1"/>
          <w:kern w:val="0"/>
          <w:sz w:val="32"/>
          <w:szCs w:val="32"/>
        </w:rPr>
        <w:t>增加的主要原因是</w:t>
      </w:r>
      <w:r w:rsidR="00C05336">
        <w:rPr>
          <w:rFonts w:ascii="仿宋_GB2312" w:eastAsia="仿宋_GB2312" w:hAnsi="Times New Roman" w:cs="Times New Roman" w:hint="eastAsia"/>
          <w:color w:val="000000" w:themeColor="text1"/>
          <w:kern w:val="0"/>
          <w:sz w:val="32"/>
          <w:szCs w:val="32"/>
        </w:rPr>
        <w:t>根据相关规定提高职工工资标准</w:t>
      </w:r>
      <w:r w:rsidR="00DA4248">
        <w:rPr>
          <w:rFonts w:ascii="仿宋_GB2312" w:eastAsia="仿宋_GB2312" w:hAnsi="Times New Roman" w:cs="Times New Roman" w:hint="eastAsia"/>
          <w:color w:val="000000" w:themeColor="text1"/>
          <w:kern w:val="0"/>
          <w:sz w:val="32"/>
          <w:szCs w:val="32"/>
        </w:rPr>
        <w:t>且</w:t>
      </w:r>
      <w:r w:rsidR="00C05336" w:rsidRPr="00CC6A63">
        <w:rPr>
          <w:rFonts w:ascii="仿宋_GB2312" w:eastAsia="仿宋_GB2312" w:hAnsi="Times New Roman" w:cs="Times New Roman" w:hint="eastAsia"/>
          <w:color w:val="000000" w:themeColor="text1"/>
          <w:kern w:val="0"/>
          <w:sz w:val="32"/>
          <w:szCs w:val="32"/>
        </w:rPr>
        <w:t>在编职工人数增加，人员经费</w:t>
      </w:r>
      <w:r w:rsidR="00C05336">
        <w:rPr>
          <w:rFonts w:ascii="仿宋_GB2312" w:eastAsia="仿宋_GB2312" w:hAnsi="Times New Roman" w:cs="Times New Roman" w:hint="eastAsia"/>
          <w:color w:val="000000" w:themeColor="text1"/>
          <w:kern w:val="0"/>
          <w:sz w:val="32"/>
          <w:szCs w:val="32"/>
        </w:rPr>
        <w:t>支出</w:t>
      </w:r>
      <w:r w:rsidR="00C05336" w:rsidRPr="00CC6A63">
        <w:rPr>
          <w:rFonts w:ascii="仿宋_GB2312" w:eastAsia="仿宋_GB2312" w:hAnsi="Times New Roman" w:cs="Times New Roman" w:hint="eastAsia"/>
          <w:color w:val="000000" w:themeColor="text1"/>
          <w:kern w:val="0"/>
          <w:sz w:val="32"/>
          <w:szCs w:val="32"/>
        </w:rPr>
        <w:t>增加</w:t>
      </w:r>
      <w:r w:rsidR="00D1692D" w:rsidRPr="00C05336">
        <w:rPr>
          <w:rFonts w:ascii="仿宋_GB2312" w:eastAsia="仿宋_GB2312" w:hAnsi="Times New Roman" w:cs="Times New Roman" w:hint="eastAsia"/>
          <w:color w:val="000000" w:themeColor="text1"/>
          <w:kern w:val="0"/>
          <w:sz w:val="32"/>
          <w:szCs w:val="32"/>
        </w:rPr>
        <w:t>。</w:t>
      </w:r>
    </w:p>
    <w:p w:rsidR="00EE19FD" w:rsidRPr="00CC6A63" w:rsidRDefault="00EE19FD" w:rsidP="00EE19FD">
      <w:pPr>
        <w:tabs>
          <w:tab w:val="center" w:pos="4475"/>
        </w:tabs>
        <w:spacing w:line="572" w:lineRule="exact"/>
        <w:ind w:rightChars="-27" w:right="-57" w:firstLineChars="200" w:firstLine="640"/>
        <w:rPr>
          <w:rFonts w:ascii="楷体_GB2312" w:eastAsia="楷体_GB2312" w:hAnsi="Times New Roman" w:cs="Times New Roman"/>
          <w:color w:val="000000" w:themeColor="text1"/>
          <w:kern w:val="0"/>
          <w:sz w:val="32"/>
          <w:szCs w:val="32"/>
          <w:highlight w:val="yellow"/>
        </w:rPr>
      </w:pPr>
      <w:r w:rsidRPr="00CC6A63">
        <w:rPr>
          <w:rFonts w:ascii="仿宋_GB2312" w:eastAsia="仿宋_GB2312" w:hAnsi="Times New Roman" w:cs="Times New Roman" w:hint="eastAsia"/>
          <w:color w:val="000000" w:themeColor="text1"/>
          <w:kern w:val="0"/>
          <w:sz w:val="32"/>
          <w:szCs w:val="32"/>
        </w:rPr>
        <w:t>项目支出</w:t>
      </w:r>
      <w:r w:rsidR="00D1692D" w:rsidRPr="00CC6A63">
        <w:rPr>
          <w:rFonts w:ascii="仿宋_GB2312" w:eastAsia="仿宋_GB2312" w:hAnsi="Times New Roman" w:cs="Times New Roman" w:hint="eastAsia"/>
          <w:color w:val="000000" w:themeColor="text1"/>
          <w:kern w:val="0"/>
          <w:sz w:val="32"/>
          <w:szCs w:val="32"/>
        </w:rPr>
        <w:t>19,074,100</w:t>
      </w:r>
      <w:r w:rsidRPr="00CC6A63">
        <w:rPr>
          <w:rFonts w:ascii="仿宋_GB2312" w:eastAsia="仿宋_GB2312" w:hAnsi="Times New Roman" w:cs="Times New Roman" w:hint="eastAsia"/>
          <w:color w:val="000000" w:themeColor="text1"/>
          <w:kern w:val="0"/>
          <w:sz w:val="32"/>
          <w:szCs w:val="32"/>
        </w:rPr>
        <w:t>元，占支出总预算的</w:t>
      </w:r>
      <w:r w:rsidR="00D1692D" w:rsidRPr="00CC6A63">
        <w:rPr>
          <w:rFonts w:ascii="仿宋_GB2312" w:eastAsia="仿宋_GB2312" w:hAnsi="Times New Roman" w:cs="Times New Roman" w:hint="eastAsia"/>
          <w:color w:val="000000" w:themeColor="text1"/>
          <w:kern w:val="0"/>
          <w:sz w:val="32"/>
          <w:szCs w:val="32"/>
        </w:rPr>
        <w:t>79.41</w:t>
      </w:r>
      <w:r w:rsidRPr="00CC6A63">
        <w:rPr>
          <w:rFonts w:ascii="仿宋_GB2312" w:eastAsia="仿宋_GB2312" w:hAnsi="Times New Roman" w:cs="Times New Roman" w:hint="eastAsia"/>
          <w:color w:val="000000" w:themeColor="text1"/>
          <w:kern w:val="0"/>
          <w:sz w:val="32"/>
          <w:szCs w:val="32"/>
        </w:rPr>
        <w:t>%，同比增加</w:t>
      </w:r>
      <w:r w:rsidR="00D1692D" w:rsidRPr="00CC6A63">
        <w:rPr>
          <w:rFonts w:ascii="仿宋_GB2312" w:eastAsia="仿宋_GB2312" w:hAnsi="Times New Roman" w:cs="Times New Roman" w:hint="eastAsia"/>
          <w:color w:val="000000" w:themeColor="text1"/>
          <w:kern w:val="0"/>
          <w:sz w:val="32"/>
          <w:szCs w:val="32"/>
        </w:rPr>
        <w:t>4,276,456</w:t>
      </w:r>
      <w:r w:rsidRPr="00CC6A63">
        <w:rPr>
          <w:rFonts w:ascii="仿宋_GB2312" w:eastAsia="仿宋_GB2312" w:hAnsi="Times New Roman" w:cs="Times New Roman" w:hint="eastAsia"/>
          <w:color w:val="000000" w:themeColor="text1"/>
          <w:kern w:val="0"/>
          <w:sz w:val="32"/>
          <w:szCs w:val="32"/>
        </w:rPr>
        <w:t>元，增长</w:t>
      </w:r>
      <w:r w:rsidR="003D03B0" w:rsidRPr="00CC6A63">
        <w:rPr>
          <w:rFonts w:ascii="仿宋_GB2312" w:eastAsia="仿宋_GB2312" w:hAnsi="Times New Roman" w:cs="Times New Roman" w:hint="eastAsia"/>
          <w:color w:val="000000" w:themeColor="text1"/>
          <w:kern w:val="0"/>
          <w:sz w:val="32"/>
          <w:szCs w:val="32"/>
        </w:rPr>
        <w:t>28.90</w:t>
      </w:r>
      <w:r w:rsidRPr="00CC6A63">
        <w:rPr>
          <w:rFonts w:ascii="仿宋_GB2312" w:eastAsia="仿宋_GB2312" w:hAnsi="Times New Roman" w:cs="Times New Roman" w:hint="eastAsia"/>
          <w:color w:val="000000" w:themeColor="text1"/>
          <w:kern w:val="0"/>
          <w:sz w:val="32"/>
          <w:szCs w:val="32"/>
        </w:rPr>
        <w:t>%。</w:t>
      </w:r>
      <w:r w:rsidR="003D03B0" w:rsidRPr="00CC6A63">
        <w:rPr>
          <w:rFonts w:ascii="仿宋_GB2312" w:eastAsia="仿宋_GB2312" w:hAnsi="Times New Roman" w:cs="Times New Roman" w:hint="eastAsia"/>
          <w:color w:val="000000" w:themeColor="text1"/>
          <w:kern w:val="0"/>
          <w:sz w:val="32"/>
          <w:szCs w:val="32"/>
        </w:rPr>
        <w:t>增加的主要原因:</w:t>
      </w:r>
      <w:r w:rsidR="00AC40F0">
        <w:rPr>
          <w:rFonts w:ascii="仿宋_GB2312" w:eastAsia="仿宋_GB2312" w:hAnsi="Times New Roman" w:cs="Times New Roman" w:hint="eastAsia"/>
          <w:color w:val="000000" w:themeColor="text1"/>
          <w:kern w:val="0"/>
          <w:sz w:val="32"/>
          <w:szCs w:val="32"/>
        </w:rPr>
        <w:t>一</w:t>
      </w:r>
      <w:r w:rsidR="00AC40F0" w:rsidRPr="00CC6A63">
        <w:rPr>
          <w:rFonts w:ascii="仿宋_GB2312" w:eastAsia="仿宋_GB2312" w:hAnsi="Times New Roman" w:cs="Times New Roman" w:hint="eastAsia"/>
          <w:color w:val="000000" w:themeColor="text1"/>
          <w:kern w:val="0"/>
          <w:sz w:val="32"/>
          <w:szCs w:val="32"/>
        </w:rPr>
        <w:t>是</w:t>
      </w:r>
      <w:r w:rsidR="00AC40F0">
        <w:rPr>
          <w:rFonts w:ascii="仿宋_GB2312" w:eastAsia="仿宋_GB2312" w:hAnsi="Times New Roman" w:cs="Times New Roman" w:hint="eastAsia"/>
          <w:color w:val="000000" w:themeColor="text1"/>
          <w:kern w:val="0"/>
          <w:sz w:val="32"/>
          <w:szCs w:val="32"/>
        </w:rPr>
        <w:t>根据</w:t>
      </w:r>
      <w:r w:rsidR="005C0852">
        <w:rPr>
          <w:rFonts w:ascii="仿宋_GB2312" w:eastAsia="仿宋_GB2312" w:hAnsi="Times New Roman" w:cs="Times New Roman" w:hint="eastAsia"/>
          <w:color w:val="000000" w:themeColor="text1"/>
          <w:kern w:val="0"/>
          <w:sz w:val="32"/>
          <w:szCs w:val="32"/>
        </w:rPr>
        <w:t>精简</w:t>
      </w:r>
      <w:r w:rsidR="00C60E4E">
        <w:rPr>
          <w:rFonts w:ascii="仿宋_GB2312" w:eastAsia="仿宋_GB2312" w:hAnsi="Times New Roman" w:cs="Times New Roman" w:hint="eastAsia"/>
          <w:color w:val="000000" w:themeColor="text1"/>
          <w:kern w:val="0"/>
          <w:sz w:val="32"/>
          <w:szCs w:val="32"/>
        </w:rPr>
        <w:t>业务办理要件</w:t>
      </w:r>
      <w:r w:rsidR="00AC40F0">
        <w:rPr>
          <w:rFonts w:ascii="仿宋_GB2312" w:eastAsia="仿宋_GB2312" w:hAnsi="Times New Roman" w:cs="Times New Roman" w:hint="eastAsia"/>
          <w:color w:val="000000" w:themeColor="text1"/>
          <w:kern w:val="0"/>
          <w:sz w:val="32"/>
          <w:szCs w:val="32"/>
        </w:rPr>
        <w:t>需</w:t>
      </w:r>
      <w:r w:rsidR="00DA4248">
        <w:rPr>
          <w:rFonts w:ascii="仿宋_GB2312" w:eastAsia="仿宋_GB2312" w:hAnsi="Times New Roman" w:cs="Times New Roman" w:hint="eastAsia"/>
          <w:color w:val="000000" w:themeColor="text1"/>
          <w:kern w:val="0"/>
          <w:sz w:val="32"/>
          <w:szCs w:val="32"/>
        </w:rPr>
        <w:t>求</w:t>
      </w:r>
      <w:r w:rsidR="00AC40F0" w:rsidRPr="00CC6A63">
        <w:rPr>
          <w:rFonts w:ascii="仿宋_GB2312" w:eastAsia="仿宋_GB2312" w:hAnsi="Times New Roman" w:cs="Times New Roman" w:hint="eastAsia"/>
          <w:color w:val="000000" w:themeColor="text1"/>
          <w:kern w:val="0"/>
          <w:sz w:val="32"/>
          <w:szCs w:val="32"/>
        </w:rPr>
        <w:t>增加二手房住房公积金贷款</w:t>
      </w:r>
      <w:r w:rsidR="00AC40F0">
        <w:rPr>
          <w:rFonts w:ascii="仿宋_GB2312" w:eastAsia="仿宋_GB2312" w:hAnsi="Times New Roman" w:cs="Times New Roman" w:hint="eastAsia"/>
          <w:color w:val="000000" w:themeColor="text1"/>
          <w:kern w:val="0"/>
          <w:sz w:val="32"/>
          <w:szCs w:val="32"/>
        </w:rPr>
        <w:t>抵押物</w:t>
      </w:r>
      <w:r w:rsidR="00AC40F0" w:rsidRPr="00CC6A63">
        <w:rPr>
          <w:rFonts w:ascii="仿宋_GB2312" w:eastAsia="仿宋_GB2312" w:hAnsi="Times New Roman" w:cs="Times New Roman" w:hint="eastAsia"/>
          <w:color w:val="000000" w:themeColor="text1"/>
          <w:kern w:val="0"/>
          <w:sz w:val="32"/>
          <w:szCs w:val="32"/>
        </w:rPr>
        <w:t>评估费用</w:t>
      </w:r>
      <w:r w:rsidR="00AC40F0">
        <w:rPr>
          <w:rFonts w:ascii="仿宋_GB2312" w:eastAsia="仿宋_GB2312" w:hAnsi="Times New Roman" w:cs="Times New Roman" w:hint="eastAsia"/>
          <w:color w:val="000000" w:themeColor="text1"/>
          <w:kern w:val="0"/>
          <w:sz w:val="32"/>
          <w:szCs w:val="32"/>
        </w:rPr>
        <w:t>支出</w:t>
      </w:r>
      <w:r w:rsidR="00AC40F0" w:rsidRPr="00CC6A63">
        <w:rPr>
          <w:rFonts w:ascii="仿宋_GB2312" w:eastAsia="仿宋_GB2312" w:hAnsi="Times New Roman" w:cs="Times New Roman" w:hint="eastAsia"/>
          <w:color w:val="000000" w:themeColor="text1"/>
          <w:kern w:val="0"/>
          <w:sz w:val="32"/>
          <w:szCs w:val="32"/>
        </w:rPr>
        <w:t>；</w:t>
      </w:r>
      <w:r w:rsidR="00AC40F0">
        <w:rPr>
          <w:rFonts w:ascii="仿宋_GB2312" w:eastAsia="仿宋_GB2312" w:hAnsi="Times New Roman" w:cs="Times New Roman" w:hint="eastAsia"/>
          <w:color w:val="000000" w:themeColor="text1"/>
          <w:kern w:val="0"/>
          <w:sz w:val="32"/>
          <w:szCs w:val="32"/>
        </w:rPr>
        <w:t>二</w:t>
      </w:r>
      <w:r w:rsidR="00AC40F0" w:rsidRPr="00CC6A63">
        <w:rPr>
          <w:rFonts w:ascii="仿宋_GB2312" w:eastAsia="仿宋_GB2312" w:hAnsi="Times New Roman" w:cs="Times New Roman" w:hint="eastAsia"/>
          <w:color w:val="000000" w:themeColor="text1"/>
          <w:kern w:val="0"/>
          <w:sz w:val="32"/>
          <w:szCs w:val="32"/>
        </w:rPr>
        <w:t>是</w:t>
      </w:r>
      <w:r w:rsidR="005C0852">
        <w:rPr>
          <w:rFonts w:ascii="仿宋_GB2312" w:eastAsia="仿宋_GB2312" w:hAnsi="Times New Roman" w:cs="Times New Roman" w:hint="eastAsia"/>
          <w:color w:val="000000" w:themeColor="text1"/>
          <w:kern w:val="0"/>
          <w:sz w:val="32"/>
          <w:szCs w:val="32"/>
        </w:rPr>
        <w:t>追加</w:t>
      </w:r>
      <w:r w:rsidR="00AC40F0" w:rsidRPr="00CC6A63">
        <w:rPr>
          <w:rFonts w:ascii="仿宋_GB2312" w:eastAsia="仿宋_GB2312" w:hAnsi="Times New Roman" w:cs="Times New Roman" w:hint="eastAsia"/>
          <w:color w:val="000000" w:themeColor="text1"/>
          <w:kern w:val="0"/>
          <w:sz w:val="32"/>
          <w:szCs w:val="32"/>
        </w:rPr>
        <w:t>市本级</w:t>
      </w:r>
      <w:r w:rsidR="00B3047A">
        <w:rPr>
          <w:rFonts w:ascii="仿宋_GB2312" w:eastAsia="仿宋_GB2312" w:hAnsi="Times New Roman" w:cs="Times New Roman" w:hint="eastAsia"/>
          <w:color w:val="000000" w:themeColor="text1"/>
          <w:kern w:val="0"/>
          <w:sz w:val="32"/>
          <w:szCs w:val="32"/>
        </w:rPr>
        <w:t>业务用房</w:t>
      </w:r>
      <w:r w:rsidR="00DA4248">
        <w:rPr>
          <w:rFonts w:ascii="仿宋_GB2312" w:eastAsia="仿宋_GB2312" w:hAnsi="Times New Roman" w:cs="Times New Roman" w:hint="eastAsia"/>
          <w:color w:val="000000" w:themeColor="text1"/>
          <w:kern w:val="0"/>
          <w:sz w:val="32"/>
          <w:szCs w:val="32"/>
        </w:rPr>
        <w:t>建设专项费用；三是增加</w:t>
      </w:r>
      <w:r w:rsidR="00C60E4E">
        <w:rPr>
          <w:rFonts w:ascii="仿宋_GB2312" w:eastAsia="仿宋_GB2312" w:hAnsi="Times New Roman" w:cs="Times New Roman" w:hint="eastAsia"/>
          <w:color w:val="000000" w:themeColor="text1"/>
          <w:kern w:val="0"/>
          <w:sz w:val="32"/>
          <w:szCs w:val="32"/>
        </w:rPr>
        <w:t>中心</w:t>
      </w:r>
      <w:r w:rsidR="00AC40F0" w:rsidRPr="00CC6A63">
        <w:rPr>
          <w:rFonts w:ascii="仿宋_GB2312" w:eastAsia="仿宋_GB2312" w:hAnsi="Times New Roman" w:cs="Times New Roman" w:hint="eastAsia"/>
          <w:color w:val="000000" w:themeColor="text1"/>
          <w:kern w:val="0"/>
          <w:sz w:val="32"/>
          <w:szCs w:val="32"/>
        </w:rPr>
        <w:t>机房</w:t>
      </w:r>
      <w:r w:rsidR="00B3047A">
        <w:rPr>
          <w:rFonts w:ascii="仿宋_GB2312" w:eastAsia="仿宋_GB2312" w:hAnsi="Times New Roman" w:cs="Times New Roman" w:hint="eastAsia"/>
          <w:color w:val="000000" w:themeColor="text1"/>
          <w:kern w:val="0"/>
          <w:sz w:val="32"/>
          <w:szCs w:val="32"/>
        </w:rPr>
        <w:t>、</w:t>
      </w:r>
      <w:r w:rsidR="00AC40F0" w:rsidRPr="00CC6A63">
        <w:rPr>
          <w:rFonts w:ascii="仿宋_GB2312" w:eastAsia="仿宋_GB2312" w:hAnsi="Times New Roman" w:cs="Times New Roman" w:hint="eastAsia"/>
          <w:color w:val="000000" w:themeColor="text1"/>
          <w:kern w:val="0"/>
          <w:sz w:val="32"/>
          <w:szCs w:val="32"/>
        </w:rPr>
        <w:t>档案库房建设</w:t>
      </w:r>
      <w:r w:rsidR="00AC40F0">
        <w:rPr>
          <w:rFonts w:ascii="仿宋_GB2312" w:eastAsia="仿宋_GB2312" w:hAnsi="Times New Roman" w:cs="Times New Roman" w:hint="eastAsia"/>
          <w:color w:val="000000" w:themeColor="text1"/>
          <w:kern w:val="0"/>
          <w:sz w:val="32"/>
          <w:szCs w:val="32"/>
        </w:rPr>
        <w:t>费用支出</w:t>
      </w:r>
      <w:r w:rsidR="00AC40F0" w:rsidRPr="00CC6A63">
        <w:rPr>
          <w:rFonts w:ascii="仿宋_GB2312" w:eastAsia="仿宋_GB2312" w:hAnsi="Times New Roman" w:cs="Times New Roman" w:hint="eastAsia"/>
          <w:color w:val="000000" w:themeColor="text1"/>
          <w:kern w:val="0"/>
          <w:sz w:val="32"/>
          <w:szCs w:val="32"/>
        </w:rPr>
        <w:t>，</w:t>
      </w:r>
      <w:r w:rsidR="003D03B0" w:rsidRPr="00CC6A63">
        <w:rPr>
          <w:rFonts w:ascii="仿宋_GB2312" w:eastAsia="仿宋_GB2312" w:hAnsi="Times New Roman" w:cs="Times New Roman" w:hint="eastAsia"/>
          <w:color w:val="000000" w:themeColor="text1"/>
          <w:kern w:val="0"/>
          <w:sz w:val="32"/>
          <w:szCs w:val="32"/>
        </w:rPr>
        <w:t>使</w:t>
      </w:r>
      <w:r w:rsidR="00DA4248">
        <w:rPr>
          <w:rFonts w:ascii="仿宋_GB2312" w:eastAsia="仿宋_GB2312" w:hAnsi="Times New Roman" w:cs="Times New Roman" w:hint="eastAsia"/>
          <w:color w:val="000000" w:themeColor="text1"/>
          <w:kern w:val="0"/>
          <w:sz w:val="32"/>
          <w:szCs w:val="32"/>
        </w:rPr>
        <w:t>得</w:t>
      </w:r>
      <w:r w:rsidR="003D03B0" w:rsidRPr="00CC6A63">
        <w:rPr>
          <w:rFonts w:ascii="仿宋_GB2312" w:eastAsia="仿宋_GB2312" w:hAnsi="Times New Roman" w:cs="Times New Roman" w:hint="eastAsia"/>
          <w:color w:val="000000" w:themeColor="text1"/>
          <w:kern w:val="0"/>
          <w:sz w:val="32"/>
          <w:szCs w:val="32"/>
        </w:rPr>
        <w:t>项目支出</w:t>
      </w:r>
      <w:r w:rsidR="00C60E4E">
        <w:rPr>
          <w:rFonts w:ascii="仿宋_GB2312" w:eastAsia="仿宋_GB2312" w:hAnsi="Times New Roman" w:cs="Times New Roman" w:hint="eastAsia"/>
          <w:color w:val="000000" w:themeColor="text1"/>
          <w:kern w:val="0"/>
          <w:sz w:val="32"/>
          <w:szCs w:val="32"/>
        </w:rPr>
        <w:t>同比</w:t>
      </w:r>
      <w:r w:rsidR="003D03B0" w:rsidRPr="00CC6A63">
        <w:rPr>
          <w:rFonts w:ascii="仿宋_GB2312" w:eastAsia="仿宋_GB2312" w:hAnsi="Times New Roman" w:cs="Times New Roman" w:hint="eastAsia"/>
          <w:color w:val="000000" w:themeColor="text1"/>
          <w:kern w:val="0"/>
          <w:sz w:val="32"/>
          <w:szCs w:val="32"/>
        </w:rPr>
        <w:t>增加。</w:t>
      </w:r>
    </w:p>
    <w:p w:rsidR="00EE19FD" w:rsidRPr="00B43465" w:rsidRDefault="00EE19FD" w:rsidP="00EE28FA">
      <w:pPr>
        <w:widowControl/>
        <w:wordWrap w:val="0"/>
        <w:spacing w:line="555" w:lineRule="atLeast"/>
        <w:ind w:rightChars="-27" w:right="-57" w:firstLineChars="150" w:firstLine="482"/>
        <w:rPr>
          <w:rFonts w:ascii="宋体" w:eastAsia="宋体" w:hAnsi="宋体" w:cs="宋体"/>
          <w:color w:val="333333"/>
          <w:kern w:val="0"/>
          <w:szCs w:val="21"/>
        </w:rPr>
      </w:pPr>
      <w:r w:rsidRPr="00F23620">
        <w:rPr>
          <w:rFonts w:ascii="黑体" w:eastAsia="黑体" w:hAnsi="黑体" w:cs="Times New Roman" w:hint="eastAsia"/>
          <w:b/>
          <w:color w:val="333333"/>
          <w:kern w:val="0"/>
          <w:sz w:val="32"/>
          <w:szCs w:val="32"/>
        </w:rPr>
        <w:t>二、</w:t>
      </w:r>
      <w:r>
        <w:rPr>
          <w:rFonts w:ascii="黑体" w:eastAsia="黑体" w:hAnsi="黑体" w:cs="Times New Roman" w:hint="eastAsia"/>
          <w:b/>
          <w:color w:val="333333"/>
          <w:kern w:val="0"/>
          <w:sz w:val="32"/>
          <w:szCs w:val="32"/>
        </w:rPr>
        <w:t>2020</w:t>
      </w:r>
      <w:r w:rsidRPr="00F23620">
        <w:rPr>
          <w:rFonts w:ascii="黑体" w:eastAsia="黑体" w:hAnsi="黑体" w:cs="Times New Roman" w:hint="eastAsia"/>
          <w:b/>
          <w:color w:val="333333"/>
          <w:kern w:val="0"/>
          <w:sz w:val="32"/>
          <w:szCs w:val="32"/>
        </w:rPr>
        <w:t>年部门财政拨款收支预算情况</w:t>
      </w:r>
    </w:p>
    <w:p w:rsidR="00EE19FD" w:rsidRPr="00CC6A63" w:rsidRDefault="00EE19FD" w:rsidP="00C05336">
      <w:pPr>
        <w:snapToGrid w:val="0"/>
        <w:spacing w:line="572" w:lineRule="exact"/>
        <w:ind w:rightChars="-27" w:right="-57" w:firstLineChars="100" w:firstLine="320"/>
        <w:rPr>
          <w:rFonts w:ascii="楷体_GB2312" w:eastAsia="楷体_GB2312" w:hAnsi="Times New Roman" w:cs="Times New Roman"/>
          <w:b/>
          <w:bCs/>
          <w:color w:val="000000" w:themeColor="text1"/>
          <w:kern w:val="0"/>
          <w:sz w:val="32"/>
          <w:szCs w:val="32"/>
        </w:rPr>
      </w:pPr>
      <w:r w:rsidRPr="00CC6A63">
        <w:rPr>
          <w:rFonts w:ascii="楷体_GB2312" w:eastAsia="楷体_GB2312" w:hAnsi="Times New Roman" w:cs="Times New Roman" w:hint="eastAsia"/>
          <w:b/>
          <w:bCs/>
          <w:color w:val="000000" w:themeColor="text1"/>
          <w:kern w:val="0"/>
          <w:sz w:val="32"/>
        </w:rPr>
        <w:t>（一）财政拨款收入总体情况</w:t>
      </w:r>
      <w:r w:rsidRPr="00CC6A63">
        <w:rPr>
          <w:rFonts w:ascii="楷体_GB2312" w:eastAsia="楷体_GB2312" w:hAnsi="Times New Roman" w:cs="Times New Roman" w:hint="eastAsia"/>
          <w:b/>
          <w:bCs/>
          <w:color w:val="000000" w:themeColor="text1"/>
          <w:kern w:val="0"/>
          <w:sz w:val="32"/>
          <w:szCs w:val="32"/>
        </w:rPr>
        <w:t>。</w:t>
      </w:r>
    </w:p>
    <w:p w:rsidR="00C05336" w:rsidRPr="00CC6A63" w:rsidRDefault="00EE19FD" w:rsidP="00C05336">
      <w:pPr>
        <w:widowControl/>
        <w:spacing w:line="555" w:lineRule="atLeast"/>
        <w:ind w:rightChars="-27" w:right="-57" w:firstLineChars="250" w:firstLine="800"/>
        <w:rPr>
          <w:rFonts w:ascii="仿宋_GB2312" w:eastAsia="仿宋_GB2312" w:hAnsi="Times New Roman" w:cs="Times New Roman"/>
          <w:color w:val="000000" w:themeColor="text1"/>
          <w:kern w:val="0"/>
          <w:sz w:val="32"/>
          <w:szCs w:val="32"/>
          <w:highlight w:val="yellow"/>
        </w:rPr>
      </w:pPr>
      <w:r w:rsidRPr="00CC6A63">
        <w:rPr>
          <w:rFonts w:ascii="仿宋_GB2312" w:eastAsia="仿宋_GB2312" w:hAnsi="Times New Roman" w:cs="Times New Roman" w:hint="eastAsia"/>
          <w:color w:val="000000" w:themeColor="text1"/>
          <w:kern w:val="0"/>
          <w:sz w:val="32"/>
          <w:szCs w:val="32"/>
        </w:rPr>
        <w:t>2020年财政拨款收入</w:t>
      </w:r>
      <w:r w:rsidR="00423AD3" w:rsidRPr="00CC6A63">
        <w:rPr>
          <w:rFonts w:ascii="仿宋_GB2312" w:eastAsia="仿宋_GB2312" w:hAnsi="Times New Roman" w:cs="Times New Roman" w:hint="eastAsia"/>
          <w:color w:val="000000" w:themeColor="text1"/>
          <w:kern w:val="0"/>
          <w:sz w:val="32"/>
          <w:szCs w:val="32"/>
        </w:rPr>
        <w:t>24,018,620</w:t>
      </w:r>
      <w:r w:rsidRPr="00CC6A63">
        <w:rPr>
          <w:rFonts w:ascii="仿宋_GB2312" w:eastAsia="仿宋_GB2312" w:hAnsi="Times New Roman" w:cs="Times New Roman" w:hint="eastAsia"/>
          <w:color w:val="000000" w:themeColor="text1"/>
          <w:kern w:val="0"/>
          <w:sz w:val="32"/>
          <w:szCs w:val="32"/>
        </w:rPr>
        <w:t>元，同比增加</w:t>
      </w:r>
      <w:r w:rsidR="00D161F7" w:rsidRPr="00CC6A63">
        <w:rPr>
          <w:rFonts w:ascii="仿宋_GB2312" w:eastAsia="仿宋_GB2312" w:hAnsi="Times New Roman" w:cs="Times New Roman" w:hint="eastAsia"/>
          <w:color w:val="000000" w:themeColor="text1"/>
          <w:kern w:val="0"/>
          <w:sz w:val="32"/>
          <w:szCs w:val="32"/>
        </w:rPr>
        <w:t>4,545,759元,增长23.34</w:t>
      </w:r>
      <w:r w:rsidR="00D161F7" w:rsidRPr="00CC6A63">
        <w:rPr>
          <w:rFonts w:ascii="Times New Roman" w:eastAsia="宋体" w:hAnsi="Times New Roman" w:cs="Times New Roman"/>
          <w:color w:val="000000" w:themeColor="text1"/>
          <w:kern w:val="0"/>
          <w:sz w:val="32"/>
          <w:szCs w:val="32"/>
        </w:rPr>
        <w:t> </w:t>
      </w:r>
      <w:r w:rsidR="00D161F7" w:rsidRPr="00CC6A63">
        <w:rPr>
          <w:rFonts w:ascii="仿宋_GB2312" w:eastAsia="仿宋_GB2312"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。2020年收入预算总体增加的主要原因：</w:t>
      </w:r>
      <w:r w:rsidR="00C05336" w:rsidRPr="00CC6A63">
        <w:rPr>
          <w:rFonts w:ascii="仿宋_GB2312" w:eastAsia="仿宋_GB2312" w:hAnsi="Times New Roman" w:cs="Times New Roman" w:hint="eastAsia"/>
          <w:color w:val="000000" w:themeColor="text1"/>
          <w:kern w:val="0"/>
          <w:sz w:val="32"/>
          <w:szCs w:val="32"/>
        </w:rPr>
        <w:t>一是</w:t>
      </w:r>
      <w:r w:rsidR="00C05336">
        <w:rPr>
          <w:rFonts w:ascii="仿宋_GB2312" w:eastAsia="仿宋_GB2312" w:hAnsi="Times New Roman" w:cs="Times New Roman" w:hint="eastAsia"/>
          <w:color w:val="000000" w:themeColor="text1"/>
          <w:kern w:val="0"/>
          <w:sz w:val="32"/>
          <w:szCs w:val="32"/>
        </w:rPr>
        <w:t>根据相关规定提高职工工资标准</w:t>
      </w:r>
      <w:r w:rsidR="00DA4248">
        <w:rPr>
          <w:rFonts w:ascii="仿宋_GB2312" w:eastAsia="仿宋_GB2312" w:hAnsi="Times New Roman" w:cs="Times New Roman" w:hint="eastAsia"/>
          <w:color w:val="000000" w:themeColor="text1"/>
          <w:kern w:val="0"/>
          <w:sz w:val="32"/>
          <w:szCs w:val="32"/>
        </w:rPr>
        <w:t>且</w:t>
      </w:r>
      <w:r w:rsidR="00C05336" w:rsidRPr="00CC6A63">
        <w:rPr>
          <w:rFonts w:ascii="仿宋_GB2312" w:eastAsia="仿宋_GB2312" w:hAnsi="Times New Roman" w:cs="Times New Roman" w:hint="eastAsia"/>
          <w:color w:val="000000" w:themeColor="text1"/>
          <w:kern w:val="0"/>
          <w:sz w:val="32"/>
          <w:szCs w:val="32"/>
        </w:rPr>
        <w:t>在编职工人数增加，人员经费增加；二是</w:t>
      </w:r>
      <w:r w:rsidR="00C05336">
        <w:rPr>
          <w:rFonts w:ascii="仿宋_GB2312" w:eastAsia="仿宋_GB2312" w:hAnsi="Times New Roman" w:cs="Times New Roman" w:hint="eastAsia"/>
          <w:color w:val="000000" w:themeColor="text1"/>
          <w:kern w:val="0"/>
          <w:sz w:val="32"/>
          <w:szCs w:val="32"/>
        </w:rPr>
        <w:t>根据</w:t>
      </w:r>
      <w:r w:rsidR="005C0852">
        <w:rPr>
          <w:rFonts w:ascii="仿宋_GB2312" w:eastAsia="仿宋_GB2312" w:hAnsi="Times New Roman" w:cs="Times New Roman" w:hint="eastAsia"/>
          <w:color w:val="000000" w:themeColor="text1"/>
          <w:kern w:val="0"/>
          <w:sz w:val="32"/>
          <w:szCs w:val="32"/>
        </w:rPr>
        <w:t>精简</w:t>
      </w:r>
      <w:r w:rsidR="00C60E4E">
        <w:rPr>
          <w:rFonts w:ascii="仿宋_GB2312" w:eastAsia="仿宋_GB2312" w:hAnsi="Times New Roman" w:cs="Times New Roman" w:hint="eastAsia"/>
          <w:color w:val="000000" w:themeColor="text1"/>
          <w:kern w:val="0"/>
          <w:sz w:val="32"/>
          <w:szCs w:val="32"/>
        </w:rPr>
        <w:t>业务办理要件</w:t>
      </w:r>
      <w:r w:rsidR="00C05336">
        <w:rPr>
          <w:rFonts w:ascii="仿宋_GB2312" w:eastAsia="仿宋_GB2312" w:hAnsi="Times New Roman" w:cs="Times New Roman" w:hint="eastAsia"/>
          <w:color w:val="000000" w:themeColor="text1"/>
          <w:kern w:val="0"/>
          <w:sz w:val="32"/>
          <w:szCs w:val="32"/>
        </w:rPr>
        <w:t>需</w:t>
      </w:r>
      <w:r w:rsidR="00E57E70">
        <w:rPr>
          <w:rFonts w:ascii="仿宋_GB2312" w:eastAsia="仿宋_GB2312" w:hAnsi="Times New Roman" w:cs="Times New Roman" w:hint="eastAsia"/>
          <w:color w:val="000000" w:themeColor="text1"/>
          <w:kern w:val="0"/>
          <w:sz w:val="32"/>
          <w:szCs w:val="32"/>
        </w:rPr>
        <w:t>求</w:t>
      </w:r>
      <w:r w:rsidR="00C05336" w:rsidRPr="00CC6A63">
        <w:rPr>
          <w:rFonts w:ascii="仿宋_GB2312" w:eastAsia="仿宋_GB2312" w:hAnsi="Times New Roman" w:cs="Times New Roman" w:hint="eastAsia"/>
          <w:color w:val="000000" w:themeColor="text1"/>
          <w:kern w:val="0"/>
          <w:sz w:val="32"/>
          <w:szCs w:val="32"/>
        </w:rPr>
        <w:t>增加二手房住房公积金贷款</w:t>
      </w:r>
      <w:r w:rsidR="00C05336">
        <w:rPr>
          <w:rFonts w:ascii="仿宋_GB2312" w:eastAsia="仿宋_GB2312" w:hAnsi="Times New Roman" w:cs="Times New Roman" w:hint="eastAsia"/>
          <w:color w:val="000000" w:themeColor="text1"/>
          <w:kern w:val="0"/>
          <w:sz w:val="32"/>
          <w:szCs w:val="32"/>
        </w:rPr>
        <w:t>抵押物</w:t>
      </w:r>
      <w:r w:rsidR="00C05336" w:rsidRPr="00CC6A63">
        <w:rPr>
          <w:rFonts w:ascii="仿宋_GB2312" w:eastAsia="仿宋_GB2312" w:hAnsi="Times New Roman" w:cs="Times New Roman" w:hint="eastAsia"/>
          <w:color w:val="000000" w:themeColor="text1"/>
          <w:kern w:val="0"/>
          <w:sz w:val="32"/>
          <w:szCs w:val="32"/>
        </w:rPr>
        <w:t>评估费用</w:t>
      </w:r>
      <w:r w:rsidR="00C60E4E">
        <w:rPr>
          <w:rFonts w:ascii="仿宋_GB2312" w:eastAsia="仿宋_GB2312" w:hAnsi="Times New Roman" w:cs="Times New Roman" w:hint="eastAsia"/>
          <w:color w:val="000000" w:themeColor="text1"/>
          <w:kern w:val="0"/>
          <w:sz w:val="32"/>
          <w:szCs w:val="32"/>
        </w:rPr>
        <w:t>支出</w:t>
      </w:r>
      <w:r w:rsidR="00C05336" w:rsidRPr="00CC6A63">
        <w:rPr>
          <w:rFonts w:ascii="仿宋_GB2312" w:eastAsia="仿宋_GB2312" w:hAnsi="Times New Roman" w:cs="Times New Roman" w:hint="eastAsia"/>
          <w:color w:val="000000" w:themeColor="text1"/>
          <w:kern w:val="0"/>
          <w:sz w:val="32"/>
          <w:szCs w:val="32"/>
        </w:rPr>
        <w:t>；三是</w:t>
      </w:r>
      <w:r w:rsidR="005C0852">
        <w:rPr>
          <w:rFonts w:ascii="仿宋_GB2312" w:eastAsia="仿宋_GB2312" w:hAnsi="Times New Roman" w:cs="Times New Roman" w:hint="eastAsia"/>
          <w:color w:val="000000" w:themeColor="text1"/>
          <w:kern w:val="0"/>
          <w:sz w:val="32"/>
          <w:szCs w:val="32"/>
        </w:rPr>
        <w:t>追加</w:t>
      </w:r>
      <w:r w:rsidR="00C05336" w:rsidRPr="00CC6A63">
        <w:rPr>
          <w:rFonts w:ascii="仿宋_GB2312" w:eastAsia="仿宋_GB2312" w:hAnsi="Times New Roman" w:cs="Times New Roman" w:hint="eastAsia"/>
          <w:color w:val="000000" w:themeColor="text1"/>
          <w:kern w:val="0"/>
          <w:sz w:val="32"/>
          <w:szCs w:val="32"/>
        </w:rPr>
        <w:t>市本级</w:t>
      </w:r>
      <w:r w:rsidR="00053CE7">
        <w:rPr>
          <w:rFonts w:ascii="仿宋_GB2312" w:eastAsia="仿宋_GB2312" w:hAnsi="Times New Roman" w:cs="Times New Roman" w:hint="eastAsia"/>
          <w:color w:val="000000" w:themeColor="text1"/>
          <w:kern w:val="0"/>
          <w:sz w:val="32"/>
          <w:szCs w:val="32"/>
        </w:rPr>
        <w:t>业务用房</w:t>
      </w:r>
      <w:r w:rsidR="00DA4248">
        <w:rPr>
          <w:rFonts w:ascii="仿宋_GB2312" w:eastAsia="仿宋_GB2312" w:hAnsi="Times New Roman" w:cs="Times New Roman" w:hint="eastAsia"/>
          <w:color w:val="000000" w:themeColor="text1"/>
          <w:kern w:val="0"/>
          <w:sz w:val="32"/>
          <w:szCs w:val="32"/>
        </w:rPr>
        <w:t>建设专项费用；四是增加</w:t>
      </w:r>
      <w:r w:rsidR="00C60E4E">
        <w:rPr>
          <w:rFonts w:ascii="仿宋_GB2312" w:eastAsia="仿宋_GB2312" w:hAnsi="Times New Roman" w:cs="Times New Roman" w:hint="eastAsia"/>
          <w:color w:val="000000" w:themeColor="text1"/>
          <w:kern w:val="0"/>
          <w:sz w:val="32"/>
          <w:szCs w:val="32"/>
        </w:rPr>
        <w:t>中心</w:t>
      </w:r>
      <w:r w:rsidR="00C05336" w:rsidRPr="00CC6A63">
        <w:rPr>
          <w:rFonts w:ascii="仿宋_GB2312" w:eastAsia="仿宋_GB2312" w:hAnsi="Times New Roman" w:cs="Times New Roman" w:hint="eastAsia"/>
          <w:color w:val="000000" w:themeColor="text1"/>
          <w:kern w:val="0"/>
          <w:sz w:val="32"/>
          <w:szCs w:val="32"/>
        </w:rPr>
        <w:t>机房</w:t>
      </w:r>
      <w:r w:rsidR="00053CE7">
        <w:rPr>
          <w:rFonts w:ascii="仿宋_GB2312" w:eastAsia="仿宋_GB2312" w:hAnsi="Times New Roman" w:cs="Times New Roman" w:hint="eastAsia"/>
          <w:color w:val="000000" w:themeColor="text1"/>
          <w:kern w:val="0"/>
          <w:sz w:val="32"/>
          <w:szCs w:val="32"/>
        </w:rPr>
        <w:t>、</w:t>
      </w:r>
      <w:r w:rsidR="00C05336" w:rsidRPr="00CC6A63">
        <w:rPr>
          <w:rFonts w:ascii="仿宋_GB2312" w:eastAsia="仿宋_GB2312" w:hAnsi="Times New Roman" w:cs="Times New Roman" w:hint="eastAsia"/>
          <w:color w:val="000000" w:themeColor="text1"/>
          <w:kern w:val="0"/>
          <w:sz w:val="32"/>
          <w:szCs w:val="32"/>
        </w:rPr>
        <w:t>档案库房建设</w:t>
      </w:r>
      <w:r w:rsidR="00C05336">
        <w:rPr>
          <w:rFonts w:ascii="仿宋_GB2312" w:eastAsia="仿宋_GB2312" w:hAnsi="Times New Roman" w:cs="Times New Roman" w:hint="eastAsia"/>
          <w:color w:val="000000" w:themeColor="text1"/>
          <w:kern w:val="0"/>
          <w:sz w:val="32"/>
          <w:szCs w:val="32"/>
        </w:rPr>
        <w:t>专项费用</w:t>
      </w:r>
      <w:r w:rsidR="00C05336"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 xml:space="preserve">其中： </w:t>
      </w:r>
    </w:p>
    <w:p w:rsidR="006A5BF1" w:rsidRPr="00CC6A63" w:rsidRDefault="00EE19FD" w:rsidP="000C39F7">
      <w:pPr>
        <w:tabs>
          <w:tab w:val="center" w:pos="4475"/>
        </w:tabs>
        <w:spacing w:line="572" w:lineRule="exact"/>
        <w:ind w:rightChars="-27" w:right="-57" w:firstLineChars="200" w:firstLine="640"/>
        <w:rPr>
          <w:rFonts w:ascii="仿宋_GB2312" w:eastAsia="仿宋_GB2312" w:hAnsi="Times New Roman" w:cs="Times New Roman"/>
          <w:b/>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1、一般公共预算拨款</w:t>
      </w:r>
      <w:r w:rsidR="00D161F7" w:rsidRPr="00CC6A63">
        <w:rPr>
          <w:rFonts w:ascii="仿宋_GB2312" w:eastAsia="仿宋_GB2312" w:hAnsi="Times New Roman" w:cs="Times New Roman" w:hint="eastAsia"/>
          <w:color w:val="000000" w:themeColor="text1"/>
          <w:kern w:val="0"/>
          <w:sz w:val="32"/>
          <w:szCs w:val="32"/>
        </w:rPr>
        <w:t>24,018,620</w:t>
      </w:r>
      <w:r w:rsidRPr="00CC6A63">
        <w:rPr>
          <w:rFonts w:ascii="仿宋_GB2312" w:eastAsia="仿宋_GB2312" w:hAnsi="Times New Roman" w:cs="Times New Roman" w:hint="eastAsia"/>
          <w:color w:val="000000" w:themeColor="text1"/>
          <w:kern w:val="0"/>
          <w:sz w:val="32"/>
          <w:szCs w:val="32"/>
        </w:rPr>
        <w:t>元，同比增加</w:t>
      </w:r>
      <w:r w:rsidR="00D161F7" w:rsidRPr="00CC6A63">
        <w:rPr>
          <w:rFonts w:ascii="仿宋_GB2312" w:eastAsia="仿宋_GB2312" w:hAnsi="Times New Roman" w:cs="Times New Roman" w:hint="eastAsia"/>
          <w:color w:val="000000" w:themeColor="text1"/>
          <w:kern w:val="0"/>
          <w:sz w:val="32"/>
          <w:szCs w:val="32"/>
        </w:rPr>
        <w:lastRenderedPageBreak/>
        <w:t>12,946,523</w:t>
      </w:r>
      <w:r w:rsidRPr="00CC6A63">
        <w:rPr>
          <w:rFonts w:ascii="仿宋_GB2312" w:eastAsia="仿宋_GB2312" w:hAnsi="Times New Roman" w:cs="Times New Roman" w:hint="eastAsia"/>
          <w:color w:val="000000" w:themeColor="text1"/>
          <w:kern w:val="0"/>
          <w:sz w:val="32"/>
          <w:szCs w:val="32"/>
        </w:rPr>
        <w:t>元</w:t>
      </w:r>
      <w:r w:rsidR="00D161F7" w:rsidRPr="00CC6A63">
        <w:rPr>
          <w:rFonts w:ascii="仿宋_GB2312" w:eastAsia="仿宋_GB2312"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增长</w:t>
      </w:r>
      <w:r w:rsidR="00D161F7" w:rsidRPr="00CC6A63">
        <w:rPr>
          <w:rFonts w:ascii="仿宋_GB2312" w:eastAsia="仿宋_GB2312" w:hAnsi="Times New Roman" w:cs="Times New Roman" w:hint="eastAsia"/>
          <w:color w:val="000000" w:themeColor="text1"/>
          <w:kern w:val="0"/>
          <w:sz w:val="32"/>
          <w:szCs w:val="32"/>
        </w:rPr>
        <w:t>116.93</w:t>
      </w:r>
      <w:r w:rsidRPr="00CC6A63">
        <w:rPr>
          <w:rFonts w:ascii="仿宋_GB2312" w:eastAsia="仿宋_GB2312" w:hAnsi="Times New Roman" w:cs="Times New Roman" w:hint="eastAsia"/>
          <w:color w:val="000000" w:themeColor="text1"/>
          <w:kern w:val="0"/>
          <w:sz w:val="32"/>
          <w:szCs w:val="32"/>
        </w:rPr>
        <w:t>%。</w:t>
      </w:r>
      <w:r w:rsidR="00DA4248">
        <w:rPr>
          <w:rFonts w:ascii="仿宋_GB2312" w:eastAsia="仿宋_GB2312" w:hAnsi="Times New Roman" w:cs="Times New Roman" w:hint="eastAsia"/>
          <w:color w:val="000000" w:themeColor="text1"/>
          <w:kern w:val="0"/>
          <w:sz w:val="32"/>
          <w:szCs w:val="32"/>
        </w:rPr>
        <w:t>增加的</w:t>
      </w:r>
      <w:r w:rsidR="00E57E70">
        <w:rPr>
          <w:rFonts w:ascii="仿宋_GB2312" w:eastAsia="仿宋_GB2312" w:hAnsi="Times New Roman" w:cs="Times New Roman" w:hint="eastAsia"/>
          <w:color w:val="000000" w:themeColor="text1"/>
          <w:kern w:val="0"/>
          <w:sz w:val="32"/>
          <w:szCs w:val="32"/>
        </w:rPr>
        <w:t>主要</w:t>
      </w:r>
      <w:r w:rsidR="00DA4248">
        <w:rPr>
          <w:rFonts w:ascii="仿宋_GB2312" w:eastAsia="仿宋_GB2312" w:hAnsi="Times New Roman" w:cs="Times New Roman" w:hint="eastAsia"/>
          <w:color w:val="000000" w:themeColor="text1"/>
          <w:kern w:val="0"/>
          <w:sz w:val="32"/>
          <w:szCs w:val="32"/>
        </w:rPr>
        <w:t>原因</w:t>
      </w:r>
      <w:r w:rsidR="00B3047A" w:rsidRPr="00CC6A63">
        <w:rPr>
          <w:rFonts w:ascii="仿宋_GB2312" w:eastAsia="仿宋_GB2312" w:hAnsi="Times New Roman" w:cs="Times New Roman" w:hint="eastAsia"/>
          <w:color w:val="000000" w:themeColor="text1"/>
          <w:kern w:val="0"/>
          <w:sz w:val="32"/>
          <w:szCs w:val="32"/>
        </w:rPr>
        <w:t>一是</w:t>
      </w:r>
      <w:r w:rsidR="00E57E70">
        <w:rPr>
          <w:rFonts w:ascii="仿宋_GB2312" w:eastAsia="仿宋_GB2312" w:hAnsi="Times New Roman" w:cs="Times New Roman" w:hint="eastAsia"/>
          <w:color w:val="000000" w:themeColor="text1"/>
          <w:kern w:val="0"/>
          <w:sz w:val="32"/>
          <w:szCs w:val="32"/>
        </w:rPr>
        <w:t>根据相关规定提高职工工资标准且</w:t>
      </w:r>
      <w:r w:rsidR="00B3047A" w:rsidRPr="00CC6A63">
        <w:rPr>
          <w:rFonts w:ascii="仿宋_GB2312" w:eastAsia="仿宋_GB2312" w:hAnsi="Times New Roman" w:cs="Times New Roman" w:hint="eastAsia"/>
          <w:color w:val="000000" w:themeColor="text1"/>
          <w:kern w:val="0"/>
          <w:sz w:val="32"/>
          <w:szCs w:val="32"/>
        </w:rPr>
        <w:t>在编职工人数增加，人员经费增加；二是</w:t>
      </w:r>
      <w:r w:rsidR="00B3047A">
        <w:rPr>
          <w:rFonts w:ascii="仿宋_GB2312" w:eastAsia="仿宋_GB2312" w:hAnsi="Times New Roman" w:cs="Times New Roman" w:hint="eastAsia"/>
          <w:color w:val="000000" w:themeColor="text1"/>
          <w:kern w:val="0"/>
          <w:sz w:val="32"/>
          <w:szCs w:val="32"/>
        </w:rPr>
        <w:t>根据</w:t>
      </w:r>
      <w:r w:rsidR="005C0852">
        <w:rPr>
          <w:rFonts w:ascii="仿宋_GB2312" w:eastAsia="仿宋_GB2312" w:hAnsi="Times New Roman" w:cs="Times New Roman" w:hint="eastAsia"/>
          <w:color w:val="000000" w:themeColor="text1"/>
          <w:kern w:val="0"/>
          <w:sz w:val="32"/>
          <w:szCs w:val="32"/>
        </w:rPr>
        <w:t>精简</w:t>
      </w:r>
      <w:r w:rsidR="00C60E4E">
        <w:rPr>
          <w:rFonts w:ascii="仿宋_GB2312" w:eastAsia="仿宋_GB2312" w:hAnsi="Times New Roman" w:cs="Times New Roman" w:hint="eastAsia"/>
          <w:color w:val="000000" w:themeColor="text1"/>
          <w:kern w:val="0"/>
          <w:sz w:val="32"/>
          <w:szCs w:val="32"/>
        </w:rPr>
        <w:t>业务办理要件</w:t>
      </w:r>
      <w:r w:rsidR="00B3047A">
        <w:rPr>
          <w:rFonts w:ascii="仿宋_GB2312" w:eastAsia="仿宋_GB2312" w:hAnsi="Times New Roman" w:cs="Times New Roman" w:hint="eastAsia"/>
          <w:color w:val="000000" w:themeColor="text1"/>
          <w:kern w:val="0"/>
          <w:sz w:val="32"/>
          <w:szCs w:val="32"/>
        </w:rPr>
        <w:t>需</w:t>
      </w:r>
      <w:r w:rsidR="00E57E70">
        <w:rPr>
          <w:rFonts w:ascii="仿宋_GB2312" w:eastAsia="仿宋_GB2312" w:hAnsi="Times New Roman" w:cs="Times New Roman" w:hint="eastAsia"/>
          <w:color w:val="000000" w:themeColor="text1"/>
          <w:kern w:val="0"/>
          <w:sz w:val="32"/>
          <w:szCs w:val="32"/>
        </w:rPr>
        <w:t>求</w:t>
      </w:r>
      <w:r w:rsidR="00B3047A" w:rsidRPr="00CC6A63">
        <w:rPr>
          <w:rFonts w:ascii="仿宋_GB2312" w:eastAsia="仿宋_GB2312" w:hAnsi="Times New Roman" w:cs="Times New Roman" w:hint="eastAsia"/>
          <w:color w:val="000000" w:themeColor="text1"/>
          <w:kern w:val="0"/>
          <w:sz w:val="32"/>
          <w:szCs w:val="32"/>
        </w:rPr>
        <w:t>增加二手房住房公积金贷款</w:t>
      </w:r>
      <w:r w:rsidR="00B3047A">
        <w:rPr>
          <w:rFonts w:ascii="仿宋_GB2312" w:eastAsia="仿宋_GB2312" w:hAnsi="Times New Roman" w:cs="Times New Roman" w:hint="eastAsia"/>
          <w:color w:val="000000" w:themeColor="text1"/>
          <w:kern w:val="0"/>
          <w:sz w:val="32"/>
          <w:szCs w:val="32"/>
        </w:rPr>
        <w:t>抵押物</w:t>
      </w:r>
      <w:r w:rsidR="00B3047A" w:rsidRPr="00CC6A63">
        <w:rPr>
          <w:rFonts w:ascii="仿宋_GB2312" w:eastAsia="仿宋_GB2312" w:hAnsi="Times New Roman" w:cs="Times New Roman" w:hint="eastAsia"/>
          <w:color w:val="000000" w:themeColor="text1"/>
          <w:kern w:val="0"/>
          <w:sz w:val="32"/>
          <w:szCs w:val="32"/>
        </w:rPr>
        <w:t>评估费用</w:t>
      </w:r>
      <w:r w:rsidR="00C60E4E">
        <w:rPr>
          <w:rFonts w:ascii="仿宋_GB2312" w:eastAsia="仿宋_GB2312" w:hAnsi="Times New Roman" w:cs="Times New Roman" w:hint="eastAsia"/>
          <w:color w:val="000000" w:themeColor="text1"/>
          <w:kern w:val="0"/>
          <w:sz w:val="32"/>
          <w:szCs w:val="32"/>
        </w:rPr>
        <w:t>支出</w:t>
      </w:r>
      <w:r w:rsidR="00B3047A" w:rsidRPr="00CC6A63">
        <w:rPr>
          <w:rFonts w:ascii="仿宋_GB2312" w:eastAsia="仿宋_GB2312" w:hAnsi="Times New Roman" w:cs="Times New Roman" w:hint="eastAsia"/>
          <w:color w:val="000000" w:themeColor="text1"/>
          <w:kern w:val="0"/>
          <w:sz w:val="32"/>
          <w:szCs w:val="32"/>
        </w:rPr>
        <w:t>；三是</w:t>
      </w:r>
      <w:r w:rsidR="00DA4248">
        <w:rPr>
          <w:rFonts w:ascii="仿宋_GB2312" w:eastAsia="仿宋_GB2312" w:hAnsi="Times New Roman" w:cs="Times New Roman" w:hint="eastAsia"/>
          <w:color w:val="000000" w:themeColor="text1"/>
          <w:kern w:val="0"/>
          <w:sz w:val="32"/>
          <w:szCs w:val="32"/>
        </w:rPr>
        <w:t>追加</w:t>
      </w:r>
      <w:r w:rsidR="00B3047A" w:rsidRPr="00CC6A63">
        <w:rPr>
          <w:rFonts w:ascii="仿宋_GB2312" w:eastAsia="仿宋_GB2312" w:hAnsi="Times New Roman" w:cs="Times New Roman" w:hint="eastAsia"/>
          <w:color w:val="000000" w:themeColor="text1"/>
          <w:kern w:val="0"/>
          <w:sz w:val="32"/>
          <w:szCs w:val="32"/>
        </w:rPr>
        <w:t>市本级</w:t>
      </w:r>
      <w:r w:rsidR="00B3047A">
        <w:rPr>
          <w:rFonts w:ascii="仿宋_GB2312" w:eastAsia="仿宋_GB2312" w:hAnsi="Times New Roman" w:cs="Times New Roman" w:hint="eastAsia"/>
          <w:color w:val="000000" w:themeColor="text1"/>
          <w:kern w:val="0"/>
          <w:sz w:val="32"/>
          <w:szCs w:val="32"/>
        </w:rPr>
        <w:t>业务用房</w:t>
      </w:r>
      <w:r w:rsidR="00E57E70">
        <w:rPr>
          <w:rFonts w:ascii="仿宋_GB2312" w:eastAsia="仿宋_GB2312" w:hAnsi="Times New Roman" w:cs="Times New Roman" w:hint="eastAsia"/>
          <w:color w:val="000000" w:themeColor="text1"/>
          <w:kern w:val="0"/>
          <w:sz w:val="32"/>
          <w:szCs w:val="32"/>
        </w:rPr>
        <w:t>建设专项费用；四是增加</w:t>
      </w:r>
      <w:r w:rsidR="00C60E4E">
        <w:rPr>
          <w:rFonts w:ascii="仿宋_GB2312" w:eastAsia="仿宋_GB2312" w:hAnsi="Times New Roman" w:cs="Times New Roman" w:hint="eastAsia"/>
          <w:color w:val="000000" w:themeColor="text1"/>
          <w:kern w:val="0"/>
          <w:sz w:val="32"/>
          <w:szCs w:val="32"/>
        </w:rPr>
        <w:t>中心</w:t>
      </w:r>
      <w:r w:rsidR="00B3047A" w:rsidRPr="00CC6A63">
        <w:rPr>
          <w:rFonts w:ascii="仿宋_GB2312" w:eastAsia="仿宋_GB2312" w:hAnsi="Times New Roman" w:cs="Times New Roman" w:hint="eastAsia"/>
          <w:color w:val="000000" w:themeColor="text1"/>
          <w:kern w:val="0"/>
          <w:sz w:val="32"/>
          <w:szCs w:val="32"/>
        </w:rPr>
        <w:t>机房</w:t>
      </w:r>
      <w:r w:rsidR="00B3047A">
        <w:rPr>
          <w:rFonts w:ascii="仿宋_GB2312" w:eastAsia="仿宋_GB2312" w:hAnsi="Times New Roman" w:cs="Times New Roman" w:hint="eastAsia"/>
          <w:color w:val="000000" w:themeColor="text1"/>
          <w:kern w:val="0"/>
          <w:sz w:val="32"/>
          <w:szCs w:val="32"/>
        </w:rPr>
        <w:t>、</w:t>
      </w:r>
      <w:r w:rsidR="00B3047A" w:rsidRPr="00CC6A63">
        <w:rPr>
          <w:rFonts w:ascii="仿宋_GB2312" w:eastAsia="仿宋_GB2312" w:hAnsi="Times New Roman" w:cs="Times New Roman" w:hint="eastAsia"/>
          <w:color w:val="000000" w:themeColor="text1"/>
          <w:kern w:val="0"/>
          <w:sz w:val="32"/>
          <w:szCs w:val="32"/>
        </w:rPr>
        <w:t>档案库房建设</w:t>
      </w:r>
      <w:r w:rsidR="00E57E70">
        <w:rPr>
          <w:rFonts w:ascii="仿宋_GB2312" w:eastAsia="仿宋_GB2312" w:hAnsi="Times New Roman" w:cs="Times New Roman" w:hint="eastAsia"/>
          <w:color w:val="000000" w:themeColor="text1"/>
          <w:kern w:val="0"/>
          <w:sz w:val="32"/>
          <w:szCs w:val="32"/>
        </w:rPr>
        <w:t>专项</w:t>
      </w:r>
      <w:r w:rsidR="00B3047A">
        <w:rPr>
          <w:rFonts w:ascii="仿宋_GB2312" w:eastAsia="仿宋_GB2312" w:hAnsi="Times New Roman" w:cs="Times New Roman" w:hint="eastAsia"/>
          <w:color w:val="000000" w:themeColor="text1"/>
          <w:kern w:val="0"/>
          <w:sz w:val="32"/>
          <w:szCs w:val="32"/>
        </w:rPr>
        <w:t>费用</w:t>
      </w:r>
      <w:r w:rsidR="00B3047A" w:rsidRPr="00CC6A63">
        <w:rPr>
          <w:rFonts w:ascii="仿宋_GB2312" w:eastAsia="仿宋_GB2312" w:hAnsi="Times New Roman" w:cs="Times New Roman" w:hint="eastAsia"/>
          <w:color w:val="000000" w:themeColor="text1"/>
          <w:kern w:val="0"/>
          <w:sz w:val="32"/>
          <w:szCs w:val="32"/>
        </w:rPr>
        <w:t>，</w:t>
      </w:r>
      <w:r w:rsidR="00B3047A">
        <w:rPr>
          <w:rFonts w:ascii="仿宋_GB2312" w:eastAsia="仿宋_GB2312" w:hAnsi="Times New Roman" w:cs="Times New Roman" w:hint="eastAsia"/>
          <w:color w:val="000000" w:themeColor="text1"/>
          <w:kern w:val="0"/>
          <w:sz w:val="32"/>
          <w:szCs w:val="32"/>
        </w:rPr>
        <w:t>使一般公共预算拨款</w:t>
      </w:r>
      <w:r w:rsidR="00C60E4E">
        <w:rPr>
          <w:rFonts w:ascii="仿宋_GB2312" w:eastAsia="仿宋_GB2312" w:hAnsi="Times New Roman" w:cs="Times New Roman" w:hint="eastAsia"/>
          <w:color w:val="000000" w:themeColor="text1"/>
          <w:kern w:val="0"/>
          <w:sz w:val="32"/>
          <w:szCs w:val="32"/>
        </w:rPr>
        <w:t>同比</w:t>
      </w:r>
      <w:r w:rsidR="00B3047A">
        <w:rPr>
          <w:rFonts w:ascii="仿宋_GB2312" w:eastAsia="仿宋_GB2312" w:hAnsi="Times New Roman" w:cs="Times New Roman" w:hint="eastAsia"/>
          <w:color w:val="000000" w:themeColor="text1"/>
          <w:kern w:val="0"/>
          <w:sz w:val="32"/>
          <w:szCs w:val="32"/>
        </w:rPr>
        <w:t>增加。</w:t>
      </w:r>
    </w:p>
    <w:p w:rsidR="00EE19FD" w:rsidRPr="00CC6A63" w:rsidRDefault="00EE19FD" w:rsidP="006A5BF1">
      <w:pPr>
        <w:tabs>
          <w:tab w:val="center" w:pos="4475"/>
        </w:tabs>
        <w:spacing w:line="572" w:lineRule="exact"/>
        <w:ind w:rightChars="-27" w:right="-57" w:firstLineChars="200" w:firstLine="640"/>
        <w:rPr>
          <w:rFonts w:ascii="仿宋_GB2312" w:eastAsia="仿宋_GB2312" w:hAnsi="Times New Roman" w:cs="Times New Roman"/>
          <w:b/>
          <w:color w:val="000000" w:themeColor="text1"/>
          <w:kern w:val="0"/>
          <w:sz w:val="32"/>
          <w:szCs w:val="32"/>
          <w:highlight w:val="yellow"/>
        </w:rPr>
      </w:pPr>
      <w:r w:rsidRPr="00CC6A63">
        <w:rPr>
          <w:rFonts w:ascii="仿宋_GB2312" w:eastAsia="仿宋_GB2312" w:hAnsi="Times New Roman" w:cs="Times New Roman" w:hint="eastAsia"/>
          <w:color w:val="000000" w:themeColor="text1"/>
          <w:kern w:val="0"/>
          <w:sz w:val="32"/>
          <w:szCs w:val="32"/>
        </w:rPr>
        <w:t>2、</w:t>
      </w:r>
      <w:r w:rsidR="00D161F7" w:rsidRPr="00CC6A63">
        <w:rPr>
          <w:rFonts w:ascii="仿宋_GB2312" w:eastAsia="仿宋_GB2312" w:hAnsi="Times New Roman" w:cs="Times New Roman" w:hint="eastAsia"/>
          <w:color w:val="000000" w:themeColor="text1"/>
          <w:kern w:val="0"/>
          <w:sz w:val="32"/>
          <w:szCs w:val="32"/>
        </w:rPr>
        <w:t>本单位无</w:t>
      </w:r>
      <w:r w:rsidRPr="00CC6A63">
        <w:rPr>
          <w:rFonts w:ascii="仿宋_GB2312" w:eastAsia="仿宋_GB2312" w:hAnsi="Times New Roman" w:cs="Times New Roman" w:hint="eastAsia"/>
          <w:color w:val="000000" w:themeColor="text1"/>
          <w:kern w:val="0"/>
          <w:sz w:val="32"/>
          <w:szCs w:val="32"/>
        </w:rPr>
        <w:t>政府性基金预算拨款，同比</w:t>
      </w:r>
      <w:r w:rsidR="00D161F7" w:rsidRPr="00CC6A63">
        <w:rPr>
          <w:rFonts w:ascii="仿宋_GB2312" w:eastAsia="仿宋_GB2312" w:hAnsi="Times New Roman" w:cs="Times New Roman" w:hint="eastAsia"/>
          <w:color w:val="000000" w:themeColor="text1"/>
          <w:kern w:val="0"/>
          <w:sz w:val="32"/>
          <w:szCs w:val="32"/>
        </w:rPr>
        <w:t>无变化</w:t>
      </w:r>
      <w:r w:rsidR="009E0660" w:rsidRPr="00CC6A63">
        <w:rPr>
          <w:rFonts w:ascii="仿宋_GB2312" w:eastAsia="仿宋_GB2312" w:hAnsi="Times New Roman" w:cs="Times New Roman" w:hint="eastAsia"/>
          <w:color w:val="000000" w:themeColor="text1"/>
          <w:kern w:val="0"/>
          <w:sz w:val="32"/>
          <w:szCs w:val="32"/>
        </w:rPr>
        <w:t>。</w:t>
      </w:r>
    </w:p>
    <w:p w:rsidR="00EE19FD" w:rsidRPr="000C39F7" w:rsidRDefault="00EE19FD" w:rsidP="000C39F7">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CC6A63">
        <w:rPr>
          <w:rFonts w:ascii="仿宋_GB2312" w:eastAsia="仿宋_GB2312" w:hAnsi="Times New Roman" w:cs="Times New Roman" w:hint="eastAsia"/>
          <w:color w:val="000000" w:themeColor="text1"/>
          <w:kern w:val="0"/>
          <w:sz w:val="32"/>
          <w:szCs w:val="32"/>
        </w:rPr>
        <w:t>3、上年结余收入</w:t>
      </w:r>
      <w:r w:rsidR="000C39F7" w:rsidRPr="00CC6A63">
        <w:rPr>
          <w:rFonts w:ascii="仿宋_GB2312" w:eastAsia="仿宋_GB2312" w:hAnsi="Times New Roman" w:cs="Times New Roman" w:hint="eastAsia"/>
          <w:color w:val="000000" w:themeColor="text1"/>
          <w:kern w:val="0"/>
          <w:sz w:val="32"/>
          <w:szCs w:val="32"/>
        </w:rPr>
        <w:t>0</w:t>
      </w:r>
      <w:r w:rsidRPr="00CC6A63">
        <w:rPr>
          <w:rFonts w:ascii="仿宋_GB2312" w:eastAsia="仿宋_GB2312" w:hAnsi="Times New Roman" w:cs="Times New Roman" w:hint="eastAsia"/>
          <w:color w:val="000000" w:themeColor="text1"/>
          <w:kern w:val="0"/>
          <w:sz w:val="32"/>
          <w:szCs w:val="32"/>
        </w:rPr>
        <w:t>元，</w:t>
      </w:r>
      <w:r w:rsidR="000C39F7" w:rsidRPr="00CC6A63">
        <w:rPr>
          <w:rFonts w:ascii="仿宋_GB2312" w:eastAsia="仿宋_GB2312" w:hAnsi="Times New Roman" w:cs="Times New Roman" w:hint="eastAsia"/>
          <w:color w:val="000000" w:themeColor="text1"/>
          <w:kern w:val="0"/>
          <w:sz w:val="32"/>
          <w:szCs w:val="32"/>
        </w:rPr>
        <w:t>同比减少8,400,764元，下降100</w:t>
      </w:r>
      <w:r w:rsidR="000C39F7" w:rsidRPr="00CC6A63">
        <w:rPr>
          <w:rFonts w:ascii="Times New Roman" w:eastAsia="仿宋_GB2312" w:hAnsi="Times New Roman" w:cs="Times New Roman" w:hint="eastAsia"/>
          <w:color w:val="000000" w:themeColor="text1"/>
          <w:kern w:val="0"/>
          <w:sz w:val="32"/>
          <w:szCs w:val="32"/>
        </w:rPr>
        <w:t> </w:t>
      </w:r>
      <w:r w:rsidR="000C39F7" w:rsidRPr="00CC6A63">
        <w:rPr>
          <w:rFonts w:ascii="仿宋_GB2312" w:eastAsia="仿宋_GB2312" w:hAnsi="Times New Roman" w:cs="Times New Roman" w:hint="eastAsia"/>
          <w:color w:val="000000" w:themeColor="text1"/>
          <w:kern w:val="0"/>
          <w:sz w:val="32"/>
          <w:szCs w:val="32"/>
        </w:rPr>
        <w:t>%</w:t>
      </w:r>
      <w:r w:rsidR="0087787D" w:rsidRPr="00CC6A63">
        <w:rPr>
          <w:rFonts w:ascii="仿宋_GB2312" w:eastAsia="仿宋_GB2312" w:hAnsi="Times New Roman" w:cs="Times New Roman" w:hint="eastAsia"/>
          <w:color w:val="000000" w:themeColor="text1"/>
          <w:kern w:val="0"/>
          <w:sz w:val="32"/>
          <w:szCs w:val="32"/>
        </w:rPr>
        <w:t>。</w:t>
      </w:r>
      <w:r w:rsidR="006A5BF1" w:rsidRPr="00CC6A63">
        <w:rPr>
          <w:rFonts w:ascii="仿宋_GB2312" w:eastAsia="仿宋_GB2312" w:hAnsi="Times New Roman" w:cs="Times New Roman" w:hint="eastAsia"/>
          <w:color w:val="000000" w:themeColor="text1"/>
          <w:kern w:val="0"/>
          <w:sz w:val="32"/>
          <w:szCs w:val="32"/>
        </w:rPr>
        <w:t>减少的</w:t>
      </w:r>
      <w:r w:rsidRPr="00CC6A63">
        <w:rPr>
          <w:rFonts w:ascii="仿宋_GB2312" w:eastAsia="仿宋_GB2312" w:hAnsi="Times New Roman" w:cs="Times New Roman" w:hint="eastAsia"/>
          <w:color w:val="000000" w:themeColor="text1"/>
          <w:kern w:val="0"/>
          <w:sz w:val="32"/>
          <w:szCs w:val="32"/>
        </w:rPr>
        <w:t>主要</w:t>
      </w:r>
      <w:r w:rsidR="006A5BF1" w:rsidRPr="00CC6A63">
        <w:rPr>
          <w:rFonts w:ascii="仿宋_GB2312" w:eastAsia="仿宋_GB2312" w:hAnsi="Times New Roman" w:cs="Times New Roman" w:hint="eastAsia"/>
          <w:color w:val="000000" w:themeColor="text1"/>
          <w:kern w:val="0"/>
          <w:sz w:val="32"/>
          <w:szCs w:val="32"/>
        </w:rPr>
        <w:t>原因</w:t>
      </w:r>
      <w:r w:rsidRPr="00CC6A63">
        <w:rPr>
          <w:rFonts w:ascii="仿宋_GB2312" w:eastAsia="仿宋_GB2312" w:hAnsi="Times New Roman" w:cs="Times New Roman" w:hint="eastAsia"/>
          <w:color w:val="000000" w:themeColor="text1"/>
          <w:kern w:val="0"/>
          <w:sz w:val="32"/>
          <w:szCs w:val="32"/>
        </w:rPr>
        <w:t>是</w:t>
      </w:r>
      <w:r w:rsidR="00B3047A">
        <w:rPr>
          <w:rFonts w:ascii="仿宋_GB2312" w:eastAsia="仿宋_GB2312" w:hAnsi="Times New Roman" w:cs="Times New Roman" w:hint="eastAsia"/>
          <w:color w:val="000000" w:themeColor="text1"/>
          <w:kern w:val="0"/>
          <w:sz w:val="32"/>
          <w:szCs w:val="32"/>
        </w:rPr>
        <w:t>上年</w:t>
      </w:r>
      <w:r w:rsidR="006A5BF1" w:rsidRPr="00E57E70">
        <w:rPr>
          <w:rFonts w:ascii="仿宋_GB2312" w:eastAsia="仿宋_GB2312" w:hAnsi="Times New Roman" w:cs="Times New Roman" w:hint="eastAsia"/>
          <w:color w:val="000000" w:themeColor="text1"/>
          <w:kern w:val="0"/>
          <w:sz w:val="32"/>
          <w:szCs w:val="32"/>
        </w:rPr>
        <w:t>结余资金</w:t>
      </w:r>
      <w:r w:rsidR="00B3047A" w:rsidRPr="00E57E70">
        <w:rPr>
          <w:rFonts w:ascii="仿宋_GB2312" w:eastAsia="仿宋_GB2312" w:hAnsi="Times New Roman" w:cs="Times New Roman" w:hint="eastAsia"/>
          <w:color w:val="000000" w:themeColor="text1"/>
          <w:kern w:val="0"/>
          <w:sz w:val="32"/>
          <w:szCs w:val="32"/>
        </w:rPr>
        <w:t>已由</w:t>
      </w:r>
      <w:r w:rsidR="006A5BF1" w:rsidRPr="00E57E70">
        <w:rPr>
          <w:rFonts w:ascii="仿宋_GB2312" w:eastAsia="仿宋_GB2312" w:hAnsi="Times New Roman" w:cs="Times New Roman" w:hint="eastAsia"/>
          <w:color w:val="000000" w:themeColor="text1"/>
          <w:kern w:val="0"/>
          <w:sz w:val="32"/>
          <w:szCs w:val="32"/>
        </w:rPr>
        <w:t>财政部门</w:t>
      </w:r>
      <w:r w:rsidR="00B3047A" w:rsidRPr="00E57E70">
        <w:rPr>
          <w:rFonts w:ascii="仿宋_GB2312" w:eastAsia="仿宋_GB2312" w:hAnsi="Times New Roman" w:cs="Times New Roman" w:hint="eastAsia"/>
          <w:color w:val="000000" w:themeColor="text1"/>
          <w:kern w:val="0"/>
          <w:sz w:val="32"/>
          <w:szCs w:val="32"/>
        </w:rPr>
        <w:t>全部</w:t>
      </w:r>
      <w:r w:rsidR="006A5BF1" w:rsidRPr="00E57E70">
        <w:rPr>
          <w:rFonts w:ascii="仿宋_GB2312" w:eastAsia="仿宋_GB2312" w:hAnsi="Times New Roman" w:cs="Times New Roman" w:hint="eastAsia"/>
          <w:color w:val="000000" w:themeColor="text1"/>
          <w:kern w:val="0"/>
          <w:sz w:val="32"/>
          <w:szCs w:val="32"/>
        </w:rPr>
        <w:t>收回</w:t>
      </w:r>
      <w:r w:rsidRPr="00E57E70">
        <w:rPr>
          <w:rFonts w:ascii="仿宋_GB2312" w:eastAsia="仿宋_GB2312"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 xml:space="preserve"> </w:t>
      </w:r>
      <w:r>
        <w:rPr>
          <w:rFonts w:ascii="仿宋_GB2312" w:eastAsia="仿宋_GB2312" w:hAnsi="Times New Roman" w:cs="Times New Roman" w:hint="eastAsia"/>
          <w:color w:val="333333"/>
          <w:kern w:val="0"/>
          <w:sz w:val="32"/>
          <w:szCs w:val="32"/>
        </w:rPr>
        <w:t xml:space="preserve"> </w:t>
      </w:r>
    </w:p>
    <w:p w:rsidR="00EE19FD" w:rsidRPr="00CC6A63" w:rsidRDefault="00EE19FD" w:rsidP="00315A60">
      <w:pPr>
        <w:tabs>
          <w:tab w:val="left" w:pos="142"/>
        </w:tabs>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楷体_GB2312" w:eastAsia="楷体_GB2312" w:hAnsi="Times New Roman" w:cs="Times New Roman" w:hint="eastAsia"/>
          <w:b/>
          <w:bCs/>
          <w:color w:val="000000" w:themeColor="text1"/>
          <w:kern w:val="0"/>
          <w:sz w:val="32"/>
          <w:szCs w:val="32"/>
        </w:rPr>
        <w:t>（二）财政拨款支出总体情况。</w:t>
      </w:r>
    </w:p>
    <w:p w:rsidR="00EE19FD" w:rsidRPr="00CC6A63" w:rsidRDefault="00EE19FD" w:rsidP="00EE19FD">
      <w:pPr>
        <w:tabs>
          <w:tab w:val="left" w:pos="142"/>
        </w:tabs>
        <w:snapToGrid w:val="0"/>
        <w:spacing w:line="572" w:lineRule="exact"/>
        <w:ind w:rightChars="-27" w:right="-57" w:firstLineChars="195" w:firstLine="624"/>
        <w:rPr>
          <w:rFonts w:ascii="仿宋_GB2312" w:eastAsia="仿宋_GB2312"/>
          <w:b/>
          <w:color w:val="000000" w:themeColor="text1"/>
          <w:sz w:val="32"/>
          <w:szCs w:val="32"/>
        </w:rPr>
      </w:pPr>
      <w:r w:rsidRPr="00CC6A63">
        <w:rPr>
          <w:rFonts w:ascii="仿宋_GB2312" w:eastAsia="仿宋_GB2312" w:hAnsi="Times New Roman" w:cs="Times New Roman" w:hint="eastAsia"/>
          <w:color w:val="000000" w:themeColor="text1"/>
          <w:kern w:val="0"/>
          <w:sz w:val="32"/>
          <w:szCs w:val="32"/>
        </w:rPr>
        <w:t>2020年财政拨款支出</w:t>
      </w:r>
      <w:r w:rsidR="0087787D" w:rsidRPr="00CC6A63">
        <w:rPr>
          <w:rFonts w:ascii="仿宋_GB2312" w:eastAsia="仿宋_GB2312" w:hAnsi="Times New Roman" w:cs="Times New Roman" w:hint="eastAsia"/>
          <w:color w:val="000000" w:themeColor="text1"/>
          <w:kern w:val="0"/>
          <w:sz w:val="32"/>
          <w:szCs w:val="32"/>
        </w:rPr>
        <w:t>24,018,620</w:t>
      </w:r>
      <w:r w:rsidRPr="00CC6A63">
        <w:rPr>
          <w:rFonts w:ascii="仿宋_GB2312" w:eastAsia="仿宋_GB2312" w:hAnsi="Times New Roman" w:cs="Times New Roman" w:hint="eastAsia"/>
          <w:color w:val="000000" w:themeColor="text1"/>
          <w:kern w:val="0"/>
          <w:sz w:val="32"/>
          <w:szCs w:val="32"/>
        </w:rPr>
        <w:t>元，</w:t>
      </w:r>
      <w:r w:rsidR="0087787D" w:rsidRPr="00CC6A63">
        <w:rPr>
          <w:rFonts w:ascii="仿宋_GB2312" w:eastAsia="仿宋_GB2312" w:hAnsi="Times New Roman" w:cs="Times New Roman" w:hint="eastAsia"/>
          <w:color w:val="000000" w:themeColor="text1"/>
          <w:kern w:val="0"/>
          <w:sz w:val="32"/>
          <w:szCs w:val="32"/>
        </w:rPr>
        <w:t>同比增加4,545,759元,增长23.34</w:t>
      </w:r>
      <w:r w:rsidR="0087787D" w:rsidRPr="00CC6A63">
        <w:rPr>
          <w:rFonts w:ascii="Times New Roman" w:eastAsia="宋体" w:hAnsi="Times New Roman" w:cs="Times New Roman"/>
          <w:color w:val="000000" w:themeColor="text1"/>
          <w:kern w:val="0"/>
          <w:sz w:val="32"/>
          <w:szCs w:val="32"/>
        </w:rPr>
        <w:t> </w:t>
      </w:r>
      <w:r w:rsidR="0087787D" w:rsidRPr="00CC6A63">
        <w:rPr>
          <w:rFonts w:ascii="仿宋_GB2312" w:eastAsia="仿宋_GB2312"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支出增加的主要</w:t>
      </w:r>
      <w:r w:rsidR="0087787D" w:rsidRPr="00CC6A63">
        <w:rPr>
          <w:rFonts w:ascii="仿宋_GB2312" w:eastAsia="仿宋_GB2312" w:hAnsi="Times New Roman" w:cs="Times New Roman" w:hint="eastAsia"/>
          <w:color w:val="000000" w:themeColor="text1"/>
          <w:kern w:val="0"/>
          <w:sz w:val="32"/>
          <w:szCs w:val="32"/>
        </w:rPr>
        <w:t>原因：</w:t>
      </w:r>
      <w:r w:rsidR="00053CE7" w:rsidRPr="00CC6A63">
        <w:rPr>
          <w:rFonts w:ascii="仿宋_GB2312" w:eastAsia="仿宋_GB2312" w:hAnsi="Times New Roman" w:cs="Times New Roman" w:hint="eastAsia"/>
          <w:color w:val="000000" w:themeColor="text1"/>
          <w:kern w:val="0"/>
          <w:sz w:val="32"/>
          <w:szCs w:val="32"/>
        </w:rPr>
        <w:t>一是</w:t>
      </w:r>
      <w:r w:rsidR="00E57E70">
        <w:rPr>
          <w:rFonts w:ascii="仿宋_GB2312" w:eastAsia="仿宋_GB2312" w:hAnsi="Times New Roman" w:cs="Times New Roman" w:hint="eastAsia"/>
          <w:color w:val="000000" w:themeColor="text1"/>
          <w:kern w:val="0"/>
          <w:sz w:val="32"/>
          <w:szCs w:val="32"/>
        </w:rPr>
        <w:t>根据相关规定提高职工工资标准且</w:t>
      </w:r>
      <w:r w:rsidR="00053CE7" w:rsidRPr="00CC6A63">
        <w:rPr>
          <w:rFonts w:ascii="仿宋_GB2312" w:eastAsia="仿宋_GB2312" w:hAnsi="Times New Roman" w:cs="Times New Roman" w:hint="eastAsia"/>
          <w:color w:val="000000" w:themeColor="text1"/>
          <w:kern w:val="0"/>
          <w:sz w:val="32"/>
          <w:szCs w:val="32"/>
        </w:rPr>
        <w:t>在编职工人数增加，人员经费增加；二是</w:t>
      </w:r>
      <w:r w:rsidR="00053CE7">
        <w:rPr>
          <w:rFonts w:ascii="仿宋_GB2312" w:eastAsia="仿宋_GB2312" w:hAnsi="Times New Roman" w:cs="Times New Roman" w:hint="eastAsia"/>
          <w:color w:val="000000" w:themeColor="text1"/>
          <w:kern w:val="0"/>
          <w:sz w:val="32"/>
          <w:szCs w:val="32"/>
        </w:rPr>
        <w:t>根据</w:t>
      </w:r>
      <w:r w:rsidR="00947DEA">
        <w:rPr>
          <w:rFonts w:ascii="仿宋_GB2312" w:eastAsia="仿宋_GB2312" w:hAnsi="Times New Roman" w:cs="Times New Roman" w:hint="eastAsia"/>
          <w:color w:val="000000" w:themeColor="text1"/>
          <w:kern w:val="0"/>
          <w:sz w:val="32"/>
          <w:szCs w:val="32"/>
        </w:rPr>
        <w:t>精简</w:t>
      </w:r>
      <w:r w:rsidR="00053CE7">
        <w:rPr>
          <w:rFonts w:ascii="仿宋_GB2312" w:eastAsia="仿宋_GB2312" w:hAnsi="Times New Roman" w:cs="Times New Roman" w:hint="eastAsia"/>
          <w:color w:val="000000" w:themeColor="text1"/>
          <w:kern w:val="0"/>
          <w:sz w:val="32"/>
          <w:szCs w:val="32"/>
        </w:rPr>
        <w:t>业务</w:t>
      </w:r>
      <w:r w:rsidR="00C60E4E">
        <w:rPr>
          <w:rFonts w:ascii="仿宋_GB2312" w:eastAsia="仿宋_GB2312" w:hAnsi="Times New Roman" w:cs="Times New Roman" w:hint="eastAsia"/>
          <w:color w:val="000000" w:themeColor="text1"/>
          <w:kern w:val="0"/>
          <w:sz w:val="32"/>
          <w:szCs w:val="32"/>
        </w:rPr>
        <w:t>办理</w:t>
      </w:r>
      <w:r w:rsidR="00E57E70">
        <w:rPr>
          <w:rFonts w:ascii="仿宋_GB2312" w:eastAsia="仿宋_GB2312" w:hAnsi="Times New Roman" w:cs="Times New Roman" w:hint="eastAsia"/>
          <w:color w:val="000000" w:themeColor="text1"/>
          <w:kern w:val="0"/>
          <w:sz w:val="32"/>
          <w:szCs w:val="32"/>
        </w:rPr>
        <w:t>要件</w:t>
      </w:r>
      <w:r w:rsidR="00053CE7">
        <w:rPr>
          <w:rFonts w:ascii="仿宋_GB2312" w:eastAsia="仿宋_GB2312" w:hAnsi="Times New Roman" w:cs="Times New Roman" w:hint="eastAsia"/>
          <w:color w:val="000000" w:themeColor="text1"/>
          <w:kern w:val="0"/>
          <w:sz w:val="32"/>
          <w:szCs w:val="32"/>
        </w:rPr>
        <w:t>需</w:t>
      </w:r>
      <w:r w:rsidR="00E57E70">
        <w:rPr>
          <w:rFonts w:ascii="仿宋_GB2312" w:eastAsia="仿宋_GB2312" w:hAnsi="Times New Roman" w:cs="Times New Roman" w:hint="eastAsia"/>
          <w:color w:val="000000" w:themeColor="text1"/>
          <w:kern w:val="0"/>
          <w:sz w:val="32"/>
          <w:szCs w:val="32"/>
        </w:rPr>
        <w:t>求</w:t>
      </w:r>
      <w:r w:rsidR="00053CE7" w:rsidRPr="00CC6A63">
        <w:rPr>
          <w:rFonts w:ascii="仿宋_GB2312" w:eastAsia="仿宋_GB2312" w:hAnsi="Times New Roman" w:cs="Times New Roman" w:hint="eastAsia"/>
          <w:color w:val="000000" w:themeColor="text1"/>
          <w:kern w:val="0"/>
          <w:sz w:val="32"/>
          <w:szCs w:val="32"/>
        </w:rPr>
        <w:t>增加二手房住房公积金贷款</w:t>
      </w:r>
      <w:r w:rsidR="00053CE7">
        <w:rPr>
          <w:rFonts w:ascii="仿宋_GB2312" w:eastAsia="仿宋_GB2312" w:hAnsi="Times New Roman" w:cs="Times New Roman" w:hint="eastAsia"/>
          <w:color w:val="000000" w:themeColor="text1"/>
          <w:kern w:val="0"/>
          <w:sz w:val="32"/>
          <w:szCs w:val="32"/>
        </w:rPr>
        <w:t>抵押物</w:t>
      </w:r>
      <w:r w:rsidR="00053CE7" w:rsidRPr="00CC6A63">
        <w:rPr>
          <w:rFonts w:ascii="仿宋_GB2312" w:eastAsia="仿宋_GB2312" w:hAnsi="Times New Roman" w:cs="Times New Roman" w:hint="eastAsia"/>
          <w:color w:val="000000" w:themeColor="text1"/>
          <w:kern w:val="0"/>
          <w:sz w:val="32"/>
          <w:szCs w:val="32"/>
        </w:rPr>
        <w:t>评估费用</w:t>
      </w:r>
      <w:r w:rsidR="00C60E4E">
        <w:rPr>
          <w:rFonts w:ascii="仿宋_GB2312" w:eastAsia="仿宋_GB2312" w:hAnsi="Times New Roman" w:cs="Times New Roman" w:hint="eastAsia"/>
          <w:color w:val="000000" w:themeColor="text1"/>
          <w:kern w:val="0"/>
          <w:sz w:val="32"/>
          <w:szCs w:val="32"/>
        </w:rPr>
        <w:t>支出</w:t>
      </w:r>
      <w:r w:rsidR="00053CE7" w:rsidRPr="00CC6A63">
        <w:rPr>
          <w:rFonts w:ascii="仿宋_GB2312" w:eastAsia="仿宋_GB2312" w:hAnsi="Times New Roman" w:cs="Times New Roman" w:hint="eastAsia"/>
          <w:color w:val="000000" w:themeColor="text1"/>
          <w:kern w:val="0"/>
          <w:sz w:val="32"/>
          <w:szCs w:val="32"/>
        </w:rPr>
        <w:t>；三是</w:t>
      </w:r>
      <w:r w:rsidR="00947DEA">
        <w:rPr>
          <w:rFonts w:ascii="仿宋_GB2312" w:eastAsia="仿宋_GB2312" w:hAnsi="Times New Roman" w:cs="Times New Roman" w:hint="eastAsia"/>
          <w:color w:val="000000" w:themeColor="text1"/>
          <w:kern w:val="0"/>
          <w:sz w:val="32"/>
          <w:szCs w:val="32"/>
        </w:rPr>
        <w:t>追加</w:t>
      </w:r>
      <w:r w:rsidR="00053CE7" w:rsidRPr="00CC6A63">
        <w:rPr>
          <w:rFonts w:ascii="仿宋_GB2312" w:eastAsia="仿宋_GB2312" w:hAnsi="Times New Roman" w:cs="Times New Roman" w:hint="eastAsia"/>
          <w:color w:val="000000" w:themeColor="text1"/>
          <w:kern w:val="0"/>
          <w:sz w:val="32"/>
          <w:szCs w:val="32"/>
        </w:rPr>
        <w:t>市本级</w:t>
      </w:r>
      <w:r w:rsidR="00053CE7">
        <w:rPr>
          <w:rFonts w:ascii="仿宋_GB2312" w:eastAsia="仿宋_GB2312" w:hAnsi="Times New Roman" w:cs="Times New Roman" w:hint="eastAsia"/>
          <w:color w:val="000000" w:themeColor="text1"/>
          <w:kern w:val="0"/>
          <w:sz w:val="32"/>
          <w:szCs w:val="32"/>
        </w:rPr>
        <w:t>业务用房</w:t>
      </w:r>
      <w:r w:rsidR="00E57E70">
        <w:rPr>
          <w:rFonts w:ascii="仿宋_GB2312" w:eastAsia="仿宋_GB2312" w:hAnsi="Times New Roman" w:cs="Times New Roman" w:hint="eastAsia"/>
          <w:color w:val="000000" w:themeColor="text1"/>
          <w:kern w:val="0"/>
          <w:sz w:val="32"/>
          <w:szCs w:val="32"/>
        </w:rPr>
        <w:t>建设专项费用；四是增加</w:t>
      </w:r>
      <w:r w:rsidR="00C60E4E">
        <w:rPr>
          <w:rFonts w:ascii="仿宋_GB2312" w:eastAsia="仿宋_GB2312" w:hAnsi="Times New Roman" w:cs="Times New Roman" w:hint="eastAsia"/>
          <w:color w:val="000000" w:themeColor="text1"/>
          <w:kern w:val="0"/>
          <w:sz w:val="32"/>
          <w:szCs w:val="32"/>
        </w:rPr>
        <w:t>中心</w:t>
      </w:r>
      <w:r w:rsidR="00053CE7" w:rsidRPr="00CC6A63">
        <w:rPr>
          <w:rFonts w:ascii="仿宋_GB2312" w:eastAsia="仿宋_GB2312" w:hAnsi="Times New Roman" w:cs="Times New Roman" w:hint="eastAsia"/>
          <w:color w:val="000000" w:themeColor="text1"/>
          <w:kern w:val="0"/>
          <w:sz w:val="32"/>
          <w:szCs w:val="32"/>
        </w:rPr>
        <w:t>机房</w:t>
      </w:r>
      <w:r w:rsidR="00053CE7">
        <w:rPr>
          <w:rFonts w:ascii="仿宋_GB2312" w:eastAsia="仿宋_GB2312" w:hAnsi="Times New Roman" w:cs="Times New Roman" w:hint="eastAsia"/>
          <w:color w:val="000000" w:themeColor="text1"/>
          <w:kern w:val="0"/>
          <w:sz w:val="32"/>
          <w:szCs w:val="32"/>
        </w:rPr>
        <w:t>、</w:t>
      </w:r>
      <w:r w:rsidR="00053CE7" w:rsidRPr="00CC6A63">
        <w:rPr>
          <w:rFonts w:ascii="仿宋_GB2312" w:eastAsia="仿宋_GB2312" w:hAnsi="Times New Roman" w:cs="Times New Roman" w:hint="eastAsia"/>
          <w:color w:val="000000" w:themeColor="text1"/>
          <w:kern w:val="0"/>
          <w:sz w:val="32"/>
          <w:szCs w:val="32"/>
        </w:rPr>
        <w:t>档案库房建设</w:t>
      </w:r>
      <w:r w:rsidR="00053CE7">
        <w:rPr>
          <w:rFonts w:ascii="仿宋_GB2312" w:eastAsia="仿宋_GB2312" w:hAnsi="Times New Roman" w:cs="Times New Roman" w:hint="eastAsia"/>
          <w:color w:val="000000" w:themeColor="text1"/>
          <w:kern w:val="0"/>
          <w:sz w:val="32"/>
          <w:szCs w:val="32"/>
        </w:rPr>
        <w:t>专项费用</w:t>
      </w:r>
      <w:r w:rsidR="00053CE7" w:rsidRPr="00CC6A63">
        <w:rPr>
          <w:rFonts w:ascii="仿宋_GB2312" w:eastAsia="仿宋_GB2312" w:hAnsi="Times New Roman" w:cs="Times New Roman" w:hint="eastAsia"/>
          <w:color w:val="000000" w:themeColor="text1"/>
          <w:kern w:val="0"/>
          <w:sz w:val="32"/>
          <w:szCs w:val="32"/>
        </w:rPr>
        <w:t>，</w:t>
      </w:r>
      <w:r w:rsidR="00A2533D" w:rsidRPr="00CC6A63">
        <w:rPr>
          <w:rFonts w:ascii="仿宋_GB2312" w:eastAsia="仿宋_GB2312" w:hAnsi="Times New Roman" w:cs="Times New Roman" w:hint="eastAsia"/>
          <w:color w:val="000000" w:themeColor="text1"/>
          <w:kern w:val="0"/>
          <w:sz w:val="32"/>
          <w:szCs w:val="32"/>
        </w:rPr>
        <w:t>使财政拨款支出</w:t>
      </w:r>
      <w:r w:rsidR="00C60E4E">
        <w:rPr>
          <w:rFonts w:ascii="仿宋_GB2312" w:eastAsia="仿宋_GB2312" w:hAnsi="Times New Roman" w:cs="Times New Roman" w:hint="eastAsia"/>
          <w:color w:val="000000" w:themeColor="text1"/>
          <w:kern w:val="0"/>
          <w:sz w:val="32"/>
          <w:szCs w:val="32"/>
        </w:rPr>
        <w:t>同比</w:t>
      </w:r>
      <w:r w:rsidR="00A2533D" w:rsidRPr="00CC6A63">
        <w:rPr>
          <w:rFonts w:ascii="仿宋_GB2312" w:eastAsia="仿宋_GB2312" w:hAnsi="Times New Roman" w:cs="Times New Roman" w:hint="eastAsia"/>
          <w:color w:val="000000" w:themeColor="text1"/>
          <w:kern w:val="0"/>
          <w:sz w:val="32"/>
          <w:szCs w:val="32"/>
        </w:rPr>
        <w:t>增加</w:t>
      </w:r>
      <w:r w:rsidRPr="00CC6A63">
        <w:rPr>
          <w:rFonts w:ascii="仿宋_GB2312" w:eastAsia="仿宋_GB2312" w:hAnsi="Times New Roman" w:cs="Times New Roman" w:hint="eastAsia"/>
          <w:color w:val="000000" w:themeColor="text1"/>
          <w:kern w:val="0"/>
          <w:sz w:val="32"/>
          <w:szCs w:val="32"/>
        </w:rPr>
        <w:t>。其中：</w:t>
      </w:r>
    </w:p>
    <w:p w:rsidR="00EE19FD" w:rsidRPr="00CC6A63" w:rsidRDefault="00EE19FD" w:rsidP="00EE19FD">
      <w:pPr>
        <w:tabs>
          <w:tab w:val="center" w:pos="4475"/>
        </w:tabs>
        <w:spacing w:line="572" w:lineRule="exact"/>
        <w:ind w:rightChars="-27" w:right="-57" w:firstLineChars="200" w:firstLine="640"/>
        <w:rPr>
          <w:rFonts w:ascii="仿宋_GB2312" w:eastAsia="仿宋_GB2312" w:hAnsi="Times New Roman" w:cs="Times New Roman"/>
          <w:b/>
          <w:color w:val="000000" w:themeColor="text1"/>
          <w:kern w:val="0"/>
          <w:sz w:val="32"/>
          <w:szCs w:val="32"/>
          <w:highlight w:val="yellow"/>
        </w:rPr>
      </w:pPr>
      <w:r w:rsidRPr="00CC6A63">
        <w:rPr>
          <w:rFonts w:ascii="仿宋_GB2312" w:eastAsia="仿宋_GB2312" w:hAnsi="Times New Roman" w:cs="Times New Roman" w:hint="eastAsia"/>
          <w:color w:val="000000" w:themeColor="text1"/>
          <w:kern w:val="0"/>
          <w:sz w:val="32"/>
          <w:szCs w:val="32"/>
        </w:rPr>
        <w:t>1、</w:t>
      </w:r>
      <w:r w:rsidR="00A2533D" w:rsidRPr="00CC6A63">
        <w:rPr>
          <w:rFonts w:ascii="Times New Roman" w:eastAsia="仿宋_GB2312" w:hAnsi="Times New Roman" w:cs="仿宋_GB2312" w:hint="eastAsia"/>
          <w:color w:val="000000" w:themeColor="text1"/>
          <w:kern w:val="0"/>
          <w:sz w:val="32"/>
          <w:szCs w:val="32"/>
        </w:rPr>
        <w:t>社会保障和就业支出</w:t>
      </w:r>
      <w:r w:rsidR="00A2533D" w:rsidRPr="00CC6A63">
        <w:rPr>
          <w:rFonts w:ascii="仿宋_GB2312" w:eastAsia="仿宋_GB2312" w:hAnsi="Times New Roman" w:cs="Times New Roman" w:hint="eastAsia"/>
          <w:color w:val="000000" w:themeColor="text1"/>
          <w:kern w:val="0"/>
          <w:sz w:val="32"/>
          <w:szCs w:val="32"/>
        </w:rPr>
        <w:t>474,761</w:t>
      </w:r>
      <w:r w:rsidR="00A2533D" w:rsidRPr="00CC6A63">
        <w:rPr>
          <w:rFonts w:ascii="Times New Roman" w:eastAsia="仿宋_GB2312" w:hAnsi="Times New Roman" w:cs="仿宋_GB2312" w:hint="eastAsia"/>
          <w:color w:val="000000" w:themeColor="text1"/>
          <w:kern w:val="0"/>
          <w:sz w:val="32"/>
          <w:szCs w:val="32"/>
        </w:rPr>
        <w:t>元</w:t>
      </w:r>
      <w:r w:rsidR="00A2533D" w:rsidRPr="00CC6A63">
        <w:rPr>
          <w:rFonts w:ascii="仿宋_GB2312" w:eastAsia="仿宋_GB2312" w:hAnsi="Times New Roman" w:cs="Times New Roman" w:hint="eastAsia"/>
          <w:color w:val="000000" w:themeColor="text1"/>
          <w:kern w:val="0"/>
          <w:sz w:val="32"/>
          <w:szCs w:val="32"/>
        </w:rPr>
        <w:t>，占支出总预算1.98%，同比减少64,351元，下降11.94</w:t>
      </w:r>
      <w:r w:rsidR="00A2533D" w:rsidRPr="00CC6A63">
        <w:rPr>
          <w:rFonts w:ascii="仿宋_GB2312" w:eastAsia="仿宋_GB2312" w:hAnsi="Times New Roman" w:cs="Times New Roman"/>
          <w:color w:val="000000" w:themeColor="text1"/>
          <w:kern w:val="0"/>
          <w:sz w:val="32"/>
          <w:szCs w:val="32"/>
        </w:rPr>
        <w:t>%</w:t>
      </w:r>
      <w:r w:rsidR="00A2533D" w:rsidRPr="00CC6A63">
        <w:rPr>
          <w:rFonts w:ascii="仿宋_GB2312" w:eastAsia="仿宋_GB2312" w:hAnsi="Times New Roman" w:cs="Times New Roman" w:hint="eastAsia"/>
          <w:color w:val="000000" w:themeColor="text1"/>
          <w:kern w:val="0"/>
          <w:sz w:val="32"/>
          <w:szCs w:val="32"/>
        </w:rPr>
        <w:t>。</w:t>
      </w:r>
      <w:r w:rsidR="0018355A" w:rsidRPr="00CC6A63">
        <w:rPr>
          <w:rFonts w:ascii="仿宋_GB2312" w:eastAsia="仿宋_GB2312" w:hAnsi="Times New Roman" w:cs="Times New Roman" w:hint="eastAsia"/>
          <w:color w:val="000000" w:themeColor="text1"/>
          <w:kern w:val="0"/>
          <w:sz w:val="32"/>
          <w:szCs w:val="32"/>
        </w:rPr>
        <w:t>减少的主要原因是机关事业单位基本养老保险缴费比例由原来的20%下调到16%</w:t>
      </w:r>
      <w:r w:rsidR="00053CE7">
        <w:rPr>
          <w:rFonts w:ascii="仿宋_GB2312" w:eastAsia="仿宋_GB2312" w:hAnsi="Times New Roman" w:cs="Times New Roman" w:hint="eastAsia"/>
          <w:color w:val="000000" w:themeColor="text1"/>
          <w:kern w:val="0"/>
          <w:sz w:val="32"/>
          <w:szCs w:val="32"/>
        </w:rPr>
        <w:t>，机关事业单位基本养老保险</w:t>
      </w:r>
      <w:r w:rsidR="00E57E70">
        <w:rPr>
          <w:rFonts w:ascii="仿宋_GB2312" w:eastAsia="仿宋_GB2312" w:hAnsi="Times New Roman" w:cs="Times New Roman" w:hint="eastAsia"/>
          <w:color w:val="000000" w:themeColor="text1"/>
          <w:kern w:val="0"/>
          <w:sz w:val="32"/>
          <w:szCs w:val="32"/>
        </w:rPr>
        <w:t>缴费</w:t>
      </w:r>
      <w:r w:rsidR="00053CE7">
        <w:rPr>
          <w:rFonts w:ascii="仿宋_GB2312" w:eastAsia="仿宋_GB2312" w:hAnsi="Times New Roman" w:cs="Times New Roman" w:hint="eastAsia"/>
          <w:color w:val="000000" w:themeColor="text1"/>
          <w:kern w:val="0"/>
          <w:sz w:val="32"/>
          <w:szCs w:val="32"/>
        </w:rPr>
        <w:t>支出减少</w:t>
      </w:r>
      <w:r w:rsidR="0018355A"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A2533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2、</w:t>
      </w:r>
      <w:r w:rsidR="00A2533D" w:rsidRPr="00CC6A63">
        <w:rPr>
          <w:rFonts w:ascii="Times New Roman" w:eastAsia="仿宋_GB2312" w:hAnsi="Times New Roman" w:cs="仿宋_GB2312" w:hint="eastAsia"/>
          <w:color w:val="000000" w:themeColor="text1"/>
          <w:kern w:val="0"/>
          <w:sz w:val="32"/>
          <w:szCs w:val="32"/>
        </w:rPr>
        <w:t>卫生健康支出</w:t>
      </w:r>
      <w:r w:rsidR="00A2533D" w:rsidRPr="00CC6A63">
        <w:rPr>
          <w:rFonts w:ascii="仿宋_GB2312" w:eastAsia="仿宋_GB2312" w:hAnsi="Times New Roman" w:cs="Times New Roman" w:hint="eastAsia"/>
          <w:color w:val="000000" w:themeColor="text1"/>
          <w:kern w:val="0"/>
          <w:sz w:val="32"/>
          <w:szCs w:val="32"/>
        </w:rPr>
        <w:t>227,494</w:t>
      </w:r>
      <w:r w:rsidR="00A2533D" w:rsidRPr="00CC6A63">
        <w:rPr>
          <w:rFonts w:ascii="Times New Roman" w:eastAsia="仿宋_GB2312" w:hAnsi="Times New Roman" w:cs="仿宋_GB2312" w:hint="eastAsia"/>
          <w:color w:val="000000" w:themeColor="text1"/>
          <w:kern w:val="0"/>
          <w:sz w:val="32"/>
          <w:szCs w:val="32"/>
        </w:rPr>
        <w:t>元，占支出总预算</w:t>
      </w:r>
      <w:r w:rsidR="00A2533D" w:rsidRPr="00CC6A63">
        <w:rPr>
          <w:rFonts w:ascii="仿宋_GB2312" w:eastAsia="仿宋_GB2312" w:hAnsi="Times New Roman" w:cs="Times New Roman" w:hint="eastAsia"/>
          <w:color w:val="000000" w:themeColor="text1"/>
          <w:kern w:val="0"/>
          <w:sz w:val="32"/>
          <w:szCs w:val="32"/>
        </w:rPr>
        <w:t>0.95%</w:t>
      </w:r>
      <w:r w:rsidR="00A2533D" w:rsidRPr="00CC6A63">
        <w:rPr>
          <w:rFonts w:ascii="Times New Roman" w:eastAsia="仿宋_GB2312" w:hAnsi="Times New Roman" w:cs="仿宋_GB2312" w:hint="eastAsia"/>
          <w:color w:val="000000" w:themeColor="text1"/>
          <w:kern w:val="0"/>
          <w:sz w:val="32"/>
          <w:szCs w:val="32"/>
        </w:rPr>
        <w:t>，同比增加</w:t>
      </w:r>
      <w:r w:rsidR="00A2533D" w:rsidRPr="00CC6A63">
        <w:rPr>
          <w:rFonts w:ascii="仿宋_GB2312" w:eastAsia="仿宋_GB2312" w:hAnsi="Times New Roman" w:cs="Times New Roman" w:hint="eastAsia"/>
          <w:color w:val="000000" w:themeColor="text1"/>
          <w:kern w:val="0"/>
          <w:sz w:val="32"/>
          <w:szCs w:val="32"/>
        </w:rPr>
        <w:t>20,467</w:t>
      </w:r>
      <w:r w:rsidR="00A2533D" w:rsidRPr="00CC6A63">
        <w:rPr>
          <w:rFonts w:ascii="Times New Roman" w:eastAsia="仿宋_GB2312" w:hAnsi="Times New Roman" w:cs="仿宋_GB2312" w:hint="eastAsia"/>
          <w:color w:val="000000" w:themeColor="text1"/>
          <w:kern w:val="0"/>
          <w:sz w:val="32"/>
          <w:szCs w:val="32"/>
        </w:rPr>
        <w:t>元，增长</w:t>
      </w:r>
      <w:r w:rsidR="00A2533D" w:rsidRPr="00CC6A63">
        <w:rPr>
          <w:rFonts w:ascii="仿宋_GB2312" w:eastAsia="仿宋_GB2312" w:hAnsi="Times New Roman" w:cs="Times New Roman" w:hint="eastAsia"/>
          <w:color w:val="000000" w:themeColor="text1"/>
          <w:kern w:val="0"/>
          <w:sz w:val="32"/>
          <w:szCs w:val="32"/>
        </w:rPr>
        <w:t>9.89%</w:t>
      </w:r>
      <w:r w:rsidR="00A2533D" w:rsidRPr="00CC6A63">
        <w:rPr>
          <w:rFonts w:ascii="Times New Roman" w:eastAsia="仿宋_GB2312" w:hAnsi="Times New Roman" w:cs="仿宋_GB2312" w:hint="eastAsia"/>
          <w:color w:val="000000" w:themeColor="text1"/>
          <w:kern w:val="0"/>
          <w:sz w:val="32"/>
          <w:szCs w:val="32"/>
        </w:rPr>
        <w:t>。</w:t>
      </w:r>
      <w:r w:rsidR="0018355A" w:rsidRPr="00CC6A63">
        <w:rPr>
          <w:rFonts w:ascii="Times New Roman" w:eastAsia="仿宋_GB2312" w:hAnsi="Times New Roman" w:cs="仿宋_GB2312" w:hint="eastAsia"/>
          <w:color w:val="000000" w:themeColor="text1"/>
          <w:kern w:val="0"/>
          <w:sz w:val="32"/>
          <w:szCs w:val="32"/>
        </w:rPr>
        <w:t>增加的主要原因是</w:t>
      </w:r>
      <w:r w:rsidR="00E57E70">
        <w:rPr>
          <w:rFonts w:ascii="Times New Roman" w:eastAsia="仿宋_GB2312" w:hAnsi="Times New Roman" w:cs="仿宋_GB2312" w:hint="eastAsia"/>
          <w:color w:val="000000" w:themeColor="text1"/>
          <w:kern w:val="0"/>
          <w:sz w:val="32"/>
          <w:szCs w:val="32"/>
        </w:rPr>
        <w:t>职</w:t>
      </w:r>
      <w:r w:rsidR="00C60E4E">
        <w:rPr>
          <w:rFonts w:ascii="Times New Roman" w:eastAsia="仿宋_GB2312" w:hAnsi="Times New Roman" w:cs="仿宋_GB2312" w:hint="eastAsia"/>
          <w:color w:val="000000" w:themeColor="text1"/>
          <w:kern w:val="0"/>
          <w:sz w:val="32"/>
          <w:szCs w:val="32"/>
        </w:rPr>
        <w:t>工</w:t>
      </w:r>
      <w:r w:rsidR="0018355A" w:rsidRPr="00CC6A63">
        <w:rPr>
          <w:rFonts w:ascii="Times New Roman" w:eastAsia="仿宋_GB2312" w:hAnsi="Times New Roman" w:cs="仿宋_GB2312" w:hint="eastAsia"/>
          <w:color w:val="000000" w:themeColor="text1"/>
          <w:kern w:val="0"/>
          <w:sz w:val="32"/>
          <w:szCs w:val="32"/>
        </w:rPr>
        <w:t>工资</w:t>
      </w:r>
      <w:r w:rsidR="0018355A" w:rsidRPr="00CC6A63">
        <w:rPr>
          <w:rFonts w:ascii="Times New Roman" w:eastAsia="仿宋_GB2312" w:hAnsi="Times New Roman" w:cs="仿宋_GB2312" w:hint="eastAsia"/>
          <w:color w:val="000000" w:themeColor="text1"/>
          <w:kern w:val="0"/>
          <w:sz w:val="32"/>
          <w:szCs w:val="32"/>
        </w:rPr>
        <w:lastRenderedPageBreak/>
        <w:t>增长</w:t>
      </w:r>
      <w:r w:rsidR="00E57E70" w:rsidRPr="00CC6A63">
        <w:rPr>
          <w:rFonts w:ascii="Times New Roman" w:eastAsia="仿宋_GB2312" w:hAnsi="Times New Roman" w:cs="仿宋_GB2312" w:hint="eastAsia"/>
          <w:color w:val="000000" w:themeColor="text1"/>
          <w:kern w:val="0"/>
          <w:sz w:val="32"/>
          <w:szCs w:val="32"/>
        </w:rPr>
        <w:t>且在编人员</w:t>
      </w:r>
      <w:r w:rsidR="00E57E70">
        <w:rPr>
          <w:rFonts w:ascii="Times New Roman" w:eastAsia="仿宋_GB2312" w:hAnsi="Times New Roman" w:cs="仿宋_GB2312" w:hint="eastAsia"/>
          <w:color w:val="000000" w:themeColor="text1"/>
          <w:kern w:val="0"/>
          <w:sz w:val="32"/>
          <w:szCs w:val="32"/>
        </w:rPr>
        <w:t>数量</w:t>
      </w:r>
      <w:r w:rsidR="00E57E70" w:rsidRPr="00CC6A63">
        <w:rPr>
          <w:rFonts w:ascii="Times New Roman" w:eastAsia="仿宋_GB2312" w:hAnsi="Times New Roman" w:cs="仿宋_GB2312" w:hint="eastAsia"/>
          <w:color w:val="000000" w:themeColor="text1"/>
          <w:kern w:val="0"/>
          <w:sz w:val="32"/>
          <w:szCs w:val="32"/>
        </w:rPr>
        <w:t>增加</w:t>
      </w:r>
      <w:r w:rsidR="0018355A" w:rsidRPr="00CC6A63">
        <w:rPr>
          <w:rFonts w:ascii="Times New Roman" w:eastAsia="仿宋_GB2312" w:hAnsi="Times New Roman" w:cs="仿宋_GB2312" w:hint="eastAsia"/>
          <w:color w:val="000000" w:themeColor="text1"/>
          <w:kern w:val="0"/>
          <w:sz w:val="32"/>
          <w:szCs w:val="32"/>
        </w:rPr>
        <w:t>，</w:t>
      </w:r>
      <w:r w:rsidR="0018355A" w:rsidRPr="00CC6A63">
        <w:rPr>
          <w:rFonts w:ascii="仿宋_GB2312" w:eastAsia="仿宋_GB2312" w:hAnsi="Times New Roman" w:cs="Times New Roman" w:hint="eastAsia"/>
          <w:color w:val="000000" w:themeColor="text1"/>
          <w:kern w:val="0"/>
          <w:sz w:val="32"/>
          <w:szCs w:val="32"/>
        </w:rPr>
        <w:t>单位职工基本医疗保险缴费基数上调，</w:t>
      </w:r>
      <w:r w:rsidR="00E57E70" w:rsidRPr="00CC6A63">
        <w:rPr>
          <w:rFonts w:ascii="仿宋_GB2312" w:eastAsia="仿宋_GB2312" w:hAnsi="Times New Roman" w:cs="Times New Roman" w:hint="eastAsia"/>
          <w:color w:val="000000" w:themeColor="text1"/>
          <w:kern w:val="0"/>
          <w:sz w:val="32"/>
          <w:szCs w:val="32"/>
        </w:rPr>
        <w:t>单位职工基本医疗保险缴费</w:t>
      </w:r>
      <w:r w:rsidR="00E57E70">
        <w:rPr>
          <w:rFonts w:ascii="仿宋_GB2312" w:eastAsia="仿宋_GB2312" w:hAnsi="Times New Roman" w:cs="Times New Roman" w:hint="eastAsia"/>
          <w:color w:val="000000" w:themeColor="text1"/>
          <w:kern w:val="0"/>
          <w:sz w:val="32"/>
          <w:szCs w:val="32"/>
        </w:rPr>
        <w:t>支出增加</w:t>
      </w:r>
      <w:r w:rsidR="0018355A" w:rsidRPr="00CC6A63">
        <w:rPr>
          <w:rFonts w:ascii="Times New Roman" w:eastAsia="仿宋_GB2312" w:hAnsi="Times New Roman" w:cs="仿宋_GB2312" w:hint="eastAsia"/>
          <w:color w:val="000000" w:themeColor="text1"/>
          <w:kern w:val="0"/>
          <w:sz w:val="32"/>
          <w:szCs w:val="32"/>
        </w:rPr>
        <w:t>。</w:t>
      </w:r>
    </w:p>
    <w:p w:rsidR="00EE19FD" w:rsidRPr="00CC6A63" w:rsidRDefault="00EE19FD" w:rsidP="00053CE7">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Times New Roman" w:eastAsia="宋体" w:hAnsi="Times New Roman" w:cs="Times New Roman" w:hint="eastAsia"/>
          <w:color w:val="000000" w:themeColor="text1"/>
          <w:kern w:val="0"/>
          <w:sz w:val="32"/>
          <w:szCs w:val="32"/>
        </w:rPr>
        <w:t>3</w:t>
      </w:r>
      <w:r w:rsidRPr="00CC6A63">
        <w:rPr>
          <w:rFonts w:ascii="Times New Roman" w:eastAsia="宋体" w:hAnsi="Times New Roman" w:cs="Times New Roman" w:hint="eastAsia"/>
          <w:color w:val="000000" w:themeColor="text1"/>
          <w:kern w:val="0"/>
          <w:sz w:val="32"/>
          <w:szCs w:val="32"/>
        </w:rPr>
        <w:t>、</w:t>
      </w:r>
      <w:r w:rsidR="00A2533D" w:rsidRPr="00CC6A63">
        <w:rPr>
          <w:rFonts w:ascii="Times New Roman" w:eastAsia="仿宋_GB2312" w:hAnsi="Times New Roman" w:cs="仿宋_GB2312" w:hint="eastAsia"/>
          <w:color w:val="000000" w:themeColor="text1"/>
          <w:kern w:val="0"/>
          <w:sz w:val="32"/>
          <w:szCs w:val="32"/>
        </w:rPr>
        <w:t>住房保障支出</w:t>
      </w:r>
      <w:r w:rsidR="00A2533D" w:rsidRPr="00CC6A63">
        <w:rPr>
          <w:rFonts w:ascii="仿宋_GB2312" w:eastAsia="仿宋_GB2312" w:hAnsi="Times New Roman" w:cs="仿宋_GB2312" w:hint="eastAsia"/>
          <w:color w:val="000000" w:themeColor="text1"/>
          <w:kern w:val="0"/>
          <w:sz w:val="32"/>
          <w:szCs w:val="32"/>
        </w:rPr>
        <w:t>23,</w:t>
      </w:r>
      <w:r w:rsidR="00A2533D" w:rsidRPr="00CC6A63">
        <w:rPr>
          <w:rFonts w:ascii="仿宋_GB2312" w:eastAsia="仿宋_GB2312" w:hAnsi="Times New Roman" w:cs="Times New Roman" w:hint="eastAsia"/>
          <w:color w:val="000000" w:themeColor="text1"/>
          <w:kern w:val="0"/>
          <w:sz w:val="32"/>
          <w:szCs w:val="32"/>
        </w:rPr>
        <w:t>316,365</w:t>
      </w:r>
      <w:r w:rsidR="00A2533D" w:rsidRPr="00CC6A63">
        <w:rPr>
          <w:rFonts w:ascii="Times New Roman" w:eastAsia="仿宋_GB2312" w:hAnsi="Times New Roman" w:cs="仿宋_GB2312" w:hint="eastAsia"/>
          <w:color w:val="000000" w:themeColor="text1"/>
          <w:kern w:val="0"/>
          <w:sz w:val="32"/>
          <w:szCs w:val="32"/>
        </w:rPr>
        <w:t>元，占支出总预算</w:t>
      </w:r>
      <w:r w:rsidR="00A2533D" w:rsidRPr="00CC6A63">
        <w:rPr>
          <w:rFonts w:ascii="仿宋_GB2312" w:eastAsia="仿宋_GB2312" w:hAnsi="Times New Roman" w:cs="Times New Roman" w:hint="eastAsia"/>
          <w:color w:val="000000" w:themeColor="text1"/>
          <w:kern w:val="0"/>
          <w:sz w:val="32"/>
          <w:szCs w:val="32"/>
        </w:rPr>
        <w:t>97.07%</w:t>
      </w:r>
      <w:r w:rsidR="00A2533D" w:rsidRPr="00CC6A63">
        <w:rPr>
          <w:rFonts w:ascii="Times New Roman" w:eastAsia="仿宋_GB2312" w:hAnsi="Times New Roman" w:cs="仿宋_GB2312" w:hint="eastAsia"/>
          <w:color w:val="000000" w:themeColor="text1"/>
          <w:kern w:val="0"/>
          <w:sz w:val="32"/>
          <w:szCs w:val="32"/>
        </w:rPr>
        <w:t>，同比增加</w:t>
      </w:r>
      <w:r w:rsidR="00A2533D" w:rsidRPr="00CC6A63">
        <w:rPr>
          <w:rFonts w:ascii="仿宋_GB2312" w:eastAsia="仿宋_GB2312" w:hAnsi="Times New Roman" w:cs="Times New Roman" w:hint="eastAsia"/>
          <w:color w:val="000000" w:themeColor="text1"/>
          <w:kern w:val="0"/>
          <w:sz w:val="32"/>
          <w:szCs w:val="32"/>
        </w:rPr>
        <w:t>4,589,643</w:t>
      </w:r>
      <w:r w:rsidR="00A2533D" w:rsidRPr="00CC6A63">
        <w:rPr>
          <w:rFonts w:ascii="Times New Roman" w:eastAsia="仿宋_GB2312" w:hAnsi="Times New Roman" w:cs="仿宋_GB2312" w:hint="eastAsia"/>
          <w:color w:val="000000" w:themeColor="text1"/>
          <w:kern w:val="0"/>
          <w:sz w:val="32"/>
          <w:szCs w:val="32"/>
        </w:rPr>
        <w:t>元，增长</w:t>
      </w:r>
      <w:r w:rsidR="00A2533D" w:rsidRPr="00CC6A63">
        <w:rPr>
          <w:rFonts w:ascii="仿宋_GB2312" w:eastAsia="仿宋_GB2312" w:hAnsi="Times New Roman" w:cs="Times New Roman" w:hint="eastAsia"/>
          <w:color w:val="000000" w:themeColor="text1"/>
          <w:kern w:val="0"/>
          <w:sz w:val="32"/>
          <w:szCs w:val="32"/>
        </w:rPr>
        <w:t>24.51%</w:t>
      </w:r>
      <w:r w:rsidR="00A2533D" w:rsidRPr="00CC6A63">
        <w:rPr>
          <w:rFonts w:ascii="Times New Roman" w:eastAsia="仿宋_GB2312" w:hAnsi="Times New Roman" w:cs="仿宋_GB2312" w:hint="eastAsia"/>
          <w:color w:val="000000" w:themeColor="text1"/>
          <w:kern w:val="0"/>
          <w:sz w:val="32"/>
          <w:szCs w:val="32"/>
        </w:rPr>
        <w:t>。</w:t>
      </w:r>
      <w:r w:rsidR="0018355A" w:rsidRPr="00CC6A63">
        <w:rPr>
          <w:rFonts w:ascii="Times New Roman" w:eastAsia="仿宋_GB2312" w:hAnsi="Times New Roman" w:cs="仿宋_GB2312" w:hint="eastAsia"/>
          <w:color w:val="000000" w:themeColor="text1"/>
          <w:kern w:val="0"/>
          <w:sz w:val="32"/>
          <w:szCs w:val="32"/>
        </w:rPr>
        <w:t>增加的主要原因：</w:t>
      </w:r>
      <w:r w:rsidR="00053CE7">
        <w:rPr>
          <w:rFonts w:ascii="仿宋_GB2312" w:eastAsia="仿宋_GB2312" w:hAnsi="Times New Roman" w:cs="Times New Roman" w:hint="eastAsia"/>
          <w:color w:val="000000" w:themeColor="text1"/>
          <w:kern w:val="0"/>
          <w:sz w:val="32"/>
          <w:szCs w:val="32"/>
        </w:rPr>
        <w:t>一</w:t>
      </w:r>
      <w:r w:rsidR="00053CE7" w:rsidRPr="00CC6A63">
        <w:rPr>
          <w:rFonts w:ascii="仿宋_GB2312" w:eastAsia="仿宋_GB2312" w:hAnsi="Times New Roman" w:cs="Times New Roman" w:hint="eastAsia"/>
          <w:color w:val="000000" w:themeColor="text1"/>
          <w:kern w:val="0"/>
          <w:sz w:val="32"/>
          <w:szCs w:val="32"/>
        </w:rPr>
        <w:t>是</w:t>
      </w:r>
      <w:r w:rsidR="00053CE7">
        <w:rPr>
          <w:rFonts w:ascii="仿宋_GB2312" w:eastAsia="仿宋_GB2312" w:hAnsi="Times New Roman" w:cs="Times New Roman" w:hint="eastAsia"/>
          <w:color w:val="000000" w:themeColor="text1"/>
          <w:kern w:val="0"/>
          <w:sz w:val="32"/>
          <w:szCs w:val="32"/>
        </w:rPr>
        <w:t>根据</w:t>
      </w:r>
      <w:r w:rsidR="00947DEA">
        <w:rPr>
          <w:rFonts w:ascii="仿宋_GB2312" w:eastAsia="仿宋_GB2312" w:hAnsi="Times New Roman" w:cs="Times New Roman" w:hint="eastAsia"/>
          <w:color w:val="000000" w:themeColor="text1"/>
          <w:kern w:val="0"/>
          <w:sz w:val="32"/>
          <w:szCs w:val="32"/>
        </w:rPr>
        <w:t>精简</w:t>
      </w:r>
      <w:r w:rsidR="00053CE7">
        <w:rPr>
          <w:rFonts w:ascii="仿宋_GB2312" w:eastAsia="仿宋_GB2312" w:hAnsi="Times New Roman" w:cs="Times New Roman" w:hint="eastAsia"/>
          <w:color w:val="000000" w:themeColor="text1"/>
          <w:kern w:val="0"/>
          <w:sz w:val="32"/>
          <w:szCs w:val="32"/>
        </w:rPr>
        <w:t>业务</w:t>
      </w:r>
      <w:r w:rsidR="00C60E4E">
        <w:rPr>
          <w:rFonts w:ascii="仿宋_GB2312" w:eastAsia="仿宋_GB2312" w:hAnsi="Times New Roman" w:cs="Times New Roman" w:hint="eastAsia"/>
          <w:color w:val="000000" w:themeColor="text1"/>
          <w:kern w:val="0"/>
          <w:sz w:val="32"/>
          <w:szCs w:val="32"/>
        </w:rPr>
        <w:t>办理</w:t>
      </w:r>
      <w:r w:rsidR="00E57E70">
        <w:rPr>
          <w:rFonts w:ascii="仿宋_GB2312" w:eastAsia="仿宋_GB2312" w:hAnsi="Times New Roman" w:cs="Times New Roman" w:hint="eastAsia"/>
          <w:color w:val="000000" w:themeColor="text1"/>
          <w:kern w:val="0"/>
          <w:sz w:val="32"/>
          <w:szCs w:val="32"/>
        </w:rPr>
        <w:t>要件</w:t>
      </w:r>
      <w:r w:rsidR="00053CE7">
        <w:rPr>
          <w:rFonts w:ascii="仿宋_GB2312" w:eastAsia="仿宋_GB2312" w:hAnsi="Times New Roman" w:cs="Times New Roman" w:hint="eastAsia"/>
          <w:color w:val="000000" w:themeColor="text1"/>
          <w:kern w:val="0"/>
          <w:sz w:val="32"/>
          <w:szCs w:val="32"/>
        </w:rPr>
        <w:t>需</w:t>
      </w:r>
      <w:r w:rsidR="00E57E70">
        <w:rPr>
          <w:rFonts w:ascii="仿宋_GB2312" w:eastAsia="仿宋_GB2312" w:hAnsi="Times New Roman" w:cs="Times New Roman" w:hint="eastAsia"/>
          <w:color w:val="000000" w:themeColor="text1"/>
          <w:kern w:val="0"/>
          <w:sz w:val="32"/>
          <w:szCs w:val="32"/>
        </w:rPr>
        <w:t>求</w:t>
      </w:r>
      <w:r w:rsidR="00053CE7" w:rsidRPr="00CC6A63">
        <w:rPr>
          <w:rFonts w:ascii="仿宋_GB2312" w:eastAsia="仿宋_GB2312" w:hAnsi="Times New Roman" w:cs="Times New Roman" w:hint="eastAsia"/>
          <w:color w:val="000000" w:themeColor="text1"/>
          <w:kern w:val="0"/>
          <w:sz w:val="32"/>
          <w:szCs w:val="32"/>
        </w:rPr>
        <w:t>增加二手房住房公积金贷款</w:t>
      </w:r>
      <w:r w:rsidR="00053CE7">
        <w:rPr>
          <w:rFonts w:ascii="仿宋_GB2312" w:eastAsia="仿宋_GB2312" w:hAnsi="Times New Roman" w:cs="Times New Roman" w:hint="eastAsia"/>
          <w:color w:val="000000" w:themeColor="text1"/>
          <w:kern w:val="0"/>
          <w:sz w:val="32"/>
          <w:szCs w:val="32"/>
        </w:rPr>
        <w:t>抵押物</w:t>
      </w:r>
      <w:r w:rsidR="00053CE7" w:rsidRPr="00CC6A63">
        <w:rPr>
          <w:rFonts w:ascii="仿宋_GB2312" w:eastAsia="仿宋_GB2312" w:hAnsi="Times New Roman" w:cs="Times New Roman" w:hint="eastAsia"/>
          <w:color w:val="000000" w:themeColor="text1"/>
          <w:kern w:val="0"/>
          <w:sz w:val="32"/>
          <w:szCs w:val="32"/>
        </w:rPr>
        <w:t>评估费用</w:t>
      </w:r>
      <w:r w:rsidR="00053CE7">
        <w:rPr>
          <w:rFonts w:ascii="仿宋_GB2312" w:eastAsia="仿宋_GB2312" w:hAnsi="Times New Roman" w:cs="Times New Roman" w:hint="eastAsia"/>
          <w:color w:val="000000" w:themeColor="text1"/>
          <w:kern w:val="0"/>
          <w:sz w:val="32"/>
          <w:szCs w:val="32"/>
        </w:rPr>
        <w:t>支出</w:t>
      </w:r>
      <w:r w:rsidR="00053CE7" w:rsidRPr="00CC6A63">
        <w:rPr>
          <w:rFonts w:ascii="仿宋_GB2312" w:eastAsia="仿宋_GB2312" w:hAnsi="Times New Roman" w:cs="Times New Roman" w:hint="eastAsia"/>
          <w:color w:val="000000" w:themeColor="text1"/>
          <w:kern w:val="0"/>
          <w:sz w:val="32"/>
          <w:szCs w:val="32"/>
        </w:rPr>
        <w:t>；</w:t>
      </w:r>
      <w:r w:rsidR="00053CE7">
        <w:rPr>
          <w:rFonts w:ascii="仿宋_GB2312" w:eastAsia="仿宋_GB2312" w:hAnsi="Times New Roman" w:cs="Times New Roman" w:hint="eastAsia"/>
          <w:color w:val="000000" w:themeColor="text1"/>
          <w:kern w:val="0"/>
          <w:sz w:val="32"/>
          <w:szCs w:val="32"/>
        </w:rPr>
        <w:t>二</w:t>
      </w:r>
      <w:r w:rsidR="00053CE7" w:rsidRPr="00CC6A63">
        <w:rPr>
          <w:rFonts w:ascii="仿宋_GB2312" w:eastAsia="仿宋_GB2312" w:hAnsi="Times New Roman" w:cs="Times New Roman" w:hint="eastAsia"/>
          <w:color w:val="000000" w:themeColor="text1"/>
          <w:kern w:val="0"/>
          <w:sz w:val="32"/>
          <w:szCs w:val="32"/>
        </w:rPr>
        <w:t>是</w:t>
      </w:r>
      <w:r w:rsidR="00947DEA">
        <w:rPr>
          <w:rFonts w:ascii="仿宋_GB2312" w:eastAsia="仿宋_GB2312" w:hAnsi="Times New Roman" w:cs="Times New Roman" w:hint="eastAsia"/>
          <w:color w:val="000000" w:themeColor="text1"/>
          <w:kern w:val="0"/>
          <w:sz w:val="32"/>
          <w:szCs w:val="32"/>
        </w:rPr>
        <w:t>追加</w:t>
      </w:r>
      <w:r w:rsidR="00053CE7" w:rsidRPr="00CC6A63">
        <w:rPr>
          <w:rFonts w:ascii="仿宋_GB2312" w:eastAsia="仿宋_GB2312" w:hAnsi="Times New Roman" w:cs="Times New Roman" w:hint="eastAsia"/>
          <w:color w:val="000000" w:themeColor="text1"/>
          <w:kern w:val="0"/>
          <w:sz w:val="32"/>
          <w:szCs w:val="32"/>
        </w:rPr>
        <w:t>市本级</w:t>
      </w:r>
      <w:r w:rsidR="00053CE7">
        <w:rPr>
          <w:rFonts w:ascii="仿宋_GB2312" w:eastAsia="仿宋_GB2312" w:hAnsi="Times New Roman" w:cs="Times New Roman" w:hint="eastAsia"/>
          <w:color w:val="000000" w:themeColor="text1"/>
          <w:kern w:val="0"/>
          <w:sz w:val="32"/>
          <w:szCs w:val="32"/>
        </w:rPr>
        <w:t>业务用房</w:t>
      </w:r>
      <w:r w:rsidR="00E57E70">
        <w:rPr>
          <w:rFonts w:ascii="仿宋_GB2312" w:eastAsia="仿宋_GB2312" w:hAnsi="Times New Roman" w:cs="Times New Roman" w:hint="eastAsia"/>
          <w:color w:val="000000" w:themeColor="text1"/>
          <w:kern w:val="0"/>
          <w:sz w:val="32"/>
          <w:szCs w:val="32"/>
        </w:rPr>
        <w:t>建设专项费用；三是增加</w:t>
      </w:r>
      <w:r w:rsidR="00C60E4E">
        <w:rPr>
          <w:rFonts w:ascii="仿宋_GB2312" w:eastAsia="仿宋_GB2312" w:hAnsi="Times New Roman" w:cs="Times New Roman" w:hint="eastAsia"/>
          <w:color w:val="000000" w:themeColor="text1"/>
          <w:kern w:val="0"/>
          <w:sz w:val="32"/>
          <w:szCs w:val="32"/>
        </w:rPr>
        <w:t>中心</w:t>
      </w:r>
      <w:r w:rsidR="00053CE7" w:rsidRPr="00CC6A63">
        <w:rPr>
          <w:rFonts w:ascii="仿宋_GB2312" w:eastAsia="仿宋_GB2312" w:hAnsi="Times New Roman" w:cs="Times New Roman" w:hint="eastAsia"/>
          <w:color w:val="000000" w:themeColor="text1"/>
          <w:kern w:val="0"/>
          <w:sz w:val="32"/>
          <w:szCs w:val="32"/>
        </w:rPr>
        <w:t>机房</w:t>
      </w:r>
      <w:r w:rsidR="00053CE7">
        <w:rPr>
          <w:rFonts w:ascii="仿宋_GB2312" w:eastAsia="仿宋_GB2312" w:hAnsi="Times New Roman" w:cs="Times New Roman" w:hint="eastAsia"/>
          <w:color w:val="000000" w:themeColor="text1"/>
          <w:kern w:val="0"/>
          <w:sz w:val="32"/>
          <w:szCs w:val="32"/>
        </w:rPr>
        <w:t>、</w:t>
      </w:r>
      <w:r w:rsidR="00053CE7" w:rsidRPr="00CC6A63">
        <w:rPr>
          <w:rFonts w:ascii="仿宋_GB2312" w:eastAsia="仿宋_GB2312" w:hAnsi="Times New Roman" w:cs="Times New Roman" w:hint="eastAsia"/>
          <w:color w:val="000000" w:themeColor="text1"/>
          <w:kern w:val="0"/>
          <w:sz w:val="32"/>
          <w:szCs w:val="32"/>
        </w:rPr>
        <w:t>档案库房建设</w:t>
      </w:r>
      <w:r w:rsidR="00053CE7">
        <w:rPr>
          <w:rFonts w:ascii="仿宋_GB2312" w:eastAsia="仿宋_GB2312" w:hAnsi="Times New Roman" w:cs="Times New Roman" w:hint="eastAsia"/>
          <w:color w:val="000000" w:themeColor="text1"/>
          <w:kern w:val="0"/>
          <w:sz w:val="32"/>
          <w:szCs w:val="32"/>
        </w:rPr>
        <w:t>专项费用</w:t>
      </w:r>
      <w:r w:rsidR="00053CE7" w:rsidRPr="00CC6A63">
        <w:rPr>
          <w:rFonts w:ascii="仿宋_GB2312" w:eastAsia="仿宋_GB2312" w:hAnsi="Times New Roman" w:cs="Times New Roman" w:hint="eastAsia"/>
          <w:color w:val="000000" w:themeColor="text1"/>
          <w:kern w:val="0"/>
          <w:sz w:val="32"/>
          <w:szCs w:val="32"/>
        </w:rPr>
        <w:t>，</w:t>
      </w:r>
      <w:r w:rsidR="0018355A" w:rsidRPr="00CC6A63">
        <w:rPr>
          <w:rFonts w:ascii="仿宋_GB2312" w:eastAsia="仿宋_GB2312" w:hAnsi="Times New Roman" w:cs="Times New Roman" w:hint="eastAsia"/>
          <w:color w:val="000000" w:themeColor="text1"/>
          <w:kern w:val="0"/>
          <w:sz w:val="32"/>
          <w:szCs w:val="32"/>
        </w:rPr>
        <w:t>使</w:t>
      </w:r>
      <w:r w:rsidR="00111FED" w:rsidRPr="00CC6A63">
        <w:rPr>
          <w:rFonts w:ascii="仿宋_GB2312" w:eastAsia="仿宋_GB2312" w:hAnsi="Times New Roman" w:cs="Times New Roman" w:hint="eastAsia"/>
          <w:color w:val="000000" w:themeColor="text1"/>
          <w:kern w:val="0"/>
          <w:sz w:val="32"/>
          <w:szCs w:val="32"/>
        </w:rPr>
        <w:t>住房保障</w:t>
      </w:r>
      <w:r w:rsidR="0018355A" w:rsidRPr="00CC6A63">
        <w:rPr>
          <w:rFonts w:ascii="仿宋_GB2312" w:eastAsia="仿宋_GB2312" w:hAnsi="Times New Roman" w:cs="Times New Roman" w:hint="eastAsia"/>
          <w:color w:val="000000" w:themeColor="text1"/>
          <w:kern w:val="0"/>
          <w:sz w:val="32"/>
          <w:szCs w:val="32"/>
        </w:rPr>
        <w:t>支出</w:t>
      </w:r>
      <w:r w:rsidR="00C60E4E">
        <w:rPr>
          <w:rFonts w:ascii="仿宋_GB2312" w:eastAsia="仿宋_GB2312" w:hAnsi="Times New Roman" w:cs="Times New Roman" w:hint="eastAsia"/>
          <w:color w:val="000000" w:themeColor="text1"/>
          <w:kern w:val="0"/>
          <w:sz w:val="32"/>
          <w:szCs w:val="32"/>
        </w:rPr>
        <w:t>同比</w:t>
      </w:r>
      <w:r w:rsidR="0018355A" w:rsidRPr="00CC6A63">
        <w:rPr>
          <w:rFonts w:ascii="仿宋_GB2312" w:eastAsia="仿宋_GB2312" w:hAnsi="Times New Roman" w:cs="Times New Roman" w:hint="eastAsia"/>
          <w:color w:val="000000" w:themeColor="text1"/>
          <w:kern w:val="0"/>
          <w:sz w:val="32"/>
          <w:szCs w:val="32"/>
        </w:rPr>
        <w:t>增加</w:t>
      </w:r>
      <w:r w:rsidR="00111FED" w:rsidRPr="00CC6A63">
        <w:rPr>
          <w:rFonts w:ascii="仿宋_GB2312" w:eastAsia="仿宋_GB2312" w:hAnsi="Times New Roman" w:cs="Times New Roman" w:hint="eastAsia"/>
          <w:color w:val="000000" w:themeColor="text1"/>
          <w:kern w:val="0"/>
          <w:sz w:val="32"/>
          <w:szCs w:val="32"/>
        </w:rPr>
        <w:t>。</w:t>
      </w:r>
    </w:p>
    <w:p w:rsidR="00EE19FD" w:rsidRPr="00392255" w:rsidRDefault="00EE19FD" w:rsidP="00315A60">
      <w:pPr>
        <w:pStyle w:val="a3"/>
        <w:snapToGrid w:val="0"/>
        <w:spacing w:line="572" w:lineRule="exact"/>
        <w:ind w:rightChars="-27" w:right="-57" w:firstLineChars="147" w:firstLine="471"/>
        <w:rPr>
          <w:rFonts w:ascii="仿宋_GB2312" w:eastAsia="仿宋_GB2312" w:hAnsi="Times New Roman" w:cs="Times New Roman"/>
          <w:b/>
          <w:bCs/>
          <w:color w:val="333333"/>
          <w:kern w:val="0"/>
          <w:sz w:val="32"/>
        </w:rPr>
      </w:pPr>
      <w:r w:rsidRPr="00CC6A63">
        <w:rPr>
          <w:rFonts w:ascii="楷体_GB2312" w:eastAsia="楷体_GB2312" w:hAnsi="Times New Roman" w:cs="Times New Roman" w:hint="eastAsia"/>
          <w:b/>
          <w:bCs/>
          <w:color w:val="000000" w:themeColor="text1"/>
          <w:kern w:val="0"/>
          <w:sz w:val="32"/>
        </w:rPr>
        <w:t>（三）一般公共预算支出按支出功能分类科目划分</w:t>
      </w:r>
    </w:p>
    <w:p w:rsidR="00EE19FD" w:rsidRPr="00CC6A63" w:rsidRDefault="00EE19FD" w:rsidP="00EE19FD">
      <w:pPr>
        <w:snapToGrid w:val="0"/>
        <w:spacing w:line="572" w:lineRule="exact"/>
        <w:ind w:rightChars="-27" w:right="-57" w:firstLineChars="177" w:firstLine="566"/>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1、</w:t>
      </w:r>
      <w:r w:rsidR="00710F7E" w:rsidRPr="00CC6A63">
        <w:rPr>
          <w:rFonts w:ascii="Times New Roman" w:eastAsia="仿宋_GB2312" w:hAnsi="Times New Roman" w:cs="仿宋_GB2312" w:hint="eastAsia"/>
          <w:color w:val="000000" w:themeColor="text1"/>
          <w:kern w:val="0"/>
          <w:sz w:val="32"/>
          <w:szCs w:val="32"/>
        </w:rPr>
        <w:t>社会保障和就业支出</w:t>
      </w:r>
      <w:r w:rsidR="00710F7E" w:rsidRPr="00CC6A63">
        <w:rPr>
          <w:rFonts w:ascii="仿宋_GB2312" w:eastAsia="仿宋_GB2312" w:hAnsi="Times New Roman" w:cs="Times New Roman" w:hint="eastAsia"/>
          <w:color w:val="000000" w:themeColor="text1"/>
          <w:kern w:val="0"/>
          <w:sz w:val="32"/>
          <w:szCs w:val="32"/>
        </w:rPr>
        <w:t>474,761</w:t>
      </w:r>
      <w:r w:rsidR="00710F7E" w:rsidRPr="00CC6A63">
        <w:rPr>
          <w:rFonts w:ascii="Times New Roman" w:eastAsia="仿宋_GB2312" w:hAnsi="Times New Roman" w:cs="仿宋_GB2312" w:hint="eastAsia"/>
          <w:color w:val="000000" w:themeColor="text1"/>
          <w:kern w:val="0"/>
          <w:sz w:val="32"/>
          <w:szCs w:val="32"/>
        </w:rPr>
        <w:t>元</w:t>
      </w:r>
      <w:r w:rsidR="00710F7E" w:rsidRPr="00CC6A63">
        <w:rPr>
          <w:rFonts w:ascii="仿宋_GB2312" w:eastAsia="仿宋_GB2312" w:hAnsi="Times New Roman" w:cs="Times New Roman" w:hint="eastAsia"/>
          <w:color w:val="000000" w:themeColor="text1"/>
          <w:kern w:val="0"/>
          <w:sz w:val="32"/>
          <w:szCs w:val="32"/>
        </w:rPr>
        <w:t>，占支出总预算1.98%，同比减少64,351元，下降11.94</w:t>
      </w:r>
      <w:r w:rsidR="00710F7E" w:rsidRPr="00CC6A63">
        <w:rPr>
          <w:rFonts w:ascii="仿宋_GB2312" w:eastAsia="仿宋_GB2312" w:hAnsi="Times New Roman" w:cs="Times New Roman"/>
          <w:color w:val="000000" w:themeColor="text1"/>
          <w:kern w:val="0"/>
          <w:sz w:val="32"/>
          <w:szCs w:val="32"/>
        </w:rPr>
        <w:t>%</w:t>
      </w:r>
      <w:r w:rsidR="00710F7E" w:rsidRPr="00CC6A63">
        <w:rPr>
          <w:rFonts w:ascii="仿宋_GB2312" w:eastAsia="仿宋_GB2312" w:hAnsi="Times New Roman" w:cs="Times New Roman" w:hint="eastAsia"/>
          <w:color w:val="000000" w:themeColor="text1"/>
          <w:kern w:val="0"/>
          <w:sz w:val="32"/>
          <w:szCs w:val="32"/>
        </w:rPr>
        <w:t>。减少的主要原因是机关事业单位基本养老保险缴费比例由原来的20%下调到16%。</w:t>
      </w:r>
      <w:r w:rsidRPr="00CC6A63">
        <w:rPr>
          <w:rFonts w:ascii="仿宋_GB2312" w:eastAsia="仿宋_GB2312" w:hAnsi="Times New Roman" w:cs="Times New Roman" w:hint="eastAsia"/>
          <w:color w:val="000000" w:themeColor="text1"/>
          <w:kern w:val="0"/>
          <w:sz w:val="32"/>
          <w:szCs w:val="32"/>
        </w:rPr>
        <w:t>其中：基本支出</w:t>
      </w:r>
      <w:r w:rsidR="00710F7E" w:rsidRPr="00CC6A63">
        <w:rPr>
          <w:rFonts w:ascii="仿宋_GB2312" w:eastAsia="仿宋_GB2312" w:hAnsi="Times New Roman" w:cs="Times New Roman" w:hint="eastAsia"/>
          <w:color w:val="000000" w:themeColor="text1"/>
          <w:kern w:val="0"/>
          <w:sz w:val="32"/>
          <w:szCs w:val="32"/>
        </w:rPr>
        <w:t>474,761</w:t>
      </w:r>
      <w:r w:rsidRPr="00CC6A63">
        <w:rPr>
          <w:rFonts w:ascii="仿宋_GB2312" w:eastAsia="仿宋_GB2312" w:hAnsi="Times New Roman" w:cs="Times New Roman" w:hint="eastAsia"/>
          <w:color w:val="000000" w:themeColor="text1"/>
          <w:kern w:val="0"/>
          <w:sz w:val="32"/>
          <w:szCs w:val="32"/>
        </w:rPr>
        <w:t>元，项目支出</w:t>
      </w:r>
      <w:r w:rsidR="00710F7E" w:rsidRPr="00CC6A63">
        <w:rPr>
          <w:rFonts w:ascii="仿宋_GB2312" w:eastAsia="仿宋_GB2312" w:hAnsi="Times New Roman" w:cs="Times New Roman" w:hint="eastAsia"/>
          <w:color w:val="000000" w:themeColor="text1"/>
          <w:kern w:val="0"/>
          <w:sz w:val="32"/>
          <w:szCs w:val="32"/>
        </w:rPr>
        <w:t>0</w:t>
      </w:r>
      <w:r w:rsidRPr="00CC6A63">
        <w:rPr>
          <w:rFonts w:ascii="仿宋_GB2312" w:eastAsia="仿宋_GB2312" w:hAnsi="Times New Roman" w:cs="Times New Roman" w:hint="eastAsia"/>
          <w:color w:val="000000" w:themeColor="text1"/>
          <w:kern w:val="0"/>
          <w:sz w:val="32"/>
          <w:szCs w:val="32"/>
        </w:rPr>
        <w:t>元。主要用于</w:t>
      </w:r>
      <w:r w:rsidR="00710F7E" w:rsidRPr="00CC6A63">
        <w:rPr>
          <w:rFonts w:ascii="Times New Roman" w:eastAsia="仿宋_GB2312" w:hAnsi="Times New Roman" w:cs="仿宋_GB2312" w:hint="eastAsia"/>
          <w:color w:val="000000" w:themeColor="text1"/>
          <w:kern w:val="0"/>
          <w:sz w:val="32"/>
          <w:szCs w:val="32"/>
        </w:rPr>
        <w:t>支付中心在编人员的单位基本养老保险缴费支出。</w:t>
      </w:r>
    </w:p>
    <w:p w:rsidR="00EE19FD" w:rsidRPr="00CC6A63" w:rsidRDefault="00EE19FD" w:rsidP="00947DEA">
      <w:pPr>
        <w:widowControl/>
        <w:spacing w:line="555" w:lineRule="atLeast"/>
        <w:ind w:leftChars="-1" w:left="-2" w:rightChars="-27" w:right="-57" w:firstLineChars="177" w:firstLine="566"/>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2、</w:t>
      </w:r>
      <w:r w:rsidR="00710F7E" w:rsidRPr="00CC6A63">
        <w:rPr>
          <w:rFonts w:ascii="Times New Roman" w:eastAsia="仿宋_GB2312" w:hAnsi="Times New Roman" w:cs="仿宋_GB2312" w:hint="eastAsia"/>
          <w:color w:val="000000" w:themeColor="text1"/>
          <w:kern w:val="0"/>
          <w:sz w:val="32"/>
          <w:szCs w:val="32"/>
        </w:rPr>
        <w:t>卫生健康支出</w:t>
      </w:r>
      <w:r w:rsidR="00710F7E" w:rsidRPr="00CC6A63">
        <w:rPr>
          <w:rFonts w:ascii="仿宋_GB2312" w:eastAsia="仿宋_GB2312" w:hAnsi="Times New Roman" w:cs="Times New Roman" w:hint="eastAsia"/>
          <w:color w:val="000000" w:themeColor="text1"/>
          <w:kern w:val="0"/>
          <w:sz w:val="32"/>
          <w:szCs w:val="32"/>
        </w:rPr>
        <w:t>227,494</w:t>
      </w:r>
      <w:r w:rsidR="00710F7E" w:rsidRPr="00CC6A63">
        <w:rPr>
          <w:rFonts w:ascii="Times New Roman" w:eastAsia="仿宋_GB2312" w:hAnsi="Times New Roman" w:cs="仿宋_GB2312" w:hint="eastAsia"/>
          <w:color w:val="000000" w:themeColor="text1"/>
          <w:kern w:val="0"/>
          <w:sz w:val="32"/>
          <w:szCs w:val="32"/>
        </w:rPr>
        <w:t>元，占支出总预算</w:t>
      </w:r>
      <w:r w:rsidR="00710F7E" w:rsidRPr="00CC6A63">
        <w:rPr>
          <w:rFonts w:ascii="仿宋_GB2312" w:eastAsia="仿宋_GB2312" w:hAnsi="Times New Roman" w:cs="Times New Roman" w:hint="eastAsia"/>
          <w:color w:val="000000" w:themeColor="text1"/>
          <w:kern w:val="0"/>
          <w:sz w:val="32"/>
          <w:szCs w:val="32"/>
        </w:rPr>
        <w:t>0.95%</w:t>
      </w:r>
      <w:r w:rsidR="00710F7E" w:rsidRPr="00CC6A63">
        <w:rPr>
          <w:rFonts w:ascii="Times New Roman" w:eastAsia="仿宋_GB2312" w:hAnsi="Times New Roman" w:cs="仿宋_GB2312" w:hint="eastAsia"/>
          <w:color w:val="000000" w:themeColor="text1"/>
          <w:kern w:val="0"/>
          <w:sz w:val="32"/>
          <w:szCs w:val="32"/>
        </w:rPr>
        <w:t>，同比增加</w:t>
      </w:r>
      <w:r w:rsidR="00710F7E" w:rsidRPr="00CC6A63">
        <w:rPr>
          <w:rFonts w:ascii="仿宋_GB2312" w:eastAsia="仿宋_GB2312" w:hAnsi="Times New Roman" w:cs="Times New Roman" w:hint="eastAsia"/>
          <w:color w:val="000000" w:themeColor="text1"/>
          <w:kern w:val="0"/>
          <w:sz w:val="32"/>
          <w:szCs w:val="32"/>
        </w:rPr>
        <w:t>20,467</w:t>
      </w:r>
      <w:r w:rsidR="00710F7E" w:rsidRPr="00CC6A63">
        <w:rPr>
          <w:rFonts w:ascii="Times New Roman" w:eastAsia="仿宋_GB2312" w:hAnsi="Times New Roman" w:cs="仿宋_GB2312" w:hint="eastAsia"/>
          <w:color w:val="000000" w:themeColor="text1"/>
          <w:kern w:val="0"/>
          <w:sz w:val="32"/>
          <w:szCs w:val="32"/>
        </w:rPr>
        <w:t>元，增长</w:t>
      </w:r>
      <w:r w:rsidR="00710F7E" w:rsidRPr="00CC6A63">
        <w:rPr>
          <w:rFonts w:ascii="仿宋_GB2312" w:eastAsia="仿宋_GB2312" w:hAnsi="Times New Roman" w:cs="Times New Roman" w:hint="eastAsia"/>
          <w:color w:val="000000" w:themeColor="text1"/>
          <w:kern w:val="0"/>
          <w:sz w:val="32"/>
          <w:szCs w:val="32"/>
        </w:rPr>
        <w:t>9.89%</w:t>
      </w:r>
      <w:r w:rsidR="00710F7E" w:rsidRPr="00CC6A63">
        <w:rPr>
          <w:rFonts w:ascii="Times New Roman" w:eastAsia="仿宋_GB2312" w:hAnsi="Times New Roman" w:cs="仿宋_GB2312" w:hint="eastAsia"/>
          <w:color w:val="000000" w:themeColor="text1"/>
          <w:kern w:val="0"/>
          <w:sz w:val="32"/>
          <w:szCs w:val="32"/>
        </w:rPr>
        <w:t>。增加的主要原因是工资增长</w:t>
      </w:r>
      <w:r w:rsidR="00E57E70" w:rsidRPr="00E57E70">
        <w:rPr>
          <w:rFonts w:ascii="Times New Roman" w:eastAsia="仿宋_GB2312" w:hAnsi="Times New Roman" w:cs="仿宋_GB2312" w:hint="eastAsia"/>
          <w:color w:val="000000" w:themeColor="text1"/>
          <w:kern w:val="0"/>
          <w:sz w:val="32"/>
          <w:szCs w:val="32"/>
        </w:rPr>
        <w:t>且在编人员人数增加</w:t>
      </w:r>
      <w:r w:rsidR="00710F7E" w:rsidRPr="00CC6A63">
        <w:rPr>
          <w:rFonts w:ascii="Times New Roman" w:eastAsia="仿宋_GB2312" w:hAnsi="Times New Roman" w:cs="仿宋_GB2312" w:hint="eastAsia"/>
          <w:color w:val="000000" w:themeColor="text1"/>
          <w:kern w:val="0"/>
          <w:sz w:val="32"/>
          <w:szCs w:val="32"/>
        </w:rPr>
        <w:t>，</w:t>
      </w:r>
      <w:r w:rsidR="00710F7E" w:rsidRPr="00E57E70">
        <w:rPr>
          <w:rFonts w:ascii="仿宋_GB2312" w:eastAsia="仿宋_GB2312" w:hAnsi="Times New Roman" w:cs="Times New Roman" w:hint="eastAsia"/>
          <w:color w:val="000000" w:themeColor="text1"/>
          <w:kern w:val="0"/>
          <w:sz w:val="32"/>
          <w:szCs w:val="32"/>
        </w:rPr>
        <w:t>单位职工基本医疗保险缴费基数上调</w:t>
      </w:r>
      <w:r w:rsidR="00E57E70">
        <w:rPr>
          <w:rFonts w:ascii="仿宋_GB2312" w:eastAsia="仿宋_GB2312" w:hAnsi="Times New Roman" w:cs="Times New Roman" w:hint="eastAsia"/>
          <w:color w:val="000000" w:themeColor="text1"/>
          <w:kern w:val="0"/>
          <w:sz w:val="32"/>
          <w:szCs w:val="32"/>
        </w:rPr>
        <w:t>，</w:t>
      </w:r>
      <w:r w:rsidR="00E57E70" w:rsidRPr="00E57E70">
        <w:rPr>
          <w:rFonts w:ascii="仿宋_GB2312" w:eastAsia="仿宋_GB2312" w:hAnsi="Times New Roman" w:cs="Times New Roman" w:hint="eastAsia"/>
          <w:color w:val="000000" w:themeColor="text1"/>
          <w:kern w:val="0"/>
          <w:sz w:val="32"/>
          <w:szCs w:val="32"/>
        </w:rPr>
        <w:t>单位职工基本医疗保险缴费</w:t>
      </w:r>
      <w:r w:rsidR="00E57E70">
        <w:rPr>
          <w:rFonts w:ascii="仿宋_GB2312" w:eastAsia="仿宋_GB2312" w:hAnsi="Times New Roman" w:cs="Times New Roman" w:hint="eastAsia"/>
          <w:color w:val="000000" w:themeColor="text1"/>
          <w:kern w:val="0"/>
          <w:sz w:val="32"/>
          <w:szCs w:val="32"/>
        </w:rPr>
        <w:t>支出增加</w:t>
      </w:r>
      <w:r w:rsidR="00710F7E" w:rsidRPr="00CC6A63">
        <w:rPr>
          <w:rFonts w:ascii="Times New Roman" w:eastAsia="仿宋_GB2312" w:hAnsi="Times New Roman" w:cs="仿宋_GB2312" w:hint="eastAsia"/>
          <w:color w:val="000000" w:themeColor="text1"/>
          <w:kern w:val="0"/>
          <w:sz w:val="32"/>
          <w:szCs w:val="32"/>
        </w:rPr>
        <w:t>。其中：基本支出</w:t>
      </w:r>
      <w:r w:rsidR="00710F7E" w:rsidRPr="00CC6A63">
        <w:rPr>
          <w:rFonts w:ascii="仿宋_GB2312" w:eastAsia="仿宋_GB2312" w:hAnsi="Times New Roman" w:cs="Times New Roman" w:hint="eastAsia"/>
          <w:color w:val="000000" w:themeColor="text1"/>
          <w:kern w:val="0"/>
          <w:sz w:val="32"/>
          <w:szCs w:val="32"/>
        </w:rPr>
        <w:t>227,494</w:t>
      </w:r>
      <w:r w:rsidR="00710F7E" w:rsidRPr="00CC6A63">
        <w:rPr>
          <w:rFonts w:ascii="Times New Roman" w:eastAsia="仿宋_GB2312" w:hAnsi="Times New Roman" w:cs="仿宋_GB2312" w:hint="eastAsia"/>
          <w:color w:val="000000" w:themeColor="text1"/>
          <w:kern w:val="0"/>
          <w:sz w:val="32"/>
          <w:szCs w:val="32"/>
        </w:rPr>
        <w:t>元，项目支出</w:t>
      </w:r>
      <w:r w:rsidR="00710F7E" w:rsidRPr="00CC6A63">
        <w:rPr>
          <w:rFonts w:ascii="Times New Roman" w:eastAsia="仿宋_GB2312" w:hAnsi="Times New Roman" w:cs="Times New Roman" w:hint="eastAsia"/>
          <w:color w:val="000000" w:themeColor="text1"/>
          <w:kern w:val="0"/>
          <w:sz w:val="32"/>
          <w:szCs w:val="32"/>
        </w:rPr>
        <w:t>0</w:t>
      </w:r>
      <w:r w:rsidR="00710F7E" w:rsidRPr="00CC6A63">
        <w:rPr>
          <w:rFonts w:ascii="Times New Roman" w:eastAsia="仿宋_GB2312" w:hAnsi="Times New Roman" w:cs="仿宋_GB2312" w:hint="eastAsia"/>
          <w:color w:val="000000" w:themeColor="text1"/>
          <w:kern w:val="0"/>
          <w:sz w:val="32"/>
          <w:szCs w:val="32"/>
        </w:rPr>
        <w:t>元。主要用于支付</w:t>
      </w:r>
      <w:r w:rsidR="00710F7E" w:rsidRPr="00CC6A63">
        <w:rPr>
          <w:rFonts w:ascii="仿宋_GB2312" w:eastAsia="仿宋_GB2312" w:hAnsi="Times New Roman" w:cs="仿宋_GB2312" w:hint="eastAsia"/>
          <w:color w:val="000000" w:themeColor="text1"/>
          <w:kern w:val="0"/>
          <w:sz w:val="32"/>
          <w:szCs w:val="32"/>
        </w:rPr>
        <w:t>中心</w:t>
      </w:r>
      <w:r w:rsidR="00710F7E" w:rsidRPr="00CC6A63">
        <w:rPr>
          <w:rFonts w:ascii="仿宋_GB2312" w:eastAsia="仿宋_GB2312" w:hAnsi="宋体" w:cs="仿宋_GB2312" w:hint="eastAsia"/>
          <w:color w:val="000000" w:themeColor="text1"/>
          <w:sz w:val="32"/>
          <w:szCs w:val="32"/>
        </w:rPr>
        <w:t>在编人员的事业单位基本医疗保险缴费</w:t>
      </w:r>
      <w:r w:rsidR="00710F7E" w:rsidRPr="00CC6A63">
        <w:rPr>
          <w:rFonts w:ascii="Times New Roman" w:eastAsia="仿宋_GB2312" w:hAnsi="Times New Roman" w:cs="仿宋_GB2312" w:hint="eastAsia"/>
          <w:color w:val="000000" w:themeColor="text1"/>
          <w:kern w:val="0"/>
          <w:sz w:val="32"/>
          <w:szCs w:val="32"/>
        </w:rPr>
        <w:t>。</w:t>
      </w:r>
    </w:p>
    <w:p w:rsidR="00EE19FD" w:rsidRPr="00CC6A63" w:rsidRDefault="00EE19FD" w:rsidP="00710F7E">
      <w:pPr>
        <w:snapToGrid w:val="0"/>
        <w:spacing w:line="572" w:lineRule="exact"/>
        <w:ind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3、</w:t>
      </w:r>
      <w:r w:rsidR="00710F7E" w:rsidRPr="00CC6A63">
        <w:rPr>
          <w:rFonts w:ascii="Times New Roman" w:eastAsia="仿宋_GB2312" w:hAnsi="Times New Roman" w:cs="仿宋_GB2312" w:hint="eastAsia"/>
          <w:color w:val="000000" w:themeColor="text1"/>
          <w:kern w:val="0"/>
          <w:sz w:val="32"/>
          <w:szCs w:val="32"/>
        </w:rPr>
        <w:t>住房保障支出</w:t>
      </w:r>
      <w:r w:rsidR="00710F7E" w:rsidRPr="00CC6A63">
        <w:rPr>
          <w:rFonts w:ascii="仿宋_GB2312" w:eastAsia="仿宋_GB2312" w:hAnsi="Times New Roman" w:cs="仿宋_GB2312" w:hint="eastAsia"/>
          <w:color w:val="000000" w:themeColor="text1"/>
          <w:kern w:val="0"/>
          <w:sz w:val="32"/>
          <w:szCs w:val="32"/>
        </w:rPr>
        <w:t>23,</w:t>
      </w:r>
      <w:r w:rsidR="00710F7E" w:rsidRPr="00CC6A63">
        <w:rPr>
          <w:rFonts w:ascii="仿宋_GB2312" w:eastAsia="仿宋_GB2312" w:hAnsi="Times New Roman" w:cs="Times New Roman" w:hint="eastAsia"/>
          <w:color w:val="000000" w:themeColor="text1"/>
          <w:kern w:val="0"/>
          <w:sz w:val="32"/>
          <w:szCs w:val="32"/>
        </w:rPr>
        <w:t>316,365</w:t>
      </w:r>
      <w:r w:rsidR="00710F7E" w:rsidRPr="00CC6A63">
        <w:rPr>
          <w:rFonts w:ascii="Times New Roman" w:eastAsia="仿宋_GB2312" w:hAnsi="Times New Roman" w:cs="仿宋_GB2312" w:hint="eastAsia"/>
          <w:color w:val="000000" w:themeColor="text1"/>
          <w:kern w:val="0"/>
          <w:sz w:val="32"/>
          <w:szCs w:val="32"/>
        </w:rPr>
        <w:t>元，占支出总预算</w:t>
      </w:r>
      <w:r w:rsidR="00710F7E" w:rsidRPr="00CC6A63">
        <w:rPr>
          <w:rFonts w:ascii="仿宋_GB2312" w:eastAsia="仿宋_GB2312" w:hAnsi="Times New Roman" w:cs="Times New Roman" w:hint="eastAsia"/>
          <w:color w:val="000000" w:themeColor="text1"/>
          <w:kern w:val="0"/>
          <w:sz w:val="32"/>
          <w:szCs w:val="32"/>
        </w:rPr>
        <w:t>97.07%</w:t>
      </w:r>
      <w:r w:rsidR="00710F7E" w:rsidRPr="00CC6A63">
        <w:rPr>
          <w:rFonts w:ascii="Times New Roman" w:eastAsia="仿宋_GB2312" w:hAnsi="Times New Roman" w:cs="仿宋_GB2312" w:hint="eastAsia"/>
          <w:color w:val="000000" w:themeColor="text1"/>
          <w:kern w:val="0"/>
          <w:sz w:val="32"/>
          <w:szCs w:val="32"/>
        </w:rPr>
        <w:t>，同比</w:t>
      </w:r>
      <w:r w:rsidR="00710F7E" w:rsidRPr="00BE7702">
        <w:rPr>
          <w:rFonts w:ascii="Times New Roman" w:eastAsia="仿宋_GB2312" w:hAnsi="Times New Roman" w:cs="仿宋_GB2312" w:hint="eastAsia"/>
          <w:color w:val="000000" w:themeColor="text1"/>
          <w:kern w:val="0"/>
          <w:sz w:val="32"/>
          <w:szCs w:val="32"/>
        </w:rPr>
        <w:t>增加</w:t>
      </w:r>
      <w:r w:rsidR="00712C06" w:rsidRPr="00561884">
        <w:rPr>
          <w:rFonts w:ascii="仿宋_GB2312" w:eastAsia="仿宋_GB2312" w:hAnsi="Times New Roman" w:cs="Times New Roman" w:hint="eastAsia"/>
          <w:kern w:val="0"/>
          <w:sz w:val="32"/>
          <w:szCs w:val="32"/>
        </w:rPr>
        <w:t>12</w:t>
      </w:r>
      <w:r w:rsidR="00BE7702" w:rsidRPr="00561884">
        <w:rPr>
          <w:rFonts w:ascii="仿宋_GB2312" w:eastAsia="仿宋_GB2312" w:hAnsi="Times New Roman" w:cs="Times New Roman" w:hint="eastAsia"/>
          <w:kern w:val="0"/>
          <w:sz w:val="32"/>
          <w:szCs w:val="32"/>
        </w:rPr>
        <w:t>,</w:t>
      </w:r>
      <w:r w:rsidR="00712C06" w:rsidRPr="00561884">
        <w:rPr>
          <w:rFonts w:ascii="仿宋_GB2312" w:eastAsia="仿宋_GB2312" w:hAnsi="Times New Roman" w:cs="Times New Roman" w:hint="eastAsia"/>
          <w:kern w:val="0"/>
          <w:sz w:val="32"/>
          <w:szCs w:val="32"/>
        </w:rPr>
        <w:t>990</w:t>
      </w:r>
      <w:r w:rsidR="00BE7702" w:rsidRPr="00561884">
        <w:rPr>
          <w:rFonts w:ascii="仿宋_GB2312" w:eastAsia="仿宋_GB2312" w:hAnsi="Times New Roman" w:cs="Times New Roman" w:hint="eastAsia"/>
          <w:kern w:val="0"/>
          <w:sz w:val="32"/>
          <w:szCs w:val="32"/>
        </w:rPr>
        <w:t>,</w:t>
      </w:r>
      <w:r w:rsidR="00712C06" w:rsidRPr="00561884">
        <w:rPr>
          <w:rFonts w:ascii="仿宋_GB2312" w:eastAsia="仿宋_GB2312" w:hAnsi="Times New Roman" w:cs="Times New Roman" w:hint="eastAsia"/>
          <w:kern w:val="0"/>
          <w:sz w:val="32"/>
          <w:szCs w:val="32"/>
        </w:rPr>
        <w:t>407</w:t>
      </w:r>
      <w:r w:rsidR="00710F7E" w:rsidRPr="00561884">
        <w:rPr>
          <w:rFonts w:ascii="Times New Roman" w:eastAsia="仿宋_GB2312" w:hAnsi="Times New Roman" w:cs="仿宋_GB2312" w:hint="eastAsia"/>
          <w:kern w:val="0"/>
          <w:sz w:val="32"/>
          <w:szCs w:val="32"/>
        </w:rPr>
        <w:t>元，增长</w:t>
      </w:r>
      <w:r w:rsidR="00712C06" w:rsidRPr="00561884">
        <w:rPr>
          <w:rFonts w:ascii="仿宋_GB2312" w:eastAsia="仿宋_GB2312" w:hAnsi="Times New Roman" w:cs="Times New Roman" w:hint="eastAsia"/>
          <w:kern w:val="0"/>
          <w:sz w:val="32"/>
          <w:szCs w:val="32"/>
        </w:rPr>
        <w:t>125.80</w:t>
      </w:r>
      <w:r w:rsidR="00710F7E" w:rsidRPr="00561884">
        <w:rPr>
          <w:rFonts w:ascii="仿宋_GB2312" w:eastAsia="仿宋_GB2312" w:hAnsi="Times New Roman" w:cs="Times New Roman" w:hint="eastAsia"/>
          <w:kern w:val="0"/>
          <w:sz w:val="32"/>
          <w:szCs w:val="32"/>
        </w:rPr>
        <w:t>%</w:t>
      </w:r>
      <w:r w:rsidR="00710F7E" w:rsidRPr="00BE7702">
        <w:rPr>
          <w:rFonts w:ascii="Times New Roman" w:eastAsia="仿宋_GB2312" w:hAnsi="Times New Roman" w:cs="仿宋_GB2312" w:hint="eastAsia"/>
          <w:color w:val="000000" w:themeColor="text1"/>
          <w:kern w:val="0"/>
          <w:sz w:val="32"/>
          <w:szCs w:val="32"/>
        </w:rPr>
        <w:t>。</w:t>
      </w:r>
      <w:r w:rsidR="00710F7E" w:rsidRPr="00CC6A63">
        <w:rPr>
          <w:rFonts w:ascii="Times New Roman" w:eastAsia="仿宋_GB2312" w:hAnsi="Times New Roman" w:cs="仿宋_GB2312" w:hint="eastAsia"/>
          <w:color w:val="000000" w:themeColor="text1"/>
          <w:kern w:val="0"/>
          <w:sz w:val="32"/>
          <w:szCs w:val="32"/>
        </w:rPr>
        <w:t>增加的主要原因：</w:t>
      </w:r>
      <w:r w:rsidR="00712C06" w:rsidRPr="00CC6A63">
        <w:rPr>
          <w:rFonts w:ascii="仿宋_GB2312" w:eastAsia="仿宋_GB2312" w:hAnsi="Times New Roman" w:cs="Times New Roman" w:hint="eastAsia"/>
          <w:color w:val="000000" w:themeColor="text1"/>
          <w:kern w:val="0"/>
          <w:sz w:val="32"/>
          <w:szCs w:val="32"/>
        </w:rPr>
        <w:t>一是</w:t>
      </w:r>
      <w:r w:rsidR="00712C06">
        <w:rPr>
          <w:rFonts w:ascii="仿宋_GB2312" w:eastAsia="仿宋_GB2312" w:hAnsi="Times New Roman" w:cs="Times New Roman" w:hint="eastAsia"/>
          <w:color w:val="000000" w:themeColor="text1"/>
          <w:kern w:val="0"/>
          <w:sz w:val="32"/>
          <w:szCs w:val="32"/>
        </w:rPr>
        <w:t>根据相关规定提高职工工资标准</w:t>
      </w:r>
      <w:r w:rsidR="00C60E4E">
        <w:rPr>
          <w:rFonts w:ascii="仿宋_GB2312" w:eastAsia="仿宋_GB2312" w:hAnsi="Times New Roman" w:cs="Times New Roman" w:hint="eastAsia"/>
          <w:color w:val="000000" w:themeColor="text1"/>
          <w:kern w:val="0"/>
          <w:sz w:val="32"/>
          <w:szCs w:val="32"/>
        </w:rPr>
        <w:t>且</w:t>
      </w:r>
      <w:r w:rsidR="00712C06" w:rsidRPr="00CC6A63">
        <w:rPr>
          <w:rFonts w:ascii="仿宋_GB2312" w:eastAsia="仿宋_GB2312" w:hAnsi="Times New Roman" w:cs="Times New Roman" w:hint="eastAsia"/>
          <w:color w:val="000000" w:themeColor="text1"/>
          <w:kern w:val="0"/>
          <w:sz w:val="32"/>
          <w:szCs w:val="32"/>
        </w:rPr>
        <w:t>在编职工人数增加，</w:t>
      </w:r>
      <w:r w:rsidR="00712C06" w:rsidRPr="00CC6A63">
        <w:rPr>
          <w:rFonts w:ascii="仿宋_GB2312" w:eastAsia="仿宋_GB2312" w:hAnsi="Times New Roman" w:cs="Times New Roman" w:hint="eastAsia"/>
          <w:color w:val="000000" w:themeColor="text1"/>
          <w:kern w:val="0"/>
          <w:sz w:val="32"/>
          <w:szCs w:val="32"/>
        </w:rPr>
        <w:lastRenderedPageBreak/>
        <w:t>人员经费增加；二是</w:t>
      </w:r>
      <w:r w:rsidR="00712C06">
        <w:rPr>
          <w:rFonts w:ascii="仿宋_GB2312" w:eastAsia="仿宋_GB2312" w:hAnsi="Times New Roman" w:cs="Times New Roman" w:hint="eastAsia"/>
          <w:color w:val="000000" w:themeColor="text1"/>
          <w:kern w:val="0"/>
          <w:sz w:val="32"/>
          <w:szCs w:val="32"/>
        </w:rPr>
        <w:t>根据</w:t>
      </w:r>
      <w:r w:rsidR="00561884">
        <w:rPr>
          <w:rFonts w:ascii="仿宋_GB2312" w:eastAsia="仿宋_GB2312" w:hAnsi="Times New Roman" w:cs="Times New Roman" w:hint="eastAsia"/>
          <w:color w:val="000000" w:themeColor="text1"/>
          <w:kern w:val="0"/>
          <w:sz w:val="32"/>
          <w:szCs w:val="32"/>
        </w:rPr>
        <w:t>精简</w:t>
      </w:r>
      <w:r w:rsidR="00712C06">
        <w:rPr>
          <w:rFonts w:ascii="仿宋_GB2312" w:eastAsia="仿宋_GB2312" w:hAnsi="Times New Roman" w:cs="Times New Roman" w:hint="eastAsia"/>
          <w:color w:val="000000" w:themeColor="text1"/>
          <w:kern w:val="0"/>
          <w:sz w:val="32"/>
          <w:szCs w:val="32"/>
        </w:rPr>
        <w:t>业务</w:t>
      </w:r>
      <w:r w:rsidR="00CF5D23">
        <w:rPr>
          <w:rFonts w:ascii="仿宋_GB2312" w:eastAsia="仿宋_GB2312" w:hAnsi="Times New Roman" w:cs="Times New Roman" w:hint="eastAsia"/>
          <w:color w:val="000000" w:themeColor="text1"/>
          <w:kern w:val="0"/>
          <w:sz w:val="32"/>
          <w:szCs w:val="32"/>
        </w:rPr>
        <w:t>办理</w:t>
      </w:r>
      <w:r w:rsidR="00C60E4E">
        <w:rPr>
          <w:rFonts w:ascii="仿宋_GB2312" w:eastAsia="仿宋_GB2312" w:hAnsi="Times New Roman" w:cs="Times New Roman" w:hint="eastAsia"/>
          <w:color w:val="000000" w:themeColor="text1"/>
          <w:kern w:val="0"/>
          <w:sz w:val="32"/>
          <w:szCs w:val="32"/>
        </w:rPr>
        <w:t>要件</w:t>
      </w:r>
      <w:r w:rsidR="00712C06">
        <w:rPr>
          <w:rFonts w:ascii="仿宋_GB2312" w:eastAsia="仿宋_GB2312" w:hAnsi="Times New Roman" w:cs="Times New Roman" w:hint="eastAsia"/>
          <w:color w:val="000000" w:themeColor="text1"/>
          <w:kern w:val="0"/>
          <w:sz w:val="32"/>
          <w:szCs w:val="32"/>
        </w:rPr>
        <w:t>需求</w:t>
      </w:r>
      <w:r w:rsidR="00712C06" w:rsidRPr="00CC6A63">
        <w:rPr>
          <w:rFonts w:ascii="仿宋_GB2312" w:eastAsia="仿宋_GB2312" w:hAnsi="Times New Roman" w:cs="Times New Roman" w:hint="eastAsia"/>
          <w:color w:val="000000" w:themeColor="text1"/>
          <w:kern w:val="0"/>
          <w:sz w:val="32"/>
          <w:szCs w:val="32"/>
        </w:rPr>
        <w:t>增加二手房住房公积金贷款</w:t>
      </w:r>
      <w:r w:rsidR="00712C06">
        <w:rPr>
          <w:rFonts w:ascii="仿宋_GB2312" w:eastAsia="仿宋_GB2312" w:hAnsi="Times New Roman" w:cs="Times New Roman" w:hint="eastAsia"/>
          <w:color w:val="000000" w:themeColor="text1"/>
          <w:kern w:val="0"/>
          <w:sz w:val="32"/>
          <w:szCs w:val="32"/>
        </w:rPr>
        <w:t>抵押物</w:t>
      </w:r>
      <w:r w:rsidR="00712C06" w:rsidRPr="00CC6A63">
        <w:rPr>
          <w:rFonts w:ascii="仿宋_GB2312" w:eastAsia="仿宋_GB2312" w:hAnsi="Times New Roman" w:cs="Times New Roman" w:hint="eastAsia"/>
          <w:color w:val="000000" w:themeColor="text1"/>
          <w:kern w:val="0"/>
          <w:sz w:val="32"/>
          <w:szCs w:val="32"/>
        </w:rPr>
        <w:t>评估费用</w:t>
      </w:r>
      <w:r w:rsidR="00C60E4E">
        <w:rPr>
          <w:rFonts w:ascii="仿宋_GB2312" w:eastAsia="仿宋_GB2312" w:hAnsi="Times New Roman" w:cs="Times New Roman" w:hint="eastAsia"/>
          <w:color w:val="000000" w:themeColor="text1"/>
          <w:kern w:val="0"/>
          <w:sz w:val="32"/>
          <w:szCs w:val="32"/>
        </w:rPr>
        <w:t>支出</w:t>
      </w:r>
      <w:r w:rsidR="00712C06" w:rsidRPr="00CC6A63">
        <w:rPr>
          <w:rFonts w:ascii="仿宋_GB2312" w:eastAsia="仿宋_GB2312" w:hAnsi="Times New Roman" w:cs="Times New Roman" w:hint="eastAsia"/>
          <w:color w:val="000000" w:themeColor="text1"/>
          <w:kern w:val="0"/>
          <w:sz w:val="32"/>
          <w:szCs w:val="32"/>
        </w:rPr>
        <w:t>；三是</w:t>
      </w:r>
      <w:r w:rsidR="00C60E4E">
        <w:rPr>
          <w:rFonts w:ascii="仿宋_GB2312" w:eastAsia="仿宋_GB2312" w:hAnsi="Times New Roman" w:cs="Times New Roman" w:hint="eastAsia"/>
          <w:color w:val="000000" w:themeColor="text1"/>
          <w:kern w:val="0"/>
          <w:sz w:val="32"/>
          <w:szCs w:val="32"/>
        </w:rPr>
        <w:t>追加</w:t>
      </w:r>
      <w:r w:rsidR="00712C06" w:rsidRPr="00CC6A63">
        <w:rPr>
          <w:rFonts w:ascii="仿宋_GB2312" w:eastAsia="仿宋_GB2312" w:hAnsi="Times New Roman" w:cs="Times New Roman" w:hint="eastAsia"/>
          <w:color w:val="000000" w:themeColor="text1"/>
          <w:kern w:val="0"/>
          <w:sz w:val="32"/>
          <w:szCs w:val="32"/>
        </w:rPr>
        <w:t>市本级</w:t>
      </w:r>
      <w:r w:rsidR="00712C06">
        <w:rPr>
          <w:rFonts w:ascii="仿宋_GB2312" w:eastAsia="仿宋_GB2312" w:hAnsi="Times New Roman" w:cs="Times New Roman" w:hint="eastAsia"/>
          <w:color w:val="000000" w:themeColor="text1"/>
          <w:kern w:val="0"/>
          <w:sz w:val="32"/>
          <w:szCs w:val="32"/>
        </w:rPr>
        <w:t>业务用</w:t>
      </w:r>
      <w:r w:rsidR="00C60E4E">
        <w:rPr>
          <w:rFonts w:ascii="仿宋_GB2312" w:eastAsia="仿宋_GB2312" w:hAnsi="Times New Roman" w:cs="Times New Roman" w:hint="eastAsia"/>
          <w:color w:val="000000" w:themeColor="text1"/>
          <w:kern w:val="0"/>
          <w:sz w:val="32"/>
          <w:szCs w:val="32"/>
        </w:rPr>
        <w:t>建设专项费用；四是增加中心</w:t>
      </w:r>
      <w:r w:rsidR="00712C06" w:rsidRPr="00CC6A63">
        <w:rPr>
          <w:rFonts w:ascii="仿宋_GB2312" w:eastAsia="仿宋_GB2312" w:hAnsi="Times New Roman" w:cs="Times New Roman" w:hint="eastAsia"/>
          <w:color w:val="000000" w:themeColor="text1"/>
          <w:kern w:val="0"/>
          <w:sz w:val="32"/>
          <w:szCs w:val="32"/>
        </w:rPr>
        <w:t>机房</w:t>
      </w:r>
      <w:r w:rsidR="00712C06">
        <w:rPr>
          <w:rFonts w:ascii="仿宋_GB2312" w:eastAsia="仿宋_GB2312" w:hAnsi="Times New Roman" w:cs="Times New Roman" w:hint="eastAsia"/>
          <w:color w:val="000000" w:themeColor="text1"/>
          <w:kern w:val="0"/>
          <w:sz w:val="32"/>
          <w:szCs w:val="32"/>
        </w:rPr>
        <w:t>、</w:t>
      </w:r>
      <w:r w:rsidR="00712C06" w:rsidRPr="00CC6A63">
        <w:rPr>
          <w:rFonts w:ascii="仿宋_GB2312" w:eastAsia="仿宋_GB2312" w:hAnsi="Times New Roman" w:cs="Times New Roman" w:hint="eastAsia"/>
          <w:color w:val="000000" w:themeColor="text1"/>
          <w:kern w:val="0"/>
          <w:sz w:val="32"/>
          <w:szCs w:val="32"/>
        </w:rPr>
        <w:t>档案库房建设</w:t>
      </w:r>
      <w:r w:rsidR="00712C06">
        <w:rPr>
          <w:rFonts w:ascii="仿宋_GB2312" w:eastAsia="仿宋_GB2312" w:hAnsi="Times New Roman" w:cs="Times New Roman" w:hint="eastAsia"/>
          <w:color w:val="000000" w:themeColor="text1"/>
          <w:kern w:val="0"/>
          <w:sz w:val="32"/>
          <w:szCs w:val="32"/>
        </w:rPr>
        <w:t>专项费用，</w:t>
      </w:r>
      <w:r w:rsidR="00710F7E" w:rsidRPr="00CC6A63">
        <w:rPr>
          <w:rFonts w:ascii="仿宋_GB2312" w:eastAsia="仿宋_GB2312" w:hAnsi="Times New Roman" w:cs="Times New Roman" w:hint="eastAsia"/>
          <w:color w:val="000000" w:themeColor="text1"/>
          <w:kern w:val="0"/>
          <w:sz w:val="32"/>
          <w:szCs w:val="32"/>
        </w:rPr>
        <w:t>使住房保障支出</w:t>
      </w:r>
      <w:r w:rsidR="00CF5D23">
        <w:rPr>
          <w:rFonts w:ascii="仿宋_GB2312" w:eastAsia="仿宋_GB2312" w:hAnsi="Times New Roman" w:cs="Times New Roman" w:hint="eastAsia"/>
          <w:color w:val="000000" w:themeColor="text1"/>
          <w:kern w:val="0"/>
          <w:sz w:val="32"/>
          <w:szCs w:val="32"/>
        </w:rPr>
        <w:t>同比</w:t>
      </w:r>
      <w:r w:rsidR="00710F7E" w:rsidRPr="00CC6A63">
        <w:rPr>
          <w:rFonts w:ascii="仿宋_GB2312" w:eastAsia="仿宋_GB2312" w:hAnsi="Times New Roman" w:cs="Times New Roman" w:hint="eastAsia"/>
          <w:color w:val="000000" w:themeColor="text1"/>
          <w:kern w:val="0"/>
          <w:sz w:val="32"/>
          <w:szCs w:val="32"/>
        </w:rPr>
        <w:t>增加</w:t>
      </w:r>
      <w:r w:rsidRPr="00CC6A63">
        <w:rPr>
          <w:rFonts w:ascii="仿宋_GB2312" w:eastAsia="仿宋_GB2312" w:hAnsi="Times New Roman" w:cs="Times New Roman" w:hint="eastAsia"/>
          <w:color w:val="000000" w:themeColor="text1"/>
          <w:kern w:val="0"/>
          <w:sz w:val="32"/>
          <w:szCs w:val="32"/>
        </w:rPr>
        <w:t>。</w:t>
      </w:r>
      <w:r w:rsidR="000D63B0" w:rsidRPr="00CC6A63">
        <w:rPr>
          <w:rFonts w:ascii="Times New Roman" w:eastAsia="仿宋_GB2312" w:hAnsi="Times New Roman" w:cs="仿宋_GB2312" w:hint="eastAsia"/>
          <w:color w:val="000000" w:themeColor="text1"/>
          <w:kern w:val="0"/>
          <w:sz w:val="32"/>
          <w:szCs w:val="32"/>
        </w:rPr>
        <w:t>其中：</w:t>
      </w:r>
      <w:r w:rsidR="00710F7E" w:rsidRPr="00CC6A63">
        <w:rPr>
          <w:rFonts w:ascii="Times New Roman" w:eastAsia="仿宋_GB2312" w:hAnsi="Times New Roman" w:cs="仿宋_GB2312" w:hint="eastAsia"/>
          <w:color w:val="000000" w:themeColor="text1"/>
          <w:kern w:val="0"/>
          <w:sz w:val="32"/>
          <w:szCs w:val="32"/>
        </w:rPr>
        <w:t>基本支出</w:t>
      </w:r>
      <w:r w:rsidR="00710F7E" w:rsidRPr="00CC6A63">
        <w:rPr>
          <w:rFonts w:ascii="仿宋_GB2312" w:eastAsia="仿宋_GB2312" w:hAnsi="Times New Roman" w:cs="仿宋_GB2312" w:hint="eastAsia"/>
          <w:color w:val="000000" w:themeColor="text1"/>
          <w:kern w:val="0"/>
          <w:sz w:val="32"/>
          <w:szCs w:val="32"/>
        </w:rPr>
        <w:t>4</w:t>
      </w:r>
      <w:r w:rsidR="00710F7E" w:rsidRPr="00CC6A63">
        <w:rPr>
          <w:rFonts w:ascii="Times New Roman" w:eastAsia="仿宋_GB2312" w:hAnsi="Times New Roman" w:cs="仿宋_GB2312" w:hint="eastAsia"/>
          <w:color w:val="000000" w:themeColor="text1"/>
          <w:kern w:val="0"/>
          <w:sz w:val="32"/>
          <w:szCs w:val="32"/>
        </w:rPr>
        <w:t>,</w:t>
      </w:r>
      <w:r w:rsidR="00710F7E" w:rsidRPr="00CC6A63">
        <w:rPr>
          <w:rFonts w:ascii="仿宋_GB2312" w:eastAsia="仿宋_GB2312" w:hAnsi="Times New Roman" w:cs="Times New Roman" w:hint="eastAsia"/>
          <w:color w:val="000000" w:themeColor="text1"/>
          <w:kern w:val="0"/>
          <w:sz w:val="32"/>
          <w:szCs w:val="32"/>
        </w:rPr>
        <w:t>242,265</w:t>
      </w:r>
      <w:r w:rsidR="00710F7E" w:rsidRPr="00CC6A63">
        <w:rPr>
          <w:rFonts w:ascii="Times New Roman" w:eastAsia="仿宋_GB2312" w:hAnsi="Times New Roman" w:cs="仿宋_GB2312" w:hint="eastAsia"/>
          <w:color w:val="000000" w:themeColor="text1"/>
          <w:kern w:val="0"/>
          <w:sz w:val="32"/>
          <w:szCs w:val="32"/>
        </w:rPr>
        <w:t>元，</w:t>
      </w:r>
      <w:r w:rsidR="000D63B0" w:rsidRPr="00CC6A63">
        <w:rPr>
          <w:rFonts w:ascii="仿宋_GB2312" w:eastAsia="仿宋_GB2312" w:hAnsi="Times New Roman" w:cs="仿宋_GB2312" w:hint="eastAsia"/>
          <w:color w:val="000000" w:themeColor="text1"/>
          <w:kern w:val="0"/>
          <w:sz w:val="32"/>
          <w:szCs w:val="32"/>
        </w:rPr>
        <w:t>主要用于支付</w:t>
      </w:r>
      <w:r w:rsidR="000D63B0" w:rsidRPr="00CC6A63">
        <w:rPr>
          <w:rFonts w:ascii="仿宋_GB2312" w:eastAsia="仿宋_GB2312" w:hAnsi="宋体" w:cs="仿宋_GB2312" w:hint="eastAsia"/>
          <w:color w:val="000000" w:themeColor="text1"/>
          <w:sz w:val="32"/>
          <w:szCs w:val="32"/>
        </w:rPr>
        <w:t>在编人员的工资福利和除上述两项外的社会保障费（含住房公积金），以及按统一规定的开支标准安排的办公费、水电费、</w:t>
      </w:r>
      <w:r w:rsidR="00BB6DFD" w:rsidRPr="00CC6A63">
        <w:rPr>
          <w:rFonts w:ascii="仿宋_GB2312" w:eastAsia="仿宋_GB2312" w:hAnsi="宋体" w:cs="仿宋_GB2312" w:hint="eastAsia"/>
          <w:color w:val="000000" w:themeColor="text1"/>
          <w:sz w:val="32"/>
          <w:szCs w:val="32"/>
        </w:rPr>
        <w:t>物业管理</w:t>
      </w:r>
      <w:r w:rsidR="000D63B0" w:rsidRPr="00CC6A63">
        <w:rPr>
          <w:rFonts w:ascii="仿宋_GB2312" w:eastAsia="仿宋_GB2312" w:hAnsi="宋体" w:cs="仿宋_GB2312" w:hint="eastAsia"/>
          <w:color w:val="000000" w:themeColor="text1"/>
          <w:sz w:val="32"/>
          <w:szCs w:val="32"/>
        </w:rPr>
        <w:t>费、</w:t>
      </w:r>
      <w:r w:rsidR="00BB6DFD" w:rsidRPr="00CC6A63">
        <w:rPr>
          <w:rFonts w:ascii="仿宋_GB2312" w:eastAsia="仿宋_GB2312" w:hAnsi="宋体" w:cs="仿宋_GB2312" w:hint="eastAsia"/>
          <w:color w:val="000000" w:themeColor="text1"/>
          <w:sz w:val="32"/>
          <w:szCs w:val="32"/>
        </w:rPr>
        <w:t>维修（护）</w:t>
      </w:r>
      <w:r w:rsidR="000D63B0" w:rsidRPr="00CC6A63">
        <w:rPr>
          <w:rFonts w:ascii="仿宋_GB2312" w:eastAsia="仿宋_GB2312" w:hAnsi="宋体" w:cs="仿宋_GB2312" w:hint="eastAsia"/>
          <w:color w:val="000000" w:themeColor="text1"/>
          <w:sz w:val="32"/>
          <w:szCs w:val="32"/>
        </w:rPr>
        <w:t>费、差旅费</w:t>
      </w:r>
      <w:r w:rsidR="00BB6DFD" w:rsidRPr="00CC6A63">
        <w:rPr>
          <w:rFonts w:ascii="仿宋_GB2312" w:eastAsia="仿宋_GB2312" w:hAnsi="宋体" w:cs="仿宋_GB2312" w:hint="eastAsia"/>
          <w:color w:val="000000" w:themeColor="text1"/>
          <w:sz w:val="32"/>
          <w:szCs w:val="32"/>
        </w:rPr>
        <w:t>、工会经费、离退休公用经费</w:t>
      </w:r>
      <w:r w:rsidR="000D63B0" w:rsidRPr="00CC6A63">
        <w:rPr>
          <w:rFonts w:ascii="仿宋_GB2312" w:eastAsia="仿宋_GB2312" w:hAnsi="宋体" w:cs="仿宋_GB2312" w:hint="eastAsia"/>
          <w:color w:val="000000" w:themeColor="text1"/>
          <w:sz w:val="32"/>
          <w:szCs w:val="32"/>
        </w:rPr>
        <w:t>等日常公用经费支出；</w:t>
      </w:r>
      <w:r w:rsidR="00710F7E" w:rsidRPr="00CC6A63">
        <w:rPr>
          <w:rFonts w:ascii="Times New Roman" w:eastAsia="仿宋_GB2312" w:hAnsi="Times New Roman" w:cs="仿宋_GB2312" w:hint="eastAsia"/>
          <w:color w:val="000000" w:themeColor="text1"/>
          <w:kern w:val="0"/>
          <w:sz w:val="32"/>
          <w:szCs w:val="32"/>
        </w:rPr>
        <w:t>项目支出</w:t>
      </w:r>
      <w:r w:rsidR="000D63B0" w:rsidRPr="00CC6A63">
        <w:rPr>
          <w:rFonts w:ascii="仿宋_GB2312" w:eastAsia="仿宋_GB2312" w:hAnsi="Times New Roman" w:cs="Times New Roman" w:hint="eastAsia"/>
          <w:color w:val="000000" w:themeColor="text1"/>
          <w:kern w:val="0"/>
          <w:sz w:val="32"/>
          <w:szCs w:val="32"/>
        </w:rPr>
        <w:t>19,074,100</w:t>
      </w:r>
      <w:r w:rsidR="00712C06">
        <w:rPr>
          <w:rFonts w:ascii="Times New Roman" w:eastAsia="仿宋_GB2312" w:hAnsi="Times New Roman" w:cs="仿宋_GB2312" w:hint="eastAsia"/>
          <w:color w:val="000000" w:themeColor="text1"/>
          <w:kern w:val="0"/>
          <w:sz w:val="32"/>
          <w:szCs w:val="32"/>
        </w:rPr>
        <w:t>元，</w:t>
      </w:r>
      <w:r w:rsidR="00710F7E" w:rsidRPr="00CC6A63">
        <w:rPr>
          <w:rFonts w:ascii="Times New Roman" w:eastAsia="仿宋_GB2312" w:hAnsi="Times New Roman" w:cs="仿宋_GB2312" w:hint="eastAsia"/>
          <w:color w:val="000000" w:themeColor="text1"/>
          <w:kern w:val="0"/>
          <w:sz w:val="32"/>
          <w:szCs w:val="32"/>
        </w:rPr>
        <w:t>主要用于支付</w:t>
      </w:r>
      <w:r w:rsidR="00712C06">
        <w:rPr>
          <w:rFonts w:ascii="仿宋_GB2312" w:eastAsia="仿宋_GB2312" w:hAnsi="宋体" w:cs="仿宋_GB2312" w:hint="eastAsia"/>
          <w:color w:val="000000" w:themeColor="text1"/>
          <w:sz w:val="32"/>
          <w:szCs w:val="32"/>
        </w:rPr>
        <w:t>保证住房公积金业务正常运行、业务系统的运行维护、</w:t>
      </w:r>
      <w:r w:rsidR="002B7869" w:rsidRPr="00CC6A63">
        <w:rPr>
          <w:rFonts w:ascii="仿宋_GB2312" w:eastAsia="仿宋_GB2312" w:hAnsi="宋体" w:cs="仿宋_GB2312" w:hint="eastAsia"/>
          <w:color w:val="000000" w:themeColor="text1"/>
          <w:sz w:val="32"/>
          <w:szCs w:val="32"/>
        </w:rPr>
        <w:t>业务用房建设</w:t>
      </w:r>
      <w:r w:rsidR="00712C06">
        <w:rPr>
          <w:rFonts w:ascii="仿宋_GB2312" w:eastAsia="仿宋_GB2312" w:hAnsi="宋体" w:cs="仿宋_GB2312" w:hint="eastAsia"/>
          <w:color w:val="000000" w:themeColor="text1"/>
          <w:sz w:val="32"/>
          <w:szCs w:val="32"/>
        </w:rPr>
        <w:t>及</w:t>
      </w:r>
      <w:r w:rsidR="002B7869" w:rsidRPr="00CC6A63">
        <w:rPr>
          <w:rFonts w:ascii="仿宋_GB2312" w:eastAsia="仿宋_GB2312" w:hAnsi="宋体" w:cs="仿宋_GB2312" w:hint="eastAsia"/>
          <w:color w:val="000000" w:themeColor="text1"/>
          <w:sz w:val="32"/>
          <w:szCs w:val="32"/>
        </w:rPr>
        <w:t>机房</w:t>
      </w:r>
      <w:r w:rsidR="00712C06">
        <w:rPr>
          <w:rFonts w:ascii="仿宋_GB2312" w:eastAsia="仿宋_GB2312" w:hAnsi="宋体" w:cs="仿宋_GB2312" w:hint="eastAsia"/>
          <w:color w:val="000000" w:themeColor="text1"/>
          <w:sz w:val="32"/>
          <w:szCs w:val="32"/>
        </w:rPr>
        <w:t>、</w:t>
      </w:r>
      <w:r w:rsidR="002B7869" w:rsidRPr="00CC6A63">
        <w:rPr>
          <w:rFonts w:ascii="仿宋_GB2312" w:eastAsia="仿宋_GB2312" w:hAnsi="宋体" w:cs="仿宋_GB2312" w:hint="eastAsia"/>
          <w:color w:val="000000" w:themeColor="text1"/>
          <w:sz w:val="32"/>
          <w:szCs w:val="32"/>
        </w:rPr>
        <w:t>档案库房建设而发生的专项公用经费支出，包括：专项公用经费-购置办公设备专项、专项公用经费-日常运转经费、专项公用经费-业务用房专项、专项公用经费-业务用房机房及档案库房建设专项。</w:t>
      </w:r>
    </w:p>
    <w:p w:rsidR="00EE19FD" w:rsidRPr="002C7998" w:rsidRDefault="00EE19FD" w:rsidP="00315A60">
      <w:pPr>
        <w:pStyle w:val="a3"/>
        <w:snapToGrid w:val="0"/>
        <w:spacing w:line="572" w:lineRule="exact"/>
        <w:ind w:rightChars="-27" w:right="-57" w:firstLineChars="150" w:firstLine="480"/>
        <w:rPr>
          <w:rFonts w:ascii="楷体_GB2312" w:eastAsia="楷体_GB2312" w:hAnsi="Times New Roman" w:cs="Times New Roman"/>
          <w:b/>
          <w:bCs/>
          <w:color w:val="333333"/>
          <w:kern w:val="0"/>
          <w:sz w:val="32"/>
        </w:rPr>
      </w:pPr>
      <w:r w:rsidRPr="00CC6A63">
        <w:rPr>
          <w:rFonts w:ascii="楷体_GB2312" w:eastAsia="楷体_GB2312" w:hAnsi="Times New Roman" w:cs="Times New Roman" w:hint="eastAsia"/>
          <w:b/>
          <w:bCs/>
          <w:color w:val="000000" w:themeColor="text1"/>
          <w:kern w:val="0"/>
          <w:sz w:val="32"/>
        </w:rPr>
        <w:t>（四）一般公共预算支出按部门经济科目划分</w:t>
      </w:r>
    </w:p>
    <w:p w:rsidR="00EE19FD" w:rsidRPr="00CC6A63" w:rsidRDefault="00EE19FD" w:rsidP="00EE19FD">
      <w:pPr>
        <w:spacing w:line="572" w:lineRule="exact"/>
        <w:ind w:rightChars="-27" w:right="-57" w:firstLineChars="265" w:firstLine="848"/>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1、基本支出预算</w:t>
      </w:r>
    </w:p>
    <w:p w:rsidR="00BE7702" w:rsidRDefault="00EE19FD" w:rsidP="00412BB3">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基本支出预算</w:t>
      </w:r>
      <w:r w:rsidR="006406BB" w:rsidRPr="00CC6A63">
        <w:rPr>
          <w:rFonts w:ascii="仿宋_GB2312" w:eastAsia="仿宋_GB2312" w:hAnsi="Times New Roman" w:cs="Times New Roman" w:hint="eastAsia"/>
          <w:color w:val="000000" w:themeColor="text1"/>
          <w:kern w:val="0"/>
          <w:sz w:val="32"/>
          <w:szCs w:val="32"/>
        </w:rPr>
        <w:t>4</w:t>
      </w:r>
      <w:r w:rsidR="00677103" w:rsidRPr="00CC6A63">
        <w:rPr>
          <w:rFonts w:ascii="仿宋_GB2312" w:eastAsia="仿宋_GB2312" w:hAnsi="Times New Roman" w:cs="Times New Roman" w:hint="eastAsia"/>
          <w:color w:val="000000" w:themeColor="text1"/>
          <w:kern w:val="0"/>
          <w:sz w:val="32"/>
          <w:szCs w:val="32"/>
        </w:rPr>
        <w:t>,</w:t>
      </w:r>
      <w:r w:rsidR="006406BB" w:rsidRPr="00CC6A63">
        <w:rPr>
          <w:rFonts w:ascii="仿宋_GB2312" w:eastAsia="仿宋_GB2312" w:hAnsi="Times New Roman" w:cs="Times New Roman" w:hint="eastAsia"/>
          <w:color w:val="000000" w:themeColor="text1"/>
          <w:kern w:val="0"/>
          <w:sz w:val="32"/>
          <w:szCs w:val="32"/>
        </w:rPr>
        <w:t>944</w:t>
      </w:r>
      <w:r w:rsidR="00677103" w:rsidRPr="00CC6A63">
        <w:rPr>
          <w:rFonts w:ascii="仿宋_GB2312" w:eastAsia="仿宋_GB2312" w:hAnsi="Times New Roman" w:cs="Times New Roman" w:hint="eastAsia"/>
          <w:color w:val="000000" w:themeColor="text1"/>
          <w:kern w:val="0"/>
          <w:sz w:val="32"/>
          <w:szCs w:val="32"/>
        </w:rPr>
        <w:t>,</w:t>
      </w:r>
      <w:r w:rsidR="006406BB" w:rsidRPr="00CC6A63">
        <w:rPr>
          <w:rFonts w:ascii="仿宋_GB2312" w:eastAsia="仿宋_GB2312" w:hAnsi="Times New Roman" w:cs="Times New Roman" w:hint="eastAsia"/>
          <w:color w:val="000000" w:themeColor="text1"/>
          <w:kern w:val="0"/>
          <w:sz w:val="32"/>
          <w:szCs w:val="32"/>
        </w:rPr>
        <w:t>520</w:t>
      </w:r>
      <w:r w:rsidRPr="00CC6A63">
        <w:rPr>
          <w:rFonts w:ascii="仿宋_GB2312" w:eastAsia="仿宋_GB2312" w:hAnsi="Times New Roman" w:cs="Times New Roman" w:hint="eastAsia"/>
          <w:color w:val="000000" w:themeColor="text1"/>
          <w:kern w:val="0"/>
          <w:sz w:val="32"/>
          <w:szCs w:val="32"/>
        </w:rPr>
        <w:t>元，占支出总预算</w:t>
      </w:r>
      <w:r w:rsidR="00412BB3" w:rsidRPr="00CC6A63">
        <w:rPr>
          <w:rFonts w:ascii="仿宋_GB2312" w:eastAsia="仿宋_GB2312" w:hAnsi="Times New Roman" w:cs="Times New Roman" w:hint="eastAsia"/>
          <w:color w:val="000000" w:themeColor="text1"/>
          <w:kern w:val="0"/>
          <w:sz w:val="32"/>
          <w:szCs w:val="32"/>
        </w:rPr>
        <w:t>20.59</w:t>
      </w:r>
      <w:r w:rsidRPr="00CC6A63">
        <w:rPr>
          <w:rFonts w:ascii="仿宋_GB2312" w:eastAsia="仿宋_GB2312" w:hAnsi="Times New Roman" w:cs="Times New Roman" w:hint="eastAsia"/>
          <w:color w:val="000000" w:themeColor="text1"/>
          <w:kern w:val="0"/>
          <w:sz w:val="32"/>
          <w:szCs w:val="32"/>
        </w:rPr>
        <w:t>%，</w:t>
      </w:r>
      <w:r w:rsidR="00412BB3" w:rsidRPr="00CC6A63">
        <w:rPr>
          <w:rFonts w:ascii="仿宋_GB2312" w:eastAsia="仿宋_GB2312" w:hAnsi="Times New Roman" w:cs="Times New Roman" w:hint="eastAsia"/>
          <w:color w:val="000000" w:themeColor="text1"/>
          <w:kern w:val="0"/>
          <w:sz w:val="32"/>
          <w:szCs w:val="32"/>
        </w:rPr>
        <w:t>同比增加269,303元，增长5.76</w:t>
      </w:r>
      <w:r w:rsidR="00412BB3" w:rsidRPr="00CC6A63">
        <w:rPr>
          <w:rFonts w:ascii="Times New Roman" w:eastAsia="仿宋_GB2312" w:hAnsi="Times New Roman" w:cs="Times New Roman" w:hint="eastAsia"/>
          <w:color w:val="000000" w:themeColor="text1"/>
          <w:kern w:val="0"/>
          <w:sz w:val="32"/>
          <w:szCs w:val="32"/>
        </w:rPr>
        <w:t> </w:t>
      </w:r>
      <w:r w:rsidR="00412BB3" w:rsidRPr="00CC6A63">
        <w:rPr>
          <w:rFonts w:ascii="仿宋_GB2312" w:eastAsia="仿宋_GB2312" w:hAnsi="Times New Roman" w:cs="Times New Roman" w:hint="eastAsia"/>
          <w:color w:val="000000" w:themeColor="text1"/>
          <w:kern w:val="0"/>
          <w:sz w:val="32"/>
          <w:szCs w:val="32"/>
        </w:rPr>
        <w:t>%。增加的主要原因是根据相关规定提高了在编职工工资标准且在编职工人数增加，人员经费相应增加。</w:t>
      </w:r>
    </w:p>
    <w:p w:rsidR="00EE19FD" w:rsidRPr="00CC6A63" w:rsidRDefault="00EE19FD" w:rsidP="00412BB3">
      <w:pPr>
        <w:tabs>
          <w:tab w:val="center" w:pos="4475"/>
        </w:tabs>
        <w:spacing w:line="572" w:lineRule="exact"/>
        <w:ind w:rightChars="-27" w:right="-57" w:firstLineChars="200" w:firstLine="640"/>
        <w:rPr>
          <w:rFonts w:ascii="楷体_GB2312" w:eastAsia="楷体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其中：</w:t>
      </w:r>
    </w:p>
    <w:p w:rsidR="00EE19FD" w:rsidRPr="00CC6A63"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工资福利支出预算</w:t>
      </w:r>
      <w:r w:rsidR="00412BB3" w:rsidRPr="00CC6A63">
        <w:rPr>
          <w:rFonts w:ascii="仿宋_GB2312" w:eastAsia="仿宋_GB2312" w:hAnsi="Times New Roman" w:cs="Times New Roman" w:hint="eastAsia"/>
          <w:color w:val="000000" w:themeColor="text1"/>
          <w:kern w:val="0"/>
          <w:sz w:val="32"/>
          <w:szCs w:val="32"/>
        </w:rPr>
        <w:t>4,184,620</w:t>
      </w:r>
      <w:r w:rsidRPr="00CC6A63">
        <w:rPr>
          <w:rFonts w:ascii="仿宋_GB2312" w:eastAsia="仿宋_GB2312" w:hAnsi="Times New Roman" w:cs="Times New Roman" w:hint="eastAsia"/>
          <w:color w:val="000000" w:themeColor="text1"/>
          <w:kern w:val="0"/>
          <w:sz w:val="32"/>
          <w:szCs w:val="32"/>
        </w:rPr>
        <w:t>元，占基本支出总预算</w:t>
      </w:r>
      <w:r w:rsidR="00677103" w:rsidRPr="00CC6A63">
        <w:rPr>
          <w:rFonts w:ascii="仿宋_GB2312" w:eastAsia="仿宋_GB2312" w:hAnsi="Times New Roman" w:cs="Times New Roman" w:hint="eastAsia"/>
          <w:color w:val="000000" w:themeColor="text1"/>
          <w:kern w:val="0"/>
          <w:sz w:val="32"/>
          <w:szCs w:val="32"/>
        </w:rPr>
        <w:t>84.63</w:t>
      </w:r>
      <w:r w:rsidRPr="00CC6A63">
        <w:rPr>
          <w:rFonts w:ascii="仿宋_GB2312" w:eastAsia="仿宋_GB2312" w:hAnsi="Times New Roman" w:cs="Times New Roman" w:hint="eastAsia"/>
          <w:color w:val="000000" w:themeColor="text1"/>
          <w:kern w:val="0"/>
          <w:sz w:val="32"/>
          <w:szCs w:val="32"/>
        </w:rPr>
        <w:t>%，同比增加</w:t>
      </w:r>
      <w:r w:rsidR="00677103" w:rsidRPr="00CC6A63">
        <w:rPr>
          <w:rFonts w:ascii="仿宋_GB2312" w:eastAsia="仿宋_GB2312" w:hAnsi="Times New Roman" w:cs="Times New Roman" w:hint="eastAsia"/>
          <w:color w:val="000000" w:themeColor="text1"/>
          <w:kern w:val="0"/>
          <w:sz w:val="32"/>
          <w:szCs w:val="32"/>
        </w:rPr>
        <w:t>385,243</w:t>
      </w:r>
      <w:r w:rsidRPr="00CC6A63">
        <w:rPr>
          <w:rFonts w:ascii="仿宋_GB2312" w:eastAsia="仿宋_GB2312" w:hAnsi="Times New Roman" w:cs="Times New Roman" w:hint="eastAsia"/>
          <w:color w:val="000000" w:themeColor="text1"/>
          <w:kern w:val="0"/>
          <w:sz w:val="32"/>
          <w:szCs w:val="32"/>
        </w:rPr>
        <w:t>元，增长</w:t>
      </w:r>
      <w:r w:rsidR="00677103" w:rsidRPr="00CC6A63">
        <w:rPr>
          <w:rFonts w:ascii="仿宋_GB2312" w:eastAsia="仿宋_GB2312" w:hAnsi="Times New Roman" w:cs="Times New Roman" w:hint="eastAsia"/>
          <w:color w:val="000000" w:themeColor="text1"/>
          <w:kern w:val="0"/>
          <w:sz w:val="32"/>
          <w:szCs w:val="32"/>
        </w:rPr>
        <w:t>10.14</w:t>
      </w:r>
      <w:r w:rsidRPr="00CC6A63">
        <w:rPr>
          <w:rFonts w:ascii="Times New Roman" w:eastAsia="仿宋_GB2312" w:hAnsi="Times New Roman" w:cs="Times New Roman" w:hint="eastAsia"/>
          <w:color w:val="000000" w:themeColor="text1"/>
          <w:kern w:val="0"/>
          <w:sz w:val="32"/>
          <w:szCs w:val="32"/>
        </w:rPr>
        <w:t> </w:t>
      </w:r>
      <w:r w:rsidRPr="00CC6A63">
        <w:rPr>
          <w:rFonts w:ascii="仿宋_GB2312" w:eastAsia="仿宋_GB2312" w:hAnsi="Times New Roman" w:cs="Times New Roman" w:hint="eastAsia"/>
          <w:color w:val="000000" w:themeColor="text1"/>
          <w:kern w:val="0"/>
          <w:sz w:val="32"/>
          <w:szCs w:val="32"/>
        </w:rPr>
        <w:t>%。主要是</w:t>
      </w:r>
      <w:r w:rsidR="00677103" w:rsidRPr="00CC6A63">
        <w:rPr>
          <w:rFonts w:ascii="仿宋_GB2312" w:eastAsia="仿宋_GB2312" w:hAnsi="Times New Roman" w:cs="Times New Roman" w:hint="eastAsia"/>
          <w:color w:val="000000" w:themeColor="text1"/>
          <w:kern w:val="0"/>
          <w:sz w:val="32"/>
          <w:szCs w:val="32"/>
        </w:rPr>
        <w:t>在编人员</w:t>
      </w:r>
      <w:r w:rsidRPr="00CC6A63">
        <w:rPr>
          <w:rFonts w:ascii="仿宋_GB2312" w:eastAsia="仿宋_GB2312" w:hAnsi="Times New Roman" w:cs="Times New Roman" w:hint="eastAsia"/>
          <w:color w:val="000000" w:themeColor="text1"/>
          <w:kern w:val="0"/>
          <w:sz w:val="32"/>
          <w:szCs w:val="32"/>
        </w:rPr>
        <w:t>工资调整以及人员增加</w:t>
      </w:r>
      <w:r w:rsidR="00AE3CA7" w:rsidRPr="00CC6A63">
        <w:rPr>
          <w:rFonts w:ascii="仿宋_GB2312" w:eastAsia="仿宋_GB2312" w:hAnsi="Times New Roman" w:cs="Times New Roman" w:hint="eastAsia"/>
          <w:color w:val="000000" w:themeColor="text1"/>
          <w:kern w:val="0"/>
          <w:sz w:val="32"/>
          <w:szCs w:val="32"/>
        </w:rPr>
        <w:t>,今年住房物业服务补贴列入工资</w:t>
      </w:r>
      <w:r w:rsidR="00AE3CA7" w:rsidRPr="00CC6A63">
        <w:rPr>
          <w:rFonts w:ascii="仿宋_GB2312" w:eastAsia="仿宋_GB2312" w:hAnsi="Times New Roman" w:cs="Times New Roman" w:hint="eastAsia"/>
          <w:color w:val="000000" w:themeColor="text1"/>
          <w:kern w:val="0"/>
          <w:sz w:val="32"/>
          <w:szCs w:val="32"/>
        </w:rPr>
        <w:lastRenderedPageBreak/>
        <w:t>福利支出</w:t>
      </w:r>
      <w:r w:rsidRPr="00CC6A63">
        <w:rPr>
          <w:rFonts w:ascii="仿宋_GB2312" w:eastAsia="仿宋_GB2312" w:hAnsi="Times New Roman" w:cs="Times New Roman" w:hint="eastAsia"/>
          <w:color w:val="000000" w:themeColor="text1"/>
          <w:kern w:val="0"/>
          <w:sz w:val="32"/>
          <w:szCs w:val="32"/>
        </w:rPr>
        <w:t>等原因</w:t>
      </w:r>
      <w:r w:rsidR="00677103" w:rsidRPr="00CC6A63">
        <w:rPr>
          <w:rFonts w:ascii="仿宋_GB2312" w:eastAsia="仿宋_GB2312" w:hAnsi="Times New Roman" w:cs="Times New Roman" w:hint="eastAsia"/>
          <w:color w:val="000000" w:themeColor="text1"/>
          <w:kern w:val="0"/>
          <w:sz w:val="32"/>
          <w:szCs w:val="32"/>
        </w:rPr>
        <w:t>增加工资福利支出</w:t>
      </w:r>
      <w:r w:rsidRPr="00CC6A63">
        <w:rPr>
          <w:rFonts w:ascii="仿宋_GB2312" w:eastAsia="仿宋_GB2312" w:hAnsi="Times New Roman" w:cs="Times New Roman" w:hint="eastAsia"/>
          <w:color w:val="000000" w:themeColor="text1"/>
          <w:kern w:val="0"/>
          <w:sz w:val="32"/>
          <w:szCs w:val="32"/>
        </w:rPr>
        <w:t xml:space="preserve">。  </w:t>
      </w:r>
    </w:p>
    <w:p w:rsidR="00EE19FD" w:rsidRPr="00CC6A63" w:rsidRDefault="00EE19FD" w:rsidP="00EE19FD">
      <w:pPr>
        <w:snapToGrid w:val="0"/>
        <w:spacing w:line="572" w:lineRule="exact"/>
        <w:ind w:left="1"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商品和服务支出预算</w:t>
      </w:r>
      <w:r w:rsidR="005E271A" w:rsidRPr="00CC6A63">
        <w:rPr>
          <w:rFonts w:ascii="仿宋_GB2312" w:eastAsia="仿宋_GB2312" w:hAnsi="Times New Roman" w:cs="Times New Roman" w:hint="eastAsia"/>
          <w:color w:val="000000" w:themeColor="text1"/>
          <w:kern w:val="0"/>
          <w:sz w:val="32"/>
          <w:szCs w:val="32"/>
        </w:rPr>
        <w:t>759,900</w:t>
      </w:r>
      <w:r w:rsidRPr="00CC6A63">
        <w:rPr>
          <w:rFonts w:ascii="仿宋_GB2312" w:eastAsia="仿宋_GB2312" w:hAnsi="Times New Roman" w:cs="Times New Roman" w:hint="eastAsia"/>
          <w:color w:val="000000" w:themeColor="text1"/>
          <w:kern w:val="0"/>
          <w:sz w:val="32"/>
          <w:szCs w:val="32"/>
        </w:rPr>
        <w:t>元，占基本支出总预算</w:t>
      </w:r>
      <w:r w:rsidR="005E271A" w:rsidRPr="00CC6A63">
        <w:rPr>
          <w:rFonts w:ascii="仿宋_GB2312" w:eastAsia="仿宋_GB2312" w:hAnsi="Times New Roman" w:cs="Times New Roman" w:hint="eastAsia"/>
          <w:color w:val="000000" w:themeColor="text1"/>
          <w:kern w:val="0"/>
          <w:sz w:val="32"/>
          <w:szCs w:val="32"/>
        </w:rPr>
        <w:t>15.37</w:t>
      </w:r>
      <w:r w:rsidRPr="00CC6A63">
        <w:rPr>
          <w:rFonts w:ascii="仿宋_GB2312" w:eastAsia="仿宋_GB2312" w:hAnsi="Times New Roman" w:cs="Times New Roman" w:hint="eastAsia"/>
          <w:color w:val="000000" w:themeColor="text1"/>
          <w:kern w:val="0"/>
          <w:sz w:val="32"/>
          <w:szCs w:val="32"/>
        </w:rPr>
        <w:t>%，同比减少</w:t>
      </w:r>
      <w:r w:rsidR="002469F4" w:rsidRPr="00CC6A63">
        <w:rPr>
          <w:rFonts w:ascii="仿宋_GB2312" w:eastAsia="仿宋_GB2312" w:hAnsi="Times New Roman" w:cs="Times New Roman" w:hint="eastAsia"/>
          <w:color w:val="000000" w:themeColor="text1"/>
          <w:kern w:val="0"/>
          <w:sz w:val="32"/>
          <w:szCs w:val="32"/>
        </w:rPr>
        <w:t>115,940</w:t>
      </w:r>
      <w:r w:rsidRPr="00CC6A63">
        <w:rPr>
          <w:rFonts w:ascii="仿宋_GB2312" w:eastAsia="仿宋_GB2312" w:hAnsi="Times New Roman" w:cs="Times New Roman" w:hint="eastAsia"/>
          <w:color w:val="000000" w:themeColor="text1"/>
          <w:kern w:val="0"/>
          <w:sz w:val="32"/>
          <w:szCs w:val="32"/>
        </w:rPr>
        <w:t>元，</w:t>
      </w:r>
      <w:r w:rsidR="002469F4" w:rsidRPr="00CC6A63">
        <w:rPr>
          <w:rFonts w:ascii="仿宋_GB2312" w:eastAsia="仿宋_GB2312" w:hAnsi="Times New Roman" w:cs="Times New Roman" w:hint="eastAsia"/>
          <w:color w:val="000000" w:themeColor="text1"/>
          <w:kern w:val="0"/>
          <w:sz w:val="32"/>
          <w:szCs w:val="32"/>
        </w:rPr>
        <w:t>下降13.24</w:t>
      </w:r>
      <w:r w:rsidRPr="00CC6A63">
        <w:rPr>
          <w:rFonts w:ascii="仿宋_GB2312" w:eastAsia="仿宋_GB2312" w:hAnsi="Times New Roman" w:cs="Times New Roman" w:hint="eastAsia"/>
          <w:color w:val="000000" w:themeColor="text1"/>
          <w:kern w:val="0"/>
          <w:sz w:val="32"/>
          <w:szCs w:val="32"/>
        </w:rPr>
        <w:t>%。主要</w:t>
      </w:r>
      <w:r w:rsidR="00AE3CA7" w:rsidRPr="00CC6A63">
        <w:rPr>
          <w:rFonts w:ascii="仿宋_GB2312" w:eastAsia="仿宋_GB2312" w:hAnsi="Times New Roman" w:cs="Times New Roman" w:hint="eastAsia"/>
          <w:color w:val="000000" w:themeColor="text1"/>
          <w:kern w:val="0"/>
          <w:sz w:val="32"/>
          <w:szCs w:val="32"/>
        </w:rPr>
        <w:t>是今年物业服务补贴列入工资福利支出</w:t>
      </w:r>
      <w:r w:rsidRPr="00CC6A63">
        <w:rPr>
          <w:rFonts w:ascii="仿宋_GB2312" w:eastAsia="仿宋_GB2312" w:hAnsi="Times New Roman" w:cs="Times New Roman" w:hint="eastAsia"/>
          <w:color w:val="000000" w:themeColor="text1"/>
          <w:kern w:val="0"/>
          <w:sz w:val="32"/>
          <w:szCs w:val="32"/>
        </w:rPr>
        <w:t>原因减少</w:t>
      </w:r>
      <w:r w:rsidR="00AE3CA7" w:rsidRPr="00CC6A63">
        <w:rPr>
          <w:rFonts w:ascii="仿宋_GB2312" w:eastAsia="仿宋_GB2312" w:hAnsi="Times New Roman" w:cs="Times New Roman" w:hint="eastAsia"/>
          <w:color w:val="000000" w:themeColor="text1"/>
          <w:kern w:val="0"/>
          <w:sz w:val="32"/>
          <w:szCs w:val="32"/>
        </w:rPr>
        <w:t>商品和服务</w:t>
      </w:r>
      <w:r w:rsidRPr="00CC6A63">
        <w:rPr>
          <w:rFonts w:ascii="仿宋_GB2312" w:eastAsia="仿宋_GB2312" w:hAnsi="Times New Roman" w:cs="Times New Roman" w:hint="eastAsia"/>
          <w:color w:val="000000" w:themeColor="text1"/>
          <w:kern w:val="0"/>
          <w:sz w:val="32"/>
          <w:szCs w:val="32"/>
        </w:rPr>
        <w:t>支出。</w:t>
      </w:r>
    </w:p>
    <w:p w:rsidR="00EE19FD" w:rsidRPr="00CC6A63"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对个人和家庭的补助支出预算</w:t>
      </w:r>
      <w:r w:rsidR="00352D69" w:rsidRPr="00CC6A63">
        <w:rPr>
          <w:rFonts w:ascii="仿宋_GB2312" w:eastAsia="仿宋_GB2312" w:hAnsi="Times New Roman" w:cs="Times New Roman" w:hint="eastAsia"/>
          <w:color w:val="000000" w:themeColor="text1"/>
          <w:kern w:val="0"/>
          <w:sz w:val="32"/>
          <w:szCs w:val="32"/>
        </w:rPr>
        <w:t>0</w:t>
      </w:r>
      <w:r w:rsidRPr="00CC6A63">
        <w:rPr>
          <w:rFonts w:ascii="仿宋_GB2312" w:eastAsia="仿宋_GB2312" w:hAnsi="Times New Roman" w:cs="Times New Roman" w:hint="eastAsia"/>
          <w:color w:val="000000" w:themeColor="text1"/>
          <w:kern w:val="0"/>
          <w:sz w:val="32"/>
          <w:szCs w:val="32"/>
        </w:rPr>
        <w:t>元，</w:t>
      </w:r>
      <w:r w:rsidR="00352D69" w:rsidRPr="00CC6A63">
        <w:rPr>
          <w:rFonts w:ascii="仿宋_GB2312" w:eastAsia="仿宋_GB2312" w:hAnsi="Times New Roman" w:cs="Times New Roman" w:hint="eastAsia"/>
          <w:color w:val="000000" w:themeColor="text1"/>
          <w:kern w:val="0"/>
          <w:sz w:val="32"/>
          <w:szCs w:val="32"/>
        </w:rPr>
        <w:t>同比无变化</w:t>
      </w:r>
      <w:r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EE19FD">
      <w:pPr>
        <w:snapToGrid w:val="0"/>
        <w:spacing w:line="572" w:lineRule="exact"/>
        <w:ind w:rightChars="-27" w:right="-57" w:firstLineChars="221" w:firstLine="707"/>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其他资本性支出预算</w:t>
      </w:r>
      <w:r w:rsidR="00352D69" w:rsidRPr="00CC6A63">
        <w:rPr>
          <w:rFonts w:ascii="仿宋_GB2312" w:eastAsia="仿宋_GB2312" w:hAnsi="Times New Roman" w:cs="Times New Roman" w:hint="eastAsia"/>
          <w:color w:val="000000" w:themeColor="text1"/>
          <w:kern w:val="0"/>
          <w:sz w:val="32"/>
          <w:szCs w:val="32"/>
        </w:rPr>
        <w:t>0</w:t>
      </w:r>
      <w:r w:rsidRPr="00CC6A63">
        <w:rPr>
          <w:rFonts w:ascii="仿宋_GB2312" w:eastAsia="仿宋_GB2312" w:hAnsi="Times New Roman" w:cs="Times New Roman" w:hint="eastAsia"/>
          <w:color w:val="000000" w:themeColor="text1"/>
          <w:kern w:val="0"/>
          <w:sz w:val="32"/>
          <w:szCs w:val="32"/>
        </w:rPr>
        <w:t>元，</w:t>
      </w:r>
      <w:r w:rsidR="00352D69" w:rsidRPr="00CC6A63">
        <w:rPr>
          <w:rFonts w:ascii="仿宋_GB2312" w:eastAsia="仿宋_GB2312" w:hAnsi="Times New Roman" w:cs="Times New Roman" w:hint="eastAsia"/>
          <w:color w:val="000000" w:themeColor="text1"/>
          <w:kern w:val="0"/>
          <w:sz w:val="32"/>
          <w:szCs w:val="32"/>
        </w:rPr>
        <w:t>同比无变化</w:t>
      </w:r>
      <w:r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E12309">
      <w:pPr>
        <w:tabs>
          <w:tab w:val="center" w:pos="4475"/>
        </w:tabs>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2、项目支出预算</w:t>
      </w:r>
    </w:p>
    <w:p w:rsidR="00EE19FD" w:rsidRPr="00CC6A63" w:rsidRDefault="00EE19FD" w:rsidP="00EE19FD">
      <w:pPr>
        <w:snapToGrid w:val="0"/>
        <w:spacing w:line="572" w:lineRule="exact"/>
        <w:ind w:rightChars="-27" w:right="-57" w:firstLineChars="187" w:firstLine="598"/>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项目支出</w:t>
      </w:r>
      <w:r w:rsidR="00E12309" w:rsidRPr="00CC6A63">
        <w:rPr>
          <w:rFonts w:ascii="仿宋_GB2312" w:eastAsia="仿宋_GB2312" w:hAnsi="Times New Roman" w:cs="Times New Roman" w:hint="eastAsia"/>
          <w:color w:val="000000" w:themeColor="text1"/>
          <w:kern w:val="0"/>
          <w:sz w:val="32"/>
          <w:szCs w:val="32"/>
        </w:rPr>
        <w:t>19,074,100</w:t>
      </w:r>
      <w:r w:rsidRPr="00CC6A63">
        <w:rPr>
          <w:rFonts w:ascii="仿宋_GB2312" w:eastAsia="仿宋_GB2312" w:hAnsi="Times New Roman" w:cs="Times New Roman" w:hint="eastAsia"/>
          <w:color w:val="000000" w:themeColor="text1"/>
          <w:kern w:val="0"/>
          <w:sz w:val="32"/>
          <w:szCs w:val="32"/>
        </w:rPr>
        <w:t>元，占支出总预算</w:t>
      </w:r>
      <w:r w:rsidR="00E12309" w:rsidRPr="00CC6A63">
        <w:rPr>
          <w:rFonts w:ascii="仿宋_GB2312" w:eastAsia="仿宋_GB2312" w:hAnsi="Times New Roman" w:cs="Times New Roman" w:hint="eastAsia"/>
          <w:color w:val="000000" w:themeColor="text1"/>
          <w:kern w:val="0"/>
          <w:sz w:val="32"/>
          <w:szCs w:val="32"/>
        </w:rPr>
        <w:t>79.41</w:t>
      </w:r>
      <w:r w:rsidRPr="00CC6A63">
        <w:rPr>
          <w:rFonts w:ascii="仿宋_GB2312" w:eastAsia="仿宋_GB2312" w:hAnsi="Times New Roman" w:cs="Times New Roman" w:hint="eastAsia"/>
          <w:color w:val="000000" w:themeColor="text1"/>
          <w:kern w:val="0"/>
          <w:sz w:val="32"/>
          <w:szCs w:val="32"/>
        </w:rPr>
        <w:t>%，同比增加</w:t>
      </w:r>
      <w:r w:rsidR="00E12309" w:rsidRPr="00CC6A63">
        <w:rPr>
          <w:rFonts w:ascii="仿宋_GB2312" w:eastAsia="仿宋_GB2312" w:hAnsi="Times New Roman" w:cs="Times New Roman" w:hint="eastAsia"/>
          <w:color w:val="000000" w:themeColor="text1"/>
          <w:kern w:val="0"/>
          <w:sz w:val="32"/>
          <w:szCs w:val="32"/>
        </w:rPr>
        <w:t>12,677,220</w:t>
      </w:r>
      <w:r w:rsidRPr="00CC6A63">
        <w:rPr>
          <w:rFonts w:ascii="仿宋_GB2312" w:eastAsia="仿宋_GB2312" w:hAnsi="Times New Roman" w:cs="Times New Roman" w:hint="eastAsia"/>
          <w:color w:val="000000" w:themeColor="text1"/>
          <w:kern w:val="0"/>
          <w:sz w:val="32"/>
          <w:szCs w:val="32"/>
        </w:rPr>
        <w:t>元，增长</w:t>
      </w:r>
      <w:r w:rsidR="00E12309" w:rsidRPr="00CC6A63">
        <w:rPr>
          <w:rFonts w:ascii="仿宋_GB2312" w:eastAsia="仿宋_GB2312" w:hAnsi="Times New Roman" w:cs="Times New Roman" w:hint="eastAsia"/>
          <w:color w:val="000000" w:themeColor="text1"/>
          <w:kern w:val="0"/>
          <w:sz w:val="32"/>
          <w:szCs w:val="32"/>
        </w:rPr>
        <w:t>198.18</w:t>
      </w:r>
      <w:r w:rsidRPr="00CC6A63">
        <w:rPr>
          <w:rFonts w:ascii="Times New Roman" w:eastAsia="仿宋_GB2312" w:hAnsi="Times New Roman" w:cs="Times New Roman" w:hint="eastAsia"/>
          <w:color w:val="000000" w:themeColor="text1"/>
          <w:kern w:val="0"/>
          <w:sz w:val="32"/>
          <w:szCs w:val="32"/>
        </w:rPr>
        <w:t> </w:t>
      </w:r>
      <w:r w:rsidRPr="00CC6A63">
        <w:rPr>
          <w:rFonts w:ascii="仿宋_GB2312" w:eastAsia="仿宋_GB2312" w:hAnsi="Times New Roman" w:cs="Times New Roman" w:hint="eastAsia"/>
          <w:color w:val="000000" w:themeColor="text1"/>
          <w:kern w:val="0"/>
          <w:sz w:val="32"/>
          <w:szCs w:val="32"/>
        </w:rPr>
        <w:t>%。其中：</w:t>
      </w:r>
    </w:p>
    <w:p w:rsidR="00EE19FD" w:rsidRPr="00CC6A63"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工资福利支出预算</w:t>
      </w:r>
      <w:r w:rsidR="00E12309" w:rsidRPr="00CC6A63">
        <w:rPr>
          <w:rFonts w:ascii="仿宋_GB2312" w:eastAsia="仿宋_GB2312" w:hAnsi="Times New Roman" w:cs="Times New Roman" w:hint="eastAsia"/>
          <w:color w:val="000000" w:themeColor="text1"/>
          <w:kern w:val="0"/>
          <w:sz w:val="32"/>
          <w:szCs w:val="32"/>
        </w:rPr>
        <w:t>0</w:t>
      </w:r>
      <w:r w:rsidRPr="00CC6A63">
        <w:rPr>
          <w:rFonts w:ascii="仿宋_GB2312" w:eastAsia="仿宋_GB2312" w:hAnsi="Times New Roman" w:cs="Times New Roman" w:hint="eastAsia"/>
          <w:color w:val="000000" w:themeColor="text1"/>
          <w:kern w:val="0"/>
          <w:sz w:val="32"/>
          <w:szCs w:val="32"/>
        </w:rPr>
        <w:t>元，占项目支出预算</w:t>
      </w:r>
      <w:r w:rsidR="00E12309" w:rsidRPr="00CC6A63">
        <w:rPr>
          <w:rFonts w:ascii="仿宋_GB2312" w:eastAsia="仿宋_GB2312" w:hAnsi="Times New Roman" w:cs="Times New Roman" w:hint="eastAsia"/>
          <w:color w:val="000000" w:themeColor="text1"/>
          <w:kern w:val="0"/>
          <w:sz w:val="32"/>
          <w:szCs w:val="32"/>
        </w:rPr>
        <w:t>0</w:t>
      </w:r>
      <w:r w:rsidRPr="00CC6A63">
        <w:rPr>
          <w:rFonts w:ascii="仿宋_GB2312" w:eastAsia="仿宋_GB2312" w:hAnsi="Times New Roman" w:cs="Times New Roman" w:hint="eastAsia"/>
          <w:color w:val="000000" w:themeColor="text1"/>
          <w:kern w:val="0"/>
          <w:sz w:val="32"/>
          <w:szCs w:val="32"/>
        </w:rPr>
        <w:t>%，同比</w:t>
      </w:r>
      <w:r w:rsidR="00E12309" w:rsidRPr="00CC6A63">
        <w:rPr>
          <w:rFonts w:ascii="仿宋_GB2312" w:eastAsia="仿宋_GB2312" w:hAnsi="Times New Roman" w:cs="Times New Roman" w:hint="eastAsia"/>
          <w:color w:val="000000" w:themeColor="text1"/>
          <w:kern w:val="0"/>
          <w:sz w:val="32"/>
          <w:szCs w:val="32"/>
        </w:rPr>
        <w:t>减少1,860,480</w:t>
      </w:r>
      <w:r w:rsidRPr="00CC6A63">
        <w:rPr>
          <w:rFonts w:ascii="仿宋_GB2312" w:eastAsia="仿宋_GB2312" w:hAnsi="Times New Roman" w:cs="Times New Roman" w:hint="eastAsia"/>
          <w:color w:val="000000" w:themeColor="text1"/>
          <w:kern w:val="0"/>
          <w:sz w:val="32"/>
          <w:szCs w:val="32"/>
        </w:rPr>
        <w:t xml:space="preserve"> 元，下降</w:t>
      </w:r>
      <w:r w:rsidR="00E12309" w:rsidRPr="00CC6A63">
        <w:rPr>
          <w:rFonts w:ascii="仿宋_GB2312" w:eastAsia="仿宋_GB2312" w:hAnsi="Times New Roman" w:cs="Times New Roman" w:hint="eastAsia"/>
          <w:color w:val="000000" w:themeColor="text1"/>
          <w:kern w:val="0"/>
          <w:sz w:val="32"/>
          <w:szCs w:val="32"/>
        </w:rPr>
        <w:t>100</w:t>
      </w:r>
      <w:r w:rsidRPr="00CC6A63">
        <w:rPr>
          <w:rFonts w:ascii="仿宋_GB2312" w:eastAsia="仿宋_GB2312" w:hAnsi="Times New Roman" w:cs="Times New Roman" w:hint="eastAsia"/>
          <w:color w:val="000000" w:themeColor="text1"/>
          <w:kern w:val="0"/>
          <w:sz w:val="32"/>
          <w:szCs w:val="32"/>
        </w:rPr>
        <w:t>%。主要</w:t>
      </w:r>
      <w:r w:rsidRPr="002A03D4">
        <w:rPr>
          <w:rFonts w:ascii="仿宋_GB2312" w:eastAsia="仿宋_GB2312" w:hAnsi="Times New Roman" w:cs="Times New Roman" w:hint="eastAsia"/>
          <w:color w:val="000000" w:themeColor="text1"/>
          <w:kern w:val="0"/>
          <w:sz w:val="32"/>
          <w:szCs w:val="32"/>
        </w:rPr>
        <w:t>是</w:t>
      </w:r>
      <w:r w:rsidR="00770F69" w:rsidRPr="002A03D4">
        <w:rPr>
          <w:rFonts w:ascii="仿宋_GB2312" w:eastAsia="仿宋_GB2312" w:hAnsi="Times New Roman" w:cs="Times New Roman" w:hint="eastAsia"/>
          <w:color w:val="000000" w:themeColor="text1"/>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批工作，为保证单位基本运转，相关编外人员经费列入我市2020年政府预算，未列入单位2020年部门预算，</w:t>
      </w:r>
      <w:r w:rsidR="002A03D4">
        <w:rPr>
          <w:rFonts w:ascii="仿宋_GB2312" w:eastAsia="仿宋_GB2312" w:hAnsi="Times New Roman" w:cs="Times New Roman" w:hint="eastAsia"/>
          <w:color w:val="000000" w:themeColor="text1"/>
          <w:kern w:val="0"/>
          <w:sz w:val="32"/>
          <w:szCs w:val="32"/>
        </w:rPr>
        <w:t>使得</w:t>
      </w:r>
      <w:r w:rsidR="00770F69" w:rsidRPr="002A03D4">
        <w:rPr>
          <w:rFonts w:ascii="仿宋_GB2312" w:eastAsia="仿宋_GB2312" w:hAnsi="Times New Roman" w:cs="Times New Roman" w:hint="eastAsia"/>
          <w:color w:val="000000" w:themeColor="text1"/>
          <w:kern w:val="0"/>
          <w:sz w:val="32"/>
          <w:szCs w:val="32"/>
        </w:rPr>
        <w:t>工资福利支出</w:t>
      </w:r>
      <w:r w:rsidR="00C60E4E">
        <w:rPr>
          <w:rFonts w:ascii="仿宋_GB2312" w:eastAsia="仿宋_GB2312" w:hAnsi="Times New Roman" w:cs="Times New Roman" w:hint="eastAsia"/>
          <w:color w:val="000000" w:themeColor="text1"/>
          <w:kern w:val="0"/>
          <w:sz w:val="32"/>
          <w:szCs w:val="32"/>
        </w:rPr>
        <w:t>预算</w:t>
      </w:r>
      <w:r w:rsidR="00770F69" w:rsidRPr="002A03D4">
        <w:rPr>
          <w:rFonts w:ascii="仿宋_GB2312" w:eastAsia="仿宋_GB2312" w:hAnsi="Times New Roman" w:cs="Times New Roman" w:hint="eastAsia"/>
          <w:color w:val="000000" w:themeColor="text1"/>
          <w:kern w:val="0"/>
          <w:sz w:val="32"/>
          <w:szCs w:val="32"/>
        </w:rPr>
        <w:t>同比下降</w:t>
      </w:r>
      <w:r w:rsidRPr="002A03D4">
        <w:rPr>
          <w:rFonts w:ascii="仿宋_GB2312" w:eastAsia="仿宋_GB2312"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 xml:space="preserve">  </w:t>
      </w:r>
    </w:p>
    <w:p w:rsidR="00EE19FD" w:rsidRPr="00CC6A63" w:rsidRDefault="00EE19FD" w:rsidP="00EE19FD">
      <w:pPr>
        <w:snapToGrid w:val="0"/>
        <w:spacing w:line="572" w:lineRule="exact"/>
        <w:ind w:rightChars="-27" w:right="-57" w:firstLineChars="150" w:firstLine="48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商品和服务支出预算</w:t>
      </w:r>
      <w:r w:rsidR="008B1A45" w:rsidRPr="00CC6A63">
        <w:rPr>
          <w:rFonts w:ascii="仿宋_GB2312" w:eastAsia="仿宋_GB2312" w:hAnsi="Times New Roman" w:cs="Times New Roman" w:hint="eastAsia"/>
          <w:color w:val="000000" w:themeColor="text1"/>
          <w:kern w:val="0"/>
          <w:sz w:val="32"/>
          <w:szCs w:val="32"/>
        </w:rPr>
        <w:t>4,468,100</w:t>
      </w:r>
      <w:r w:rsidRPr="00CC6A63">
        <w:rPr>
          <w:rFonts w:ascii="仿宋_GB2312" w:eastAsia="仿宋_GB2312" w:hAnsi="Times New Roman" w:cs="Times New Roman" w:hint="eastAsia"/>
          <w:color w:val="000000" w:themeColor="text1"/>
          <w:kern w:val="0"/>
          <w:sz w:val="32"/>
          <w:szCs w:val="32"/>
        </w:rPr>
        <w:t>元，占项目支出预算</w:t>
      </w:r>
      <w:r w:rsidR="008B1A45" w:rsidRPr="00CC6A63">
        <w:rPr>
          <w:rFonts w:ascii="仿宋_GB2312" w:eastAsia="仿宋_GB2312" w:hAnsi="Times New Roman" w:cs="Times New Roman" w:hint="eastAsia"/>
          <w:color w:val="000000" w:themeColor="text1"/>
          <w:kern w:val="0"/>
          <w:sz w:val="32"/>
          <w:szCs w:val="32"/>
        </w:rPr>
        <w:t>23.42</w:t>
      </w:r>
      <w:r w:rsidRPr="00CC6A63">
        <w:rPr>
          <w:rFonts w:ascii="仿宋_GB2312" w:eastAsia="仿宋_GB2312" w:hAnsi="Times New Roman" w:cs="Times New Roman" w:hint="eastAsia"/>
          <w:color w:val="000000" w:themeColor="text1"/>
          <w:kern w:val="0"/>
          <w:sz w:val="32"/>
          <w:szCs w:val="32"/>
        </w:rPr>
        <w:t>%，同比增加</w:t>
      </w:r>
      <w:r w:rsidR="008B1A45" w:rsidRPr="00CC6A63">
        <w:rPr>
          <w:rFonts w:ascii="仿宋_GB2312" w:eastAsia="仿宋_GB2312" w:hAnsi="Times New Roman" w:cs="Times New Roman" w:hint="eastAsia"/>
          <w:color w:val="000000" w:themeColor="text1"/>
          <w:kern w:val="0"/>
          <w:sz w:val="32"/>
          <w:szCs w:val="32"/>
        </w:rPr>
        <w:t>1,931,500</w:t>
      </w:r>
      <w:r w:rsidRPr="00CC6A63">
        <w:rPr>
          <w:rFonts w:ascii="仿宋_GB2312" w:eastAsia="仿宋_GB2312" w:hAnsi="Times New Roman" w:cs="Times New Roman" w:hint="eastAsia"/>
          <w:color w:val="000000" w:themeColor="text1"/>
          <w:kern w:val="0"/>
          <w:sz w:val="32"/>
          <w:szCs w:val="32"/>
        </w:rPr>
        <w:t>元，增长</w:t>
      </w:r>
      <w:r w:rsidR="008B1A45" w:rsidRPr="00CC6A63">
        <w:rPr>
          <w:rFonts w:ascii="仿宋_GB2312" w:eastAsia="仿宋_GB2312" w:hAnsi="Times New Roman" w:cs="Times New Roman" w:hint="eastAsia"/>
          <w:color w:val="000000" w:themeColor="text1"/>
          <w:kern w:val="0"/>
          <w:sz w:val="32"/>
          <w:szCs w:val="32"/>
        </w:rPr>
        <w:t>76.15</w:t>
      </w:r>
      <w:r w:rsidRPr="00CC6A63">
        <w:rPr>
          <w:rFonts w:ascii="Times New Roman" w:eastAsia="宋体" w:hAnsi="Times New Roman" w:cs="Times New Roman"/>
          <w:color w:val="000000" w:themeColor="text1"/>
          <w:kern w:val="0"/>
          <w:sz w:val="32"/>
          <w:szCs w:val="32"/>
        </w:rPr>
        <w:t> %</w:t>
      </w:r>
      <w:r w:rsidRPr="00CC6A63">
        <w:rPr>
          <w:rFonts w:ascii="仿宋_GB2312" w:eastAsia="仿宋_GB2312" w:hAnsi="Times New Roman" w:cs="Times New Roman" w:hint="eastAsia"/>
          <w:color w:val="000000" w:themeColor="text1"/>
          <w:kern w:val="0"/>
          <w:sz w:val="32"/>
          <w:szCs w:val="32"/>
        </w:rPr>
        <w:t>。</w:t>
      </w:r>
      <w:r w:rsidR="00CF5D23">
        <w:rPr>
          <w:rFonts w:ascii="仿宋_GB2312" w:eastAsia="仿宋_GB2312" w:hAnsi="Times New Roman" w:cs="Times New Roman" w:hint="eastAsia"/>
          <w:color w:val="000000" w:themeColor="text1"/>
          <w:kern w:val="0"/>
          <w:sz w:val="32"/>
          <w:szCs w:val="32"/>
        </w:rPr>
        <w:t>增加的</w:t>
      </w:r>
      <w:r w:rsidRPr="00CC6A63">
        <w:rPr>
          <w:rFonts w:ascii="仿宋_GB2312" w:eastAsia="仿宋_GB2312" w:hAnsi="Times New Roman" w:cs="Times New Roman" w:hint="eastAsia"/>
          <w:color w:val="000000" w:themeColor="text1"/>
          <w:kern w:val="0"/>
          <w:sz w:val="32"/>
          <w:szCs w:val="32"/>
        </w:rPr>
        <w:t>主要原因</w:t>
      </w:r>
      <w:r w:rsidR="00C32AB4" w:rsidRPr="00CC6A63">
        <w:rPr>
          <w:rFonts w:ascii="仿宋_GB2312" w:eastAsia="仿宋_GB2312" w:hAnsi="Times New Roman" w:cs="Times New Roman" w:hint="eastAsia"/>
          <w:color w:val="000000" w:themeColor="text1"/>
          <w:kern w:val="0"/>
          <w:sz w:val="32"/>
          <w:szCs w:val="32"/>
        </w:rPr>
        <w:t>:</w:t>
      </w:r>
      <w:r w:rsidR="00C32AB4" w:rsidRPr="00CC6A63">
        <w:rPr>
          <w:rFonts w:ascii="Times New Roman" w:eastAsia="仿宋_GB2312" w:hAnsi="Times New Roman" w:cs="仿宋_GB2312" w:hint="eastAsia"/>
          <w:color w:val="000000" w:themeColor="text1"/>
          <w:kern w:val="0"/>
          <w:sz w:val="32"/>
          <w:szCs w:val="32"/>
        </w:rPr>
        <w:t xml:space="preserve"> </w:t>
      </w:r>
      <w:r w:rsidR="00C32AB4" w:rsidRPr="00CC6A63">
        <w:rPr>
          <w:rFonts w:ascii="Times New Roman" w:eastAsia="仿宋_GB2312" w:hAnsi="Times New Roman" w:cs="仿宋_GB2312" w:hint="eastAsia"/>
          <w:color w:val="000000" w:themeColor="text1"/>
          <w:kern w:val="0"/>
          <w:sz w:val="32"/>
          <w:szCs w:val="32"/>
        </w:rPr>
        <w:t>一</w:t>
      </w:r>
      <w:r w:rsidR="00C60E4E">
        <w:rPr>
          <w:rFonts w:ascii="Times New Roman" w:eastAsia="仿宋_GB2312" w:hAnsi="Times New Roman" w:cs="仿宋_GB2312" w:hint="eastAsia"/>
          <w:color w:val="000000" w:themeColor="text1"/>
          <w:kern w:val="0"/>
          <w:sz w:val="32"/>
          <w:szCs w:val="32"/>
        </w:rPr>
        <w:t>是</w:t>
      </w:r>
      <w:r w:rsidR="002A03D4">
        <w:rPr>
          <w:rFonts w:ascii="仿宋_GB2312" w:eastAsia="仿宋_GB2312" w:hAnsi="Times New Roman" w:cs="Times New Roman" w:hint="eastAsia"/>
          <w:color w:val="000000" w:themeColor="text1"/>
          <w:kern w:val="0"/>
          <w:sz w:val="32"/>
          <w:szCs w:val="32"/>
        </w:rPr>
        <w:t>根据</w:t>
      </w:r>
      <w:r w:rsidR="00561884">
        <w:rPr>
          <w:rFonts w:ascii="仿宋_GB2312" w:eastAsia="仿宋_GB2312" w:hAnsi="Times New Roman" w:cs="Times New Roman" w:hint="eastAsia"/>
          <w:color w:val="000000" w:themeColor="text1"/>
          <w:kern w:val="0"/>
          <w:sz w:val="32"/>
          <w:szCs w:val="32"/>
        </w:rPr>
        <w:t>精简</w:t>
      </w:r>
      <w:r w:rsidR="002A03D4">
        <w:rPr>
          <w:rFonts w:ascii="仿宋_GB2312" w:eastAsia="仿宋_GB2312" w:hAnsi="Times New Roman" w:cs="Times New Roman" w:hint="eastAsia"/>
          <w:color w:val="000000" w:themeColor="text1"/>
          <w:kern w:val="0"/>
          <w:sz w:val="32"/>
          <w:szCs w:val="32"/>
        </w:rPr>
        <w:t>业务</w:t>
      </w:r>
      <w:r w:rsidR="00CF5D23">
        <w:rPr>
          <w:rFonts w:ascii="仿宋_GB2312" w:eastAsia="仿宋_GB2312" w:hAnsi="Times New Roman" w:cs="Times New Roman" w:hint="eastAsia"/>
          <w:color w:val="000000" w:themeColor="text1"/>
          <w:kern w:val="0"/>
          <w:sz w:val="32"/>
          <w:szCs w:val="32"/>
        </w:rPr>
        <w:t>办理</w:t>
      </w:r>
      <w:r w:rsidR="00C60E4E">
        <w:rPr>
          <w:rFonts w:ascii="仿宋_GB2312" w:eastAsia="仿宋_GB2312" w:hAnsi="Times New Roman" w:cs="Times New Roman" w:hint="eastAsia"/>
          <w:color w:val="000000" w:themeColor="text1"/>
          <w:kern w:val="0"/>
          <w:sz w:val="32"/>
          <w:szCs w:val="32"/>
        </w:rPr>
        <w:t>要件</w:t>
      </w:r>
      <w:r w:rsidR="002A03D4">
        <w:rPr>
          <w:rFonts w:ascii="仿宋_GB2312" w:eastAsia="仿宋_GB2312" w:hAnsi="Times New Roman" w:cs="Times New Roman" w:hint="eastAsia"/>
          <w:color w:val="000000" w:themeColor="text1"/>
          <w:kern w:val="0"/>
          <w:sz w:val="32"/>
          <w:szCs w:val="32"/>
        </w:rPr>
        <w:t>需求</w:t>
      </w:r>
      <w:r w:rsidR="002A03D4" w:rsidRPr="00CC6A63">
        <w:rPr>
          <w:rFonts w:ascii="仿宋_GB2312" w:eastAsia="仿宋_GB2312" w:hAnsi="Times New Roman" w:cs="Times New Roman" w:hint="eastAsia"/>
          <w:color w:val="000000" w:themeColor="text1"/>
          <w:kern w:val="0"/>
          <w:sz w:val="32"/>
          <w:szCs w:val="32"/>
        </w:rPr>
        <w:t>增加二手房住房公积金贷款</w:t>
      </w:r>
      <w:r w:rsidR="002A03D4">
        <w:rPr>
          <w:rFonts w:ascii="仿宋_GB2312" w:eastAsia="仿宋_GB2312" w:hAnsi="Times New Roman" w:cs="Times New Roman" w:hint="eastAsia"/>
          <w:color w:val="000000" w:themeColor="text1"/>
          <w:kern w:val="0"/>
          <w:sz w:val="32"/>
          <w:szCs w:val="32"/>
        </w:rPr>
        <w:t>抵押物</w:t>
      </w:r>
      <w:r w:rsidR="002A03D4" w:rsidRPr="00CC6A63">
        <w:rPr>
          <w:rFonts w:ascii="仿宋_GB2312" w:eastAsia="仿宋_GB2312" w:hAnsi="Times New Roman" w:cs="Times New Roman" w:hint="eastAsia"/>
          <w:color w:val="000000" w:themeColor="text1"/>
          <w:kern w:val="0"/>
          <w:sz w:val="32"/>
          <w:szCs w:val="32"/>
        </w:rPr>
        <w:t>评估费用</w:t>
      </w:r>
      <w:r w:rsidR="00C60E4E">
        <w:rPr>
          <w:rFonts w:ascii="仿宋_GB2312" w:eastAsia="仿宋_GB2312" w:hAnsi="Times New Roman" w:cs="Times New Roman" w:hint="eastAsia"/>
          <w:color w:val="000000" w:themeColor="text1"/>
          <w:kern w:val="0"/>
          <w:sz w:val="32"/>
          <w:szCs w:val="32"/>
        </w:rPr>
        <w:t>支出</w:t>
      </w:r>
      <w:r w:rsidR="00C32AB4" w:rsidRPr="00CC6A63">
        <w:rPr>
          <w:rFonts w:ascii="仿宋_GB2312" w:eastAsia="仿宋_GB2312" w:hAnsi="Times New Roman" w:cs="Times New Roman" w:hint="eastAsia"/>
          <w:color w:val="000000" w:themeColor="text1"/>
          <w:kern w:val="0"/>
          <w:sz w:val="32"/>
          <w:szCs w:val="32"/>
        </w:rPr>
        <w:t>；二是增加新业务用房</w:t>
      </w:r>
      <w:r w:rsidR="00B35607" w:rsidRPr="00CC6A63">
        <w:rPr>
          <w:rFonts w:ascii="仿宋_GB2312" w:eastAsia="仿宋_GB2312" w:hAnsi="Times New Roman" w:cs="Times New Roman" w:hint="eastAsia"/>
          <w:color w:val="000000" w:themeColor="text1"/>
          <w:kern w:val="0"/>
          <w:sz w:val="32"/>
          <w:szCs w:val="32"/>
        </w:rPr>
        <w:t>搬迁费用</w:t>
      </w:r>
      <w:r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对个人和家庭的补助支出预算</w:t>
      </w:r>
      <w:r w:rsidR="008B1A45" w:rsidRPr="00CC6A63">
        <w:rPr>
          <w:rFonts w:ascii="仿宋_GB2312" w:eastAsia="仿宋_GB2312" w:hAnsi="Times New Roman" w:cs="Times New Roman" w:hint="eastAsia"/>
          <w:color w:val="000000" w:themeColor="text1"/>
          <w:kern w:val="0"/>
          <w:sz w:val="32"/>
          <w:szCs w:val="32"/>
        </w:rPr>
        <w:t>0</w:t>
      </w:r>
      <w:r w:rsidRPr="00CC6A63">
        <w:rPr>
          <w:rFonts w:ascii="仿宋_GB2312" w:eastAsia="仿宋_GB2312" w:hAnsi="Times New Roman" w:cs="Times New Roman" w:hint="eastAsia"/>
          <w:color w:val="000000" w:themeColor="text1"/>
          <w:kern w:val="0"/>
          <w:sz w:val="32"/>
          <w:szCs w:val="32"/>
        </w:rPr>
        <w:t>元，同比</w:t>
      </w:r>
      <w:r w:rsidR="00C32AB4" w:rsidRPr="00CC6A63">
        <w:rPr>
          <w:rFonts w:ascii="仿宋_GB2312" w:eastAsia="仿宋_GB2312" w:hAnsi="Times New Roman" w:cs="Times New Roman" w:hint="eastAsia"/>
          <w:color w:val="000000" w:themeColor="text1"/>
          <w:kern w:val="0"/>
          <w:sz w:val="32"/>
          <w:szCs w:val="32"/>
        </w:rPr>
        <w:t>无变化</w:t>
      </w:r>
      <w:r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lastRenderedPageBreak/>
        <w:t>其他资本性支出</w:t>
      </w:r>
      <w:r w:rsidR="00C32AB4" w:rsidRPr="00CC6A63">
        <w:rPr>
          <w:rFonts w:ascii="仿宋_GB2312" w:eastAsia="仿宋_GB2312" w:hAnsi="Times New Roman" w:cs="Times New Roman" w:hint="eastAsia"/>
          <w:color w:val="000000" w:themeColor="text1"/>
          <w:kern w:val="0"/>
          <w:sz w:val="32"/>
          <w:szCs w:val="32"/>
        </w:rPr>
        <w:t>14,606,000</w:t>
      </w:r>
      <w:r w:rsidRPr="00CC6A63">
        <w:rPr>
          <w:rFonts w:ascii="仿宋_GB2312" w:eastAsia="仿宋_GB2312" w:hAnsi="Times New Roman" w:cs="Times New Roman" w:hint="eastAsia"/>
          <w:color w:val="000000" w:themeColor="text1"/>
          <w:kern w:val="0"/>
          <w:sz w:val="32"/>
          <w:szCs w:val="32"/>
        </w:rPr>
        <w:t>元，占项目支出预算</w:t>
      </w:r>
      <w:r w:rsidR="00C32AB4" w:rsidRPr="00CC6A63">
        <w:rPr>
          <w:rFonts w:ascii="仿宋_GB2312" w:eastAsia="仿宋_GB2312" w:hAnsi="Times New Roman" w:cs="Times New Roman" w:hint="eastAsia"/>
          <w:color w:val="000000" w:themeColor="text1"/>
          <w:kern w:val="0"/>
          <w:sz w:val="32"/>
          <w:szCs w:val="32"/>
        </w:rPr>
        <w:t>76.58</w:t>
      </w:r>
      <w:r w:rsidRPr="00CC6A63">
        <w:rPr>
          <w:rFonts w:ascii="仿宋_GB2312" w:eastAsia="仿宋_GB2312" w:hAnsi="Times New Roman" w:cs="Times New Roman" w:hint="eastAsia"/>
          <w:color w:val="000000" w:themeColor="text1"/>
          <w:kern w:val="0"/>
          <w:sz w:val="32"/>
          <w:szCs w:val="32"/>
        </w:rPr>
        <w:t>%，同比增加</w:t>
      </w:r>
      <w:r w:rsidR="00C32AB4" w:rsidRPr="00CC6A63">
        <w:rPr>
          <w:rFonts w:ascii="仿宋_GB2312" w:eastAsia="仿宋_GB2312" w:hAnsi="Times New Roman" w:cs="Times New Roman" w:hint="eastAsia"/>
          <w:color w:val="000000" w:themeColor="text1"/>
          <w:kern w:val="0"/>
          <w:sz w:val="32"/>
          <w:szCs w:val="32"/>
        </w:rPr>
        <w:t>12,606,200</w:t>
      </w:r>
      <w:r w:rsidRPr="00CC6A63">
        <w:rPr>
          <w:rFonts w:ascii="仿宋_GB2312" w:eastAsia="仿宋_GB2312" w:hAnsi="Times New Roman" w:cs="Times New Roman" w:hint="eastAsia"/>
          <w:color w:val="000000" w:themeColor="text1"/>
          <w:kern w:val="0"/>
          <w:sz w:val="32"/>
          <w:szCs w:val="32"/>
        </w:rPr>
        <w:t>元，增长</w:t>
      </w:r>
      <w:r w:rsidR="00C32AB4" w:rsidRPr="00CC6A63">
        <w:rPr>
          <w:rFonts w:ascii="仿宋_GB2312" w:eastAsia="仿宋_GB2312" w:hAnsi="Times New Roman" w:cs="Times New Roman" w:hint="eastAsia"/>
          <w:color w:val="000000" w:themeColor="text1"/>
          <w:kern w:val="0"/>
          <w:sz w:val="32"/>
          <w:szCs w:val="32"/>
        </w:rPr>
        <w:t>630.37</w:t>
      </w:r>
      <w:r w:rsidRPr="00CC6A63">
        <w:rPr>
          <w:rFonts w:ascii="仿宋_GB2312" w:eastAsia="仿宋_GB2312" w:hAnsi="Times New Roman" w:cs="Times New Roman" w:hint="eastAsia"/>
          <w:color w:val="000000" w:themeColor="text1"/>
          <w:kern w:val="0"/>
          <w:sz w:val="32"/>
          <w:szCs w:val="32"/>
        </w:rPr>
        <w:t>%。主要</w:t>
      </w:r>
      <w:r w:rsidR="00C60E4E">
        <w:rPr>
          <w:rFonts w:ascii="仿宋_GB2312" w:eastAsia="仿宋_GB2312" w:hAnsi="Times New Roman" w:cs="Times New Roman" w:hint="eastAsia"/>
          <w:color w:val="000000" w:themeColor="text1"/>
          <w:kern w:val="0"/>
          <w:sz w:val="32"/>
          <w:szCs w:val="32"/>
        </w:rPr>
        <w:t>一</w:t>
      </w:r>
      <w:r w:rsidRPr="00CC6A63">
        <w:rPr>
          <w:rFonts w:ascii="仿宋_GB2312" w:eastAsia="仿宋_GB2312" w:hAnsi="Times New Roman" w:cs="Times New Roman" w:hint="eastAsia"/>
          <w:color w:val="000000" w:themeColor="text1"/>
          <w:kern w:val="0"/>
          <w:sz w:val="32"/>
          <w:szCs w:val="32"/>
        </w:rPr>
        <w:t>是</w:t>
      </w:r>
      <w:r w:rsidR="00C60E4E">
        <w:rPr>
          <w:rFonts w:ascii="仿宋_GB2312" w:eastAsia="仿宋_GB2312" w:hAnsi="Times New Roman" w:cs="Times New Roman" w:hint="eastAsia"/>
          <w:color w:val="000000" w:themeColor="text1"/>
          <w:kern w:val="0"/>
          <w:sz w:val="32"/>
          <w:szCs w:val="32"/>
        </w:rPr>
        <w:t>追加</w:t>
      </w:r>
      <w:r w:rsidR="002A03D4" w:rsidRPr="00CC6A63">
        <w:rPr>
          <w:rFonts w:ascii="仿宋_GB2312" w:eastAsia="仿宋_GB2312" w:hAnsi="Times New Roman" w:cs="Times New Roman" w:hint="eastAsia"/>
          <w:color w:val="000000" w:themeColor="text1"/>
          <w:kern w:val="0"/>
          <w:sz w:val="32"/>
          <w:szCs w:val="32"/>
        </w:rPr>
        <w:t>市本级</w:t>
      </w:r>
      <w:r w:rsidR="002A03D4">
        <w:rPr>
          <w:rFonts w:ascii="仿宋_GB2312" w:eastAsia="仿宋_GB2312" w:hAnsi="Times New Roman" w:cs="Times New Roman" w:hint="eastAsia"/>
          <w:color w:val="000000" w:themeColor="text1"/>
          <w:kern w:val="0"/>
          <w:sz w:val="32"/>
          <w:szCs w:val="32"/>
        </w:rPr>
        <w:t>业务用房</w:t>
      </w:r>
      <w:r w:rsidR="00C60E4E">
        <w:rPr>
          <w:rFonts w:ascii="仿宋_GB2312" w:eastAsia="仿宋_GB2312" w:hAnsi="Times New Roman" w:cs="Times New Roman" w:hint="eastAsia"/>
          <w:color w:val="000000" w:themeColor="text1"/>
          <w:kern w:val="0"/>
          <w:sz w:val="32"/>
          <w:szCs w:val="32"/>
        </w:rPr>
        <w:t>建设专项费用；二是增加中心</w:t>
      </w:r>
      <w:r w:rsidR="002A03D4" w:rsidRPr="00CC6A63">
        <w:rPr>
          <w:rFonts w:ascii="仿宋_GB2312" w:eastAsia="仿宋_GB2312" w:hAnsi="Times New Roman" w:cs="Times New Roman" w:hint="eastAsia"/>
          <w:color w:val="000000" w:themeColor="text1"/>
          <w:kern w:val="0"/>
          <w:sz w:val="32"/>
          <w:szCs w:val="32"/>
        </w:rPr>
        <w:t>机房</w:t>
      </w:r>
      <w:r w:rsidR="002A03D4">
        <w:rPr>
          <w:rFonts w:ascii="仿宋_GB2312" w:eastAsia="仿宋_GB2312" w:hAnsi="Times New Roman" w:cs="Times New Roman" w:hint="eastAsia"/>
          <w:color w:val="000000" w:themeColor="text1"/>
          <w:kern w:val="0"/>
          <w:sz w:val="32"/>
          <w:szCs w:val="32"/>
        </w:rPr>
        <w:t>、</w:t>
      </w:r>
      <w:r w:rsidR="002A03D4" w:rsidRPr="00CC6A63">
        <w:rPr>
          <w:rFonts w:ascii="仿宋_GB2312" w:eastAsia="仿宋_GB2312" w:hAnsi="Times New Roman" w:cs="Times New Roman" w:hint="eastAsia"/>
          <w:color w:val="000000" w:themeColor="text1"/>
          <w:kern w:val="0"/>
          <w:sz w:val="32"/>
          <w:szCs w:val="32"/>
        </w:rPr>
        <w:t>档案库房建设</w:t>
      </w:r>
      <w:r w:rsidR="002A03D4">
        <w:rPr>
          <w:rFonts w:ascii="仿宋_GB2312" w:eastAsia="仿宋_GB2312" w:hAnsi="Times New Roman" w:cs="Times New Roman" w:hint="eastAsia"/>
          <w:color w:val="000000" w:themeColor="text1"/>
          <w:kern w:val="0"/>
          <w:sz w:val="32"/>
          <w:szCs w:val="32"/>
        </w:rPr>
        <w:t>专项费用，</w:t>
      </w:r>
      <w:r w:rsidR="00510C4F">
        <w:rPr>
          <w:rFonts w:ascii="仿宋_GB2312" w:eastAsia="仿宋_GB2312" w:hAnsi="Times New Roman" w:cs="Times New Roman" w:hint="eastAsia"/>
          <w:color w:val="000000" w:themeColor="text1"/>
          <w:kern w:val="0"/>
          <w:sz w:val="32"/>
          <w:szCs w:val="32"/>
        </w:rPr>
        <w:t>使得</w:t>
      </w:r>
      <w:r w:rsidR="00B35607" w:rsidRPr="00CC6A63">
        <w:rPr>
          <w:rFonts w:ascii="仿宋_GB2312" w:eastAsia="仿宋_GB2312" w:hAnsi="Times New Roman" w:cs="Times New Roman" w:hint="eastAsia"/>
          <w:color w:val="000000" w:themeColor="text1"/>
          <w:kern w:val="0"/>
          <w:sz w:val="32"/>
          <w:szCs w:val="32"/>
        </w:rPr>
        <w:t>其他资本性支出</w:t>
      </w:r>
      <w:r w:rsidR="00C60E4E">
        <w:rPr>
          <w:rFonts w:ascii="仿宋_GB2312" w:eastAsia="仿宋_GB2312" w:hAnsi="Times New Roman" w:cs="Times New Roman" w:hint="eastAsia"/>
          <w:color w:val="000000" w:themeColor="text1"/>
          <w:kern w:val="0"/>
          <w:sz w:val="32"/>
          <w:szCs w:val="32"/>
        </w:rPr>
        <w:t>同比</w:t>
      </w:r>
      <w:r w:rsidR="00B35607" w:rsidRPr="00CC6A63">
        <w:rPr>
          <w:rFonts w:ascii="仿宋_GB2312" w:eastAsia="仿宋_GB2312" w:hAnsi="Times New Roman" w:cs="Times New Roman" w:hint="eastAsia"/>
          <w:color w:val="000000" w:themeColor="text1"/>
          <w:kern w:val="0"/>
          <w:sz w:val="32"/>
          <w:szCs w:val="32"/>
        </w:rPr>
        <w:t>增</w:t>
      </w:r>
      <w:r w:rsidR="00510C4F">
        <w:rPr>
          <w:rFonts w:ascii="仿宋_GB2312" w:eastAsia="仿宋_GB2312" w:hAnsi="Times New Roman" w:cs="Times New Roman" w:hint="eastAsia"/>
          <w:color w:val="000000" w:themeColor="text1"/>
          <w:kern w:val="0"/>
          <w:sz w:val="32"/>
          <w:szCs w:val="32"/>
        </w:rPr>
        <w:t>加</w:t>
      </w:r>
      <w:r w:rsidRPr="00CC6A63">
        <w:rPr>
          <w:rFonts w:ascii="仿宋_GB2312" w:eastAsia="仿宋_GB2312" w:hAnsi="Times New Roman" w:cs="Times New Roman" w:hint="eastAsia"/>
          <w:color w:val="000000" w:themeColor="text1"/>
          <w:kern w:val="0"/>
          <w:sz w:val="32"/>
          <w:szCs w:val="32"/>
        </w:rPr>
        <w:t>。</w:t>
      </w:r>
    </w:p>
    <w:p w:rsidR="00EE19FD" w:rsidRPr="00471DC5" w:rsidRDefault="00EE19FD" w:rsidP="00315A60">
      <w:pPr>
        <w:ind w:rightChars="-27" w:right="-57" w:firstLineChars="150" w:firstLine="480"/>
        <w:rPr>
          <w:rFonts w:ascii="楷体_GB2312" w:eastAsia="楷体_GB2312" w:hAnsi="Times New Roman" w:cs="Times New Roman"/>
          <w:b/>
          <w:bCs/>
          <w:color w:val="333333"/>
          <w:kern w:val="0"/>
          <w:sz w:val="32"/>
        </w:rPr>
      </w:pPr>
      <w:r w:rsidRPr="00CC6A63">
        <w:rPr>
          <w:rFonts w:ascii="楷体_GB2312" w:eastAsia="楷体_GB2312" w:hAnsi="Times New Roman" w:cs="Times New Roman" w:hint="eastAsia"/>
          <w:b/>
          <w:bCs/>
          <w:color w:val="000000" w:themeColor="text1"/>
          <w:kern w:val="0"/>
          <w:sz w:val="32"/>
        </w:rPr>
        <w:t>（五）一般公共预算支出按政府经济科目划分。</w:t>
      </w:r>
    </w:p>
    <w:p w:rsidR="00501634" w:rsidRPr="00CC6A63" w:rsidRDefault="00501634" w:rsidP="00501634">
      <w:pPr>
        <w:ind w:rightChars="-27" w:right="-57" w:firstLineChars="196" w:firstLine="627"/>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仿宋_GB2312"/>
          <w:color w:val="000000" w:themeColor="text1"/>
          <w:kern w:val="0"/>
          <w:sz w:val="32"/>
          <w:szCs w:val="32"/>
        </w:rPr>
        <w:t>1、</w:t>
      </w:r>
      <w:r w:rsidRPr="00CC6A63">
        <w:rPr>
          <w:rFonts w:ascii="仿宋_GB2312" w:eastAsia="仿宋_GB2312" w:hAnsi="Times New Roman" w:cs="仿宋_GB2312" w:hint="eastAsia"/>
          <w:color w:val="000000" w:themeColor="text1"/>
          <w:kern w:val="0"/>
          <w:sz w:val="32"/>
          <w:szCs w:val="32"/>
        </w:rPr>
        <w:t>对事业单位经常性补助</w:t>
      </w:r>
      <w:r w:rsidRPr="00CC6A63">
        <w:rPr>
          <w:rFonts w:ascii="仿宋_GB2312" w:eastAsia="仿宋_GB2312" w:hAnsi="Times New Roman" w:cs="仿宋_GB2312"/>
          <w:color w:val="000000" w:themeColor="text1"/>
          <w:kern w:val="0"/>
          <w:sz w:val="32"/>
          <w:szCs w:val="32"/>
        </w:rPr>
        <w:t>9,</w:t>
      </w:r>
      <w:r w:rsidRPr="00CC6A63">
        <w:rPr>
          <w:rFonts w:ascii="仿宋_GB2312" w:eastAsia="仿宋_GB2312" w:hAnsi="Times New Roman" w:cs="仿宋_GB2312" w:hint="eastAsia"/>
          <w:color w:val="000000" w:themeColor="text1"/>
          <w:kern w:val="0"/>
          <w:sz w:val="32"/>
          <w:szCs w:val="32"/>
        </w:rPr>
        <w:t>412</w:t>
      </w:r>
      <w:r w:rsidRPr="00CC6A63">
        <w:rPr>
          <w:rFonts w:ascii="仿宋_GB2312" w:eastAsia="仿宋_GB2312" w:hAnsi="Times New Roman" w:cs="仿宋_GB2312"/>
          <w:color w:val="000000" w:themeColor="text1"/>
          <w:kern w:val="0"/>
          <w:sz w:val="32"/>
          <w:szCs w:val="32"/>
        </w:rPr>
        <w:t>,</w:t>
      </w:r>
      <w:r w:rsidRPr="00CC6A63">
        <w:rPr>
          <w:rFonts w:ascii="仿宋_GB2312" w:eastAsia="仿宋_GB2312" w:hAnsi="Times New Roman" w:cs="仿宋_GB2312" w:hint="eastAsia"/>
          <w:color w:val="000000" w:themeColor="text1"/>
          <w:kern w:val="0"/>
          <w:sz w:val="32"/>
          <w:szCs w:val="32"/>
        </w:rPr>
        <w:t>620元</w:t>
      </w:r>
      <w:r w:rsidRPr="00CC6A63">
        <w:rPr>
          <w:rFonts w:ascii="仿宋_GB2312" w:eastAsia="仿宋_GB2312" w:hAnsi="Times New Roman" w:cs="仿宋_GB2312"/>
          <w:color w:val="000000" w:themeColor="text1"/>
          <w:kern w:val="0"/>
          <w:sz w:val="32"/>
          <w:szCs w:val="32"/>
        </w:rPr>
        <w:t>,</w:t>
      </w:r>
      <w:r w:rsidRPr="00CC6A63">
        <w:rPr>
          <w:rFonts w:ascii="仿宋_GB2312" w:eastAsia="仿宋_GB2312" w:hAnsi="Times New Roman" w:cs="仿宋_GB2312" w:hint="eastAsia"/>
          <w:color w:val="000000" w:themeColor="text1"/>
          <w:kern w:val="0"/>
          <w:sz w:val="32"/>
          <w:szCs w:val="32"/>
        </w:rPr>
        <w:t>其中：①工资福利支出4</w:t>
      </w:r>
      <w:r w:rsidRPr="00CC6A63">
        <w:rPr>
          <w:rFonts w:ascii="仿宋_GB2312" w:eastAsia="仿宋_GB2312" w:hAnsi="Times New Roman" w:cs="仿宋_GB2312"/>
          <w:color w:val="000000" w:themeColor="text1"/>
          <w:kern w:val="0"/>
          <w:sz w:val="32"/>
          <w:szCs w:val="32"/>
        </w:rPr>
        <w:t>,</w:t>
      </w:r>
      <w:r w:rsidRPr="00CC6A63">
        <w:rPr>
          <w:rFonts w:ascii="仿宋_GB2312" w:eastAsia="仿宋_GB2312" w:hAnsi="Times New Roman" w:cs="仿宋_GB2312" w:hint="eastAsia"/>
          <w:color w:val="000000" w:themeColor="text1"/>
          <w:kern w:val="0"/>
          <w:sz w:val="32"/>
          <w:szCs w:val="32"/>
        </w:rPr>
        <w:t>184</w:t>
      </w:r>
      <w:r w:rsidRPr="00CC6A63">
        <w:rPr>
          <w:rFonts w:ascii="仿宋_GB2312" w:eastAsia="仿宋_GB2312" w:hAnsi="Times New Roman" w:cs="仿宋_GB2312"/>
          <w:color w:val="000000" w:themeColor="text1"/>
          <w:kern w:val="0"/>
          <w:sz w:val="32"/>
          <w:szCs w:val="32"/>
        </w:rPr>
        <w:t>,</w:t>
      </w:r>
      <w:r w:rsidRPr="00CC6A63">
        <w:rPr>
          <w:rFonts w:ascii="仿宋_GB2312" w:eastAsia="仿宋_GB2312" w:hAnsi="Times New Roman" w:cs="仿宋_GB2312" w:hint="eastAsia"/>
          <w:color w:val="000000" w:themeColor="text1"/>
          <w:kern w:val="0"/>
          <w:sz w:val="32"/>
          <w:szCs w:val="32"/>
        </w:rPr>
        <w:t>620元；②商品和服务支出5</w:t>
      </w:r>
      <w:r w:rsidRPr="00CC6A63">
        <w:rPr>
          <w:rFonts w:ascii="仿宋_GB2312" w:eastAsia="仿宋_GB2312" w:hAnsi="Times New Roman" w:cs="仿宋_GB2312"/>
          <w:color w:val="000000" w:themeColor="text1"/>
          <w:kern w:val="0"/>
          <w:sz w:val="32"/>
          <w:szCs w:val="32"/>
        </w:rPr>
        <w:t>,</w:t>
      </w:r>
      <w:r w:rsidRPr="00CC6A63">
        <w:rPr>
          <w:rFonts w:ascii="仿宋_GB2312" w:eastAsia="仿宋_GB2312" w:hAnsi="Times New Roman" w:cs="仿宋_GB2312" w:hint="eastAsia"/>
          <w:color w:val="000000" w:themeColor="text1"/>
          <w:kern w:val="0"/>
          <w:sz w:val="32"/>
          <w:szCs w:val="32"/>
        </w:rPr>
        <w:t>228</w:t>
      </w:r>
      <w:r w:rsidRPr="00CC6A63">
        <w:rPr>
          <w:rFonts w:ascii="仿宋_GB2312" w:eastAsia="仿宋_GB2312" w:hAnsi="Times New Roman" w:cs="仿宋_GB2312"/>
          <w:color w:val="000000" w:themeColor="text1"/>
          <w:kern w:val="0"/>
          <w:sz w:val="32"/>
          <w:szCs w:val="32"/>
        </w:rPr>
        <w:t>,</w:t>
      </w:r>
      <w:r w:rsidRPr="00CC6A63">
        <w:rPr>
          <w:rFonts w:ascii="仿宋_GB2312" w:eastAsia="仿宋_GB2312" w:hAnsi="Times New Roman" w:cs="仿宋_GB2312" w:hint="eastAsia"/>
          <w:color w:val="000000" w:themeColor="text1"/>
          <w:kern w:val="0"/>
          <w:sz w:val="32"/>
          <w:szCs w:val="32"/>
        </w:rPr>
        <w:t>00</w:t>
      </w:r>
      <w:r w:rsidRPr="00CC6A63">
        <w:rPr>
          <w:rFonts w:ascii="仿宋_GB2312" w:eastAsia="仿宋_GB2312" w:hAnsi="Times New Roman" w:cs="仿宋_GB2312"/>
          <w:color w:val="000000" w:themeColor="text1"/>
          <w:kern w:val="0"/>
          <w:sz w:val="32"/>
          <w:szCs w:val="32"/>
        </w:rPr>
        <w:t>0</w:t>
      </w:r>
      <w:r w:rsidRPr="00CC6A63">
        <w:rPr>
          <w:rFonts w:ascii="仿宋_GB2312" w:eastAsia="仿宋_GB2312" w:hAnsi="Times New Roman" w:cs="仿宋_GB2312" w:hint="eastAsia"/>
          <w:color w:val="000000" w:themeColor="text1"/>
          <w:kern w:val="0"/>
          <w:sz w:val="32"/>
          <w:szCs w:val="32"/>
        </w:rPr>
        <w:t>元。</w:t>
      </w:r>
    </w:p>
    <w:p w:rsidR="00501634" w:rsidRPr="00CC6A63" w:rsidRDefault="00501634" w:rsidP="00501634">
      <w:pPr>
        <w:ind w:rightChars="-27" w:right="-57" w:firstLineChars="196" w:firstLine="627"/>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仿宋_GB2312"/>
          <w:color w:val="000000" w:themeColor="text1"/>
          <w:kern w:val="0"/>
          <w:sz w:val="32"/>
          <w:szCs w:val="32"/>
        </w:rPr>
        <w:t>2、</w:t>
      </w:r>
      <w:r w:rsidRPr="00CC6A63">
        <w:rPr>
          <w:rFonts w:ascii="仿宋_GB2312" w:eastAsia="仿宋_GB2312" w:hAnsi="Times New Roman" w:cs="仿宋_GB2312" w:hint="eastAsia"/>
          <w:color w:val="000000" w:themeColor="text1"/>
          <w:kern w:val="0"/>
          <w:sz w:val="32"/>
          <w:szCs w:val="32"/>
        </w:rPr>
        <w:t>对事业单位资本性补助</w:t>
      </w:r>
      <w:r w:rsidRPr="00CC6A63">
        <w:rPr>
          <w:rFonts w:ascii="仿宋_GB2312" w:eastAsia="仿宋_GB2312" w:hAnsi="Times New Roman" w:cs="仿宋_GB2312"/>
          <w:color w:val="000000" w:themeColor="text1"/>
          <w:kern w:val="0"/>
          <w:sz w:val="32"/>
          <w:szCs w:val="32"/>
        </w:rPr>
        <w:t>1</w:t>
      </w:r>
      <w:r w:rsidRPr="00CC6A63">
        <w:rPr>
          <w:rFonts w:ascii="仿宋_GB2312" w:eastAsia="仿宋_GB2312" w:hAnsi="Times New Roman" w:cs="仿宋_GB2312" w:hint="eastAsia"/>
          <w:color w:val="000000" w:themeColor="text1"/>
          <w:kern w:val="0"/>
          <w:sz w:val="32"/>
          <w:szCs w:val="32"/>
        </w:rPr>
        <w:t>4</w:t>
      </w:r>
      <w:r w:rsidRPr="00CC6A63">
        <w:rPr>
          <w:rFonts w:ascii="仿宋_GB2312" w:eastAsia="仿宋_GB2312" w:hAnsi="Times New Roman" w:cs="仿宋_GB2312"/>
          <w:color w:val="000000" w:themeColor="text1"/>
          <w:kern w:val="0"/>
          <w:sz w:val="32"/>
          <w:szCs w:val="32"/>
        </w:rPr>
        <w:t>,</w:t>
      </w:r>
      <w:r w:rsidRPr="00CC6A63">
        <w:rPr>
          <w:rFonts w:ascii="仿宋_GB2312" w:eastAsia="仿宋_GB2312" w:hAnsi="Times New Roman" w:cs="仿宋_GB2312" w:hint="eastAsia"/>
          <w:color w:val="000000" w:themeColor="text1"/>
          <w:kern w:val="0"/>
          <w:sz w:val="32"/>
          <w:szCs w:val="32"/>
        </w:rPr>
        <w:t>606</w:t>
      </w:r>
      <w:r w:rsidRPr="00CC6A63">
        <w:rPr>
          <w:rFonts w:ascii="仿宋_GB2312" w:eastAsia="仿宋_GB2312" w:hAnsi="Times New Roman" w:cs="仿宋_GB2312"/>
          <w:color w:val="000000" w:themeColor="text1"/>
          <w:kern w:val="0"/>
          <w:sz w:val="32"/>
          <w:szCs w:val="32"/>
        </w:rPr>
        <w:t>,</w:t>
      </w:r>
      <w:r w:rsidRPr="00CC6A63">
        <w:rPr>
          <w:rFonts w:ascii="仿宋_GB2312" w:eastAsia="仿宋_GB2312" w:hAnsi="Times New Roman" w:cs="仿宋_GB2312" w:hint="eastAsia"/>
          <w:color w:val="000000" w:themeColor="text1"/>
          <w:kern w:val="0"/>
          <w:sz w:val="32"/>
          <w:szCs w:val="32"/>
        </w:rPr>
        <w:t>0</w:t>
      </w:r>
      <w:r w:rsidRPr="00CC6A63">
        <w:rPr>
          <w:rFonts w:ascii="仿宋_GB2312" w:eastAsia="仿宋_GB2312" w:hAnsi="Times New Roman" w:cs="仿宋_GB2312"/>
          <w:color w:val="000000" w:themeColor="text1"/>
          <w:kern w:val="0"/>
          <w:sz w:val="32"/>
          <w:szCs w:val="32"/>
        </w:rPr>
        <w:t>00</w:t>
      </w:r>
      <w:r w:rsidRPr="00CC6A63">
        <w:rPr>
          <w:rFonts w:ascii="仿宋_GB2312" w:eastAsia="仿宋_GB2312" w:hAnsi="Times New Roman" w:cs="仿宋_GB2312" w:hint="eastAsia"/>
          <w:color w:val="000000" w:themeColor="text1"/>
          <w:kern w:val="0"/>
          <w:sz w:val="32"/>
          <w:szCs w:val="32"/>
        </w:rPr>
        <w:t>元，均为资本性支出（一）。</w:t>
      </w:r>
    </w:p>
    <w:p w:rsidR="00EE19FD" w:rsidRPr="00141E83" w:rsidRDefault="00EE19FD" w:rsidP="00EE19FD">
      <w:pPr>
        <w:spacing w:line="572" w:lineRule="exact"/>
        <w:ind w:rightChars="-27" w:right="-57" w:firstLineChars="200" w:firstLine="643"/>
        <w:rPr>
          <w:rFonts w:ascii="仿宋_GB2312" w:eastAsia="仿宋_GB2312" w:hAnsi="Times New Roman" w:cs="Times New Roman"/>
          <w:color w:val="333333"/>
          <w:kern w:val="0"/>
          <w:sz w:val="32"/>
          <w:szCs w:val="32"/>
        </w:rPr>
      </w:pPr>
      <w:r w:rsidRPr="00141E83">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EE19FD" w:rsidRPr="00CC6A63" w:rsidRDefault="00EE19FD" w:rsidP="00EE19FD">
      <w:pPr>
        <w:snapToGrid w:val="0"/>
        <w:spacing w:line="572" w:lineRule="exac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2020年本</w:t>
      </w:r>
      <w:r w:rsidR="000F2086" w:rsidRPr="00CC6A63">
        <w:rPr>
          <w:rFonts w:ascii="仿宋_GB2312" w:eastAsia="仿宋_GB2312" w:hAnsi="Times New Roman" w:cs="Times New Roman" w:hint="eastAsia"/>
          <w:color w:val="000000" w:themeColor="text1"/>
          <w:kern w:val="0"/>
          <w:sz w:val="32"/>
          <w:szCs w:val="32"/>
        </w:rPr>
        <w:t>单位</w:t>
      </w:r>
      <w:r w:rsidRPr="00CC6A63">
        <w:rPr>
          <w:rFonts w:ascii="仿宋_GB2312" w:eastAsia="仿宋_GB2312" w:hAnsi="Times New Roman" w:cs="Times New Roman" w:hint="eastAsia"/>
          <w:color w:val="000000" w:themeColor="text1"/>
          <w:kern w:val="0"/>
          <w:sz w:val="32"/>
          <w:szCs w:val="32"/>
        </w:rPr>
        <w:t>无政府性基金收支业务，因此没有相应的政府</w:t>
      </w:r>
      <w:r w:rsidR="00F01767" w:rsidRPr="00CC6A63">
        <w:rPr>
          <w:rFonts w:ascii="仿宋_GB2312" w:eastAsia="仿宋_GB2312" w:hAnsi="Times New Roman" w:cs="Times New Roman" w:hint="eastAsia"/>
          <w:color w:val="000000" w:themeColor="text1"/>
          <w:kern w:val="0"/>
          <w:sz w:val="32"/>
          <w:szCs w:val="32"/>
        </w:rPr>
        <w:t>性</w:t>
      </w:r>
      <w:r w:rsidRPr="00CC6A63">
        <w:rPr>
          <w:rFonts w:ascii="仿宋_GB2312" w:eastAsia="仿宋_GB2312" w:hAnsi="Times New Roman" w:cs="Times New Roman" w:hint="eastAsia"/>
          <w:color w:val="000000" w:themeColor="text1"/>
          <w:kern w:val="0"/>
          <w:sz w:val="32"/>
          <w:szCs w:val="32"/>
        </w:rPr>
        <w:t>基金收支预算。</w:t>
      </w:r>
    </w:p>
    <w:p w:rsidR="00EE19FD" w:rsidRPr="00685720" w:rsidRDefault="00EE19FD" w:rsidP="00EE19FD">
      <w:pPr>
        <w:spacing w:line="572" w:lineRule="exact"/>
        <w:ind w:rightChars="-27" w:right="-57" w:firstLineChars="200" w:firstLine="643"/>
        <w:rPr>
          <w:rFonts w:ascii="黑体" w:eastAsia="黑体" w:hAnsi="黑体" w:cs="Times New Roman"/>
          <w:b/>
          <w:color w:val="333333"/>
          <w:kern w:val="0"/>
          <w:sz w:val="32"/>
          <w:szCs w:val="32"/>
        </w:rPr>
      </w:pPr>
      <w:r w:rsidRPr="00685720">
        <w:rPr>
          <w:rFonts w:ascii="黑体" w:eastAsia="黑体" w:hAnsi="黑体" w:cs="Times New Roman" w:hint="eastAsia"/>
          <w:b/>
          <w:color w:val="333333"/>
          <w:kern w:val="0"/>
          <w:sz w:val="32"/>
          <w:szCs w:val="32"/>
        </w:rPr>
        <w:t>四、</w:t>
      </w:r>
      <w:r>
        <w:rPr>
          <w:rFonts w:ascii="黑体" w:eastAsia="黑体" w:hAnsi="黑体" w:cs="Times New Roman" w:hint="eastAsia"/>
          <w:b/>
          <w:color w:val="333333"/>
          <w:kern w:val="0"/>
          <w:sz w:val="32"/>
          <w:szCs w:val="32"/>
        </w:rPr>
        <w:t>2020</w:t>
      </w:r>
      <w:r w:rsidRPr="00685720">
        <w:rPr>
          <w:rFonts w:ascii="黑体" w:eastAsia="黑体" w:hAnsi="黑体" w:cs="Times New Roman" w:hint="eastAsia"/>
          <w:b/>
          <w:color w:val="333333"/>
          <w:kern w:val="0"/>
          <w:sz w:val="32"/>
          <w:szCs w:val="32"/>
        </w:rPr>
        <w:t>年部门预算安排的“三公”经费预算情况</w:t>
      </w:r>
    </w:p>
    <w:p w:rsidR="00EE19FD" w:rsidRPr="00CC6A63" w:rsidRDefault="00EE19FD" w:rsidP="00315A60">
      <w:pPr>
        <w:widowControl/>
        <w:wordWrap w:val="0"/>
        <w:spacing w:line="555" w:lineRule="atLeast"/>
        <w:ind w:rightChars="-27" w:right="-57" w:firstLineChars="150" w:firstLine="480"/>
        <w:rPr>
          <w:rFonts w:ascii="楷体_GB2312" w:eastAsia="楷体_GB2312" w:hAnsi="Times New Roman" w:cs="Times New Roman"/>
          <w:b/>
          <w:color w:val="000000" w:themeColor="text1"/>
          <w:kern w:val="0"/>
          <w:sz w:val="32"/>
          <w:szCs w:val="32"/>
        </w:rPr>
      </w:pPr>
      <w:r w:rsidRPr="00CC6A63">
        <w:rPr>
          <w:rFonts w:ascii="楷体_GB2312" w:eastAsia="楷体_GB2312" w:hAnsi="Times New Roman" w:cs="Times New Roman" w:hint="eastAsia"/>
          <w:b/>
          <w:color w:val="000000" w:themeColor="text1"/>
          <w:kern w:val="0"/>
          <w:sz w:val="32"/>
          <w:szCs w:val="32"/>
        </w:rPr>
        <w:t>（一）2020年部门预算全口径安排的</w:t>
      </w:r>
      <w:r w:rsidRPr="00CC6A63">
        <w:rPr>
          <w:rFonts w:ascii="楷体_GB2312" w:eastAsia="楷体_GB2312" w:hAnsi="宋体" w:cs="宋体" w:hint="eastAsia"/>
          <w:b/>
          <w:color w:val="000000" w:themeColor="text1"/>
          <w:kern w:val="0"/>
          <w:sz w:val="32"/>
          <w:szCs w:val="32"/>
        </w:rPr>
        <w:t>“</w:t>
      </w:r>
      <w:r w:rsidRPr="00CC6A63">
        <w:rPr>
          <w:rFonts w:ascii="楷体_GB2312" w:eastAsia="楷体_GB2312" w:hAnsi="Times New Roman" w:cs="Times New Roman" w:hint="eastAsia"/>
          <w:b/>
          <w:color w:val="000000" w:themeColor="text1"/>
          <w:kern w:val="0"/>
          <w:sz w:val="32"/>
          <w:szCs w:val="32"/>
        </w:rPr>
        <w:t>三公</w:t>
      </w:r>
      <w:r w:rsidRPr="00CC6A63">
        <w:rPr>
          <w:rFonts w:ascii="楷体_GB2312" w:eastAsia="楷体_GB2312" w:hAnsi="宋体" w:cs="宋体" w:hint="eastAsia"/>
          <w:b/>
          <w:color w:val="000000" w:themeColor="text1"/>
          <w:kern w:val="0"/>
          <w:sz w:val="32"/>
          <w:szCs w:val="32"/>
        </w:rPr>
        <w:t>”</w:t>
      </w:r>
      <w:r w:rsidRPr="00CC6A63">
        <w:rPr>
          <w:rFonts w:ascii="楷体_GB2312" w:eastAsia="楷体_GB2312" w:hAnsi="Times New Roman" w:cs="Times New Roman" w:hint="eastAsia"/>
          <w:b/>
          <w:color w:val="000000" w:themeColor="text1"/>
          <w:kern w:val="0"/>
          <w:sz w:val="32"/>
          <w:szCs w:val="32"/>
        </w:rPr>
        <w:t>经费预算情况。</w:t>
      </w:r>
    </w:p>
    <w:p w:rsidR="00EE19FD" w:rsidRPr="00CC6A63" w:rsidRDefault="00EE19FD" w:rsidP="00163135">
      <w:pPr>
        <w:widowControl/>
        <w:wordWrap w:val="0"/>
        <w:spacing w:line="555" w:lineRule="atLeast"/>
        <w:ind w:rightChars="-27" w:right="-57" w:firstLineChars="200" w:firstLine="640"/>
        <w:rPr>
          <w:rFonts w:ascii="Times New Roman" w:eastAsia="宋体" w:hAnsi="Times New Roman" w:cs="Times New Roman"/>
          <w:color w:val="000000" w:themeColor="text1"/>
          <w:kern w:val="0"/>
          <w:sz w:val="32"/>
          <w:szCs w:val="32"/>
        </w:rPr>
      </w:pPr>
      <w:r w:rsidRPr="00CC6A63">
        <w:rPr>
          <w:rFonts w:ascii="Times New Roman" w:eastAsia="宋体" w:hAnsi="Times New Roman" w:cs="Times New Roman"/>
          <w:color w:val="000000" w:themeColor="text1"/>
          <w:kern w:val="0"/>
          <w:sz w:val="32"/>
          <w:szCs w:val="32"/>
        </w:rPr>
        <w:t>2020</w:t>
      </w:r>
      <w:r w:rsidRPr="00CC6A63">
        <w:rPr>
          <w:rFonts w:ascii="仿宋_GB2312" w:eastAsia="仿宋_GB2312" w:hAnsi="Times New Roman" w:cs="Times New Roman" w:hint="eastAsia"/>
          <w:color w:val="000000" w:themeColor="text1"/>
          <w:kern w:val="0"/>
          <w:sz w:val="32"/>
          <w:szCs w:val="32"/>
        </w:rPr>
        <w:t>年部门预算全口径安排</w:t>
      </w:r>
      <w:r w:rsidRPr="00CC6A63">
        <w:rPr>
          <w:rFonts w:ascii="仿宋_GB2312" w:eastAsia="仿宋_GB2312" w:hAnsi="宋体" w:cs="宋体"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三公</w:t>
      </w:r>
      <w:r w:rsidRPr="00CC6A63">
        <w:rPr>
          <w:rFonts w:ascii="仿宋_GB2312" w:eastAsia="仿宋_GB2312" w:hAnsi="宋体" w:cs="宋体"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经费支出预算</w:t>
      </w:r>
      <w:r w:rsidR="00501634" w:rsidRPr="00CC6A63">
        <w:rPr>
          <w:rFonts w:ascii="仿宋_GB2312" w:eastAsia="仿宋_GB2312" w:hAnsi="Times New Roman" w:cs="Times New Roman" w:hint="eastAsia"/>
          <w:color w:val="000000" w:themeColor="text1"/>
          <w:kern w:val="0"/>
          <w:sz w:val="32"/>
          <w:szCs w:val="32"/>
        </w:rPr>
        <w:t xml:space="preserve">    65,000</w:t>
      </w:r>
      <w:r w:rsidRPr="00CC6A63">
        <w:rPr>
          <w:rFonts w:ascii="仿宋_GB2312" w:eastAsia="仿宋_GB2312" w:hAnsi="Times New Roman" w:cs="Times New Roman" w:hint="eastAsia"/>
          <w:color w:val="000000" w:themeColor="text1"/>
          <w:kern w:val="0"/>
          <w:sz w:val="32"/>
          <w:szCs w:val="32"/>
        </w:rPr>
        <w:t>元，同比增加</w:t>
      </w:r>
      <w:r w:rsidR="00501634" w:rsidRPr="00CC6A63">
        <w:rPr>
          <w:rFonts w:ascii="仿宋_GB2312" w:eastAsia="仿宋_GB2312" w:hAnsi="Times New Roman" w:cs="Times New Roman" w:hint="eastAsia"/>
          <w:color w:val="000000" w:themeColor="text1"/>
          <w:kern w:val="0"/>
          <w:sz w:val="32"/>
          <w:szCs w:val="32"/>
        </w:rPr>
        <w:t>减少3</w:t>
      </w:r>
      <w:r w:rsidR="00163135" w:rsidRPr="00CC6A63">
        <w:rPr>
          <w:rFonts w:ascii="仿宋_GB2312" w:eastAsia="仿宋_GB2312" w:hAnsi="Times New Roman" w:cs="Times New Roman" w:hint="eastAsia"/>
          <w:color w:val="000000" w:themeColor="text1"/>
          <w:kern w:val="0"/>
          <w:sz w:val="32"/>
          <w:szCs w:val="32"/>
        </w:rPr>
        <w:t>,</w:t>
      </w:r>
      <w:r w:rsidR="00501634" w:rsidRPr="00CC6A63">
        <w:rPr>
          <w:rFonts w:ascii="仿宋_GB2312" w:eastAsia="仿宋_GB2312" w:hAnsi="Times New Roman" w:cs="Times New Roman" w:hint="eastAsia"/>
          <w:color w:val="000000" w:themeColor="text1"/>
          <w:kern w:val="0"/>
          <w:sz w:val="32"/>
          <w:szCs w:val="32"/>
        </w:rPr>
        <w:t>000</w:t>
      </w:r>
      <w:r w:rsidRPr="00CC6A63">
        <w:rPr>
          <w:rFonts w:ascii="仿宋_GB2312" w:eastAsia="仿宋_GB2312" w:hAnsi="Times New Roman" w:cs="Times New Roman" w:hint="eastAsia"/>
          <w:color w:val="000000" w:themeColor="text1"/>
          <w:kern w:val="0"/>
          <w:sz w:val="32"/>
          <w:szCs w:val="32"/>
        </w:rPr>
        <w:t>元 ，下降</w:t>
      </w:r>
      <w:r w:rsidR="00501634" w:rsidRPr="00CC6A63">
        <w:rPr>
          <w:rFonts w:ascii="仿宋_GB2312" w:eastAsia="仿宋_GB2312" w:hAnsi="Times New Roman" w:cs="Times New Roman" w:hint="eastAsia"/>
          <w:color w:val="000000" w:themeColor="text1"/>
          <w:kern w:val="0"/>
          <w:sz w:val="32"/>
          <w:szCs w:val="32"/>
        </w:rPr>
        <w:t>4.41</w:t>
      </w:r>
      <w:r w:rsidRPr="00CC6A63">
        <w:rPr>
          <w:rFonts w:ascii="Times New Roman" w:eastAsia="宋体" w:hAnsi="Times New Roman" w:cs="Times New Roman"/>
          <w:color w:val="000000" w:themeColor="text1"/>
          <w:kern w:val="0"/>
          <w:sz w:val="32"/>
          <w:szCs w:val="32"/>
        </w:rPr>
        <w:t> </w:t>
      </w:r>
      <w:r w:rsidRPr="00CC6A63">
        <w:rPr>
          <w:rFonts w:ascii="仿宋_GB2312" w:eastAsia="仿宋_GB2312" w:hAnsi="Times New Roman" w:cs="Times New Roman" w:hint="eastAsia"/>
          <w:color w:val="000000" w:themeColor="text1"/>
          <w:kern w:val="0"/>
          <w:sz w:val="32"/>
          <w:szCs w:val="32"/>
        </w:rPr>
        <w:t>%</w:t>
      </w:r>
      <w:r w:rsidRPr="00CC6A63">
        <w:rPr>
          <w:rFonts w:ascii="Times New Roman" w:eastAsia="宋体"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其中：</w:t>
      </w:r>
    </w:p>
    <w:p w:rsidR="001061BC" w:rsidRPr="00CC6A63" w:rsidRDefault="00EE19FD" w:rsidP="001061BC">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1、因公出国（境）经费支出预算</w:t>
      </w:r>
      <w:r w:rsidR="00501634" w:rsidRPr="00CC6A63">
        <w:rPr>
          <w:rFonts w:ascii="仿宋_GB2312" w:eastAsia="仿宋_GB2312" w:hAnsi="Times New Roman" w:cs="Times New Roman" w:hint="eastAsia"/>
          <w:color w:val="000000" w:themeColor="text1"/>
          <w:kern w:val="0"/>
          <w:sz w:val="32"/>
          <w:szCs w:val="32"/>
        </w:rPr>
        <w:t>0</w:t>
      </w:r>
      <w:r w:rsidRPr="00CC6A63">
        <w:rPr>
          <w:rFonts w:ascii="仿宋_GB2312" w:eastAsia="仿宋_GB2312" w:hAnsi="Times New Roman" w:cs="Times New Roman" w:hint="eastAsia"/>
          <w:color w:val="000000" w:themeColor="text1"/>
          <w:kern w:val="0"/>
          <w:sz w:val="32"/>
          <w:szCs w:val="32"/>
        </w:rPr>
        <w:t>元，</w:t>
      </w:r>
      <w:r w:rsidR="001061BC" w:rsidRPr="00CC6A63">
        <w:rPr>
          <w:rFonts w:ascii="仿宋_GB2312" w:eastAsia="仿宋_GB2312" w:hAnsi="Times New Roman" w:cs="Times New Roman" w:hint="eastAsia"/>
          <w:color w:val="000000" w:themeColor="text1"/>
          <w:kern w:val="0"/>
          <w:sz w:val="32"/>
          <w:szCs w:val="32"/>
        </w:rPr>
        <w:t>同比</w:t>
      </w:r>
      <w:r w:rsidR="00501634" w:rsidRPr="00CC6A63">
        <w:rPr>
          <w:rFonts w:ascii="仿宋_GB2312" w:eastAsia="仿宋_GB2312" w:hAnsi="Times New Roman" w:cs="Times New Roman" w:hint="eastAsia"/>
          <w:color w:val="000000" w:themeColor="text1"/>
          <w:kern w:val="0"/>
          <w:sz w:val="32"/>
          <w:szCs w:val="32"/>
        </w:rPr>
        <w:t>无变化。</w:t>
      </w:r>
    </w:p>
    <w:p w:rsidR="00EE19FD" w:rsidRPr="00CC6A63" w:rsidRDefault="001061BC" w:rsidP="001061BC">
      <w:pPr>
        <w:rPr>
          <w:rFonts w:ascii="仿宋_GB2312" w:eastAsia="仿宋_GB2312" w:hAnsi="Times New Roman" w:cs="Times New Roman"/>
          <w:b/>
          <w:color w:val="000000" w:themeColor="text1"/>
          <w:kern w:val="0"/>
          <w:sz w:val="32"/>
          <w:szCs w:val="32"/>
        </w:rPr>
      </w:pPr>
      <w:r w:rsidRPr="00CC6A63">
        <w:rPr>
          <w:rFonts w:ascii="仿宋_GB2312" w:eastAsia="仿宋_GB2312" w:hAnsi="Times New Roman" w:cs="Times New Roman"/>
          <w:b/>
          <w:color w:val="000000" w:themeColor="text1"/>
          <w:kern w:val="0"/>
          <w:sz w:val="32"/>
          <w:szCs w:val="32"/>
        </w:rPr>
        <w:t xml:space="preserve"> </w:t>
      </w:r>
      <w:r w:rsidRPr="00CC6A63">
        <w:rPr>
          <w:rFonts w:ascii="仿宋_GB2312" w:eastAsia="仿宋_GB2312" w:hAnsi="Times New Roman" w:cs="Times New Roman" w:hint="eastAsia"/>
          <w:b/>
          <w:color w:val="000000" w:themeColor="text1"/>
          <w:kern w:val="0"/>
          <w:sz w:val="32"/>
          <w:szCs w:val="32"/>
        </w:rPr>
        <w:t xml:space="preserve">   </w:t>
      </w:r>
      <w:r w:rsidR="00EE19FD" w:rsidRPr="00CC6A63">
        <w:rPr>
          <w:rFonts w:ascii="仿宋_GB2312" w:eastAsia="仿宋_GB2312" w:hAnsi="Times New Roman" w:cs="Times New Roman" w:hint="eastAsia"/>
          <w:color w:val="000000" w:themeColor="text1"/>
          <w:kern w:val="0"/>
          <w:sz w:val="32"/>
          <w:szCs w:val="32"/>
        </w:rPr>
        <w:t>2、公务接待费支出预算</w:t>
      </w:r>
      <w:r w:rsidR="00501634" w:rsidRPr="00CC6A63">
        <w:rPr>
          <w:rFonts w:ascii="仿宋_GB2312" w:eastAsia="仿宋_GB2312" w:hAnsi="Times New Roman" w:cs="Times New Roman" w:hint="eastAsia"/>
          <w:color w:val="000000" w:themeColor="text1"/>
          <w:kern w:val="0"/>
          <w:sz w:val="32"/>
          <w:szCs w:val="32"/>
        </w:rPr>
        <w:t>20,000</w:t>
      </w:r>
      <w:r w:rsidR="00EE19FD" w:rsidRPr="00CC6A63">
        <w:rPr>
          <w:rFonts w:ascii="仿宋_GB2312" w:eastAsia="仿宋_GB2312" w:hAnsi="Times New Roman" w:cs="Times New Roman" w:hint="eastAsia"/>
          <w:color w:val="000000" w:themeColor="text1"/>
          <w:kern w:val="0"/>
          <w:sz w:val="32"/>
          <w:szCs w:val="32"/>
        </w:rPr>
        <w:t>元，同比</w:t>
      </w:r>
      <w:r w:rsidR="00501634" w:rsidRPr="00CC6A63">
        <w:rPr>
          <w:rFonts w:ascii="仿宋_GB2312" w:eastAsia="仿宋_GB2312" w:hAnsi="Times New Roman" w:cs="Times New Roman" w:hint="eastAsia"/>
          <w:color w:val="000000" w:themeColor="text1"/>
          <w:kern w:val="0"/>
          <w:sz w:val="32"/>
          <w:szCs w:val="32"/>
        </w:rPr>
        <w:t>无变化。</w:t>
      </w:r>
    </w:p>
    <w:p w:rsidR="00EE19FD" w:rsidRPr="00CC6A63" w:rsidRDefault="00EE19FD" w:rsidP="00EE19F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3、公务用车费预算</w:t>
      </w:r>
      <w:r w:rsidR="00501634" w:rsidRPr="00CC6A63">
        <w:rPr>
          <w:rFonts w:ascii="仿宋_GB2312" w:eastAsia="仿宋_GB2312" w:hAnsi="Times New Roman" w:cs="Times New Roman" w:hint="eastAsia"/>
          <w:color w:val="000000" w:themeColor="text1"/>
          <w:kern w:val="0"/>
          <w:sz w:val="32"/>
          <w:szCs w:val="32"/>
        </w:rPr>
        <w:t>45,000</w:t>
      </w:r>
      <w:r w:rsidRPr="00CC6A63">
        <w:rPr>
          <w:rFonts w:ascii="仿宋_GB2312" w:eastAsia="仿宋_GB2312" w:hAnsi="Times New Roman" w:cs="Times New Roman" w:hint="eastAsia"/>
          <w:color w:val="000000" w:themeColor="text1"/>
          <w:kern w:val="0"/>
          <w:sz w:val="32"/>
          <w:szCs w:val="32"/>
        </w:rPr>
        <w:t>元，同比减少</w:t>
      </w:r>
      <w:r w:rsidR="00501634" w:rsidRPr="00CC6A63">
        <w:rPr>
          <w:rFonts w:ascii="仿宋_GB2312" w:eastAsia="仿宋_GB2312" w:hAnsi="Times New Roman" w:cs="Times New Roman" w:hint="eastAsia"/>
          <w:color w:val="000000" w:themeColor="text1"/>
          <w:kern w:val="0"/>
          <w:sz w:val="32"/>
          <w:szCs w:val="32"/>
        </w:rPr>
        <w:t>3,000</w:t>
      </w:r>
      <w:r w:rsidRPr="00CC6A63">
        <w:rPr>
          <w:rFonts w:ascii="仿宋_GB2312" w:eastAsia="仿宋_GB2312" w:hAnsi="Times New Roman" w:cs="Times New Roman" w:hint="eastAsia"/>
          <w:color w:val="000000" w:themeColor="text1"/>
          <w:kern w:val="0"/>
          <w:sz w:val="32"/>
          <w:szCs w:val="32"/>
        </w:rPr>
        <w:t>元， 下降</w:t>
      </w:r>
      <w:r w:rsidR="00501634" w:rsidRPr="00CC6A63">
        <w:rPr>
          <w:rFonts w:ascii="仿宋_GB2312" w:eastAsia="仿宋_GB2312" w:hAnsi="Times New Roman" w:cs="Times New Roman" w:hint="eastAsia"/>
          <w:color w:val="000000" w:themeColor="text1"/>
          <w:kern w:val="0"/>
          <w:sz w:val="32"/>
          <w:szCs w:val="32"/>
        </w:rPr>
        <w:t>6.25</w:t>
      </w:r>
      <w:r w:rsidRPr="00CC6A63">
        <w:rPr>
          <w:rFonts w:ascii="Times New Roman" w:eastAsia="宋体" w:hAnsi="Times New Roman" w:cs="Times New Roman"/>
          <w:color w:val="000000" w:themeColor="text1"/>
          <w:kern w:val="0"/>
          <w:sz w:val="32"/>
          <w:szCs w:val="32"/>
        </w:rPr>
        <w:t> </w:t>
      </w:r>
      <w:r w:rsidRPr="00CC6A63">
        <w:rPr>
          <w:rFonts w:ascii="仿宋_GB2312" w:eastAsia="仿宋_GB2312" w:hAnsi="Times New Roman" w:cs="Times New Roman" w:hint="eastAsia"/>
          <w:color w:val="000000" w:themeColor="text1"/>
          <w:kern w:val="0"/>
          <w:sz w:val="32"/>
          <w:szCs w:val="32"/>
        </w:rPr>
        <w:t>% 。其中：</w:t>
      </w:r>
    </w:p>
    <w:p w:rsidR="00163135" w:rsidRPr="00CC6A63" w:rsidRDefault="00EE19FD" w:rsidP="00EE19F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lastRenderedPageBreak/>
        <w:t>（1）公务用车运行维护费支出预算</w:t>
      </w:r>
      <w:r w:rsidR="00501634" w:rsidRPr="00CC6A63">
        <w:rPr>
          <w:rFonts w:ascii="仿宋_GB2312" w:eastAsia="仿宋_GB2312" w:hAnsi="Times New Roman" w:cs="Times New Roman" w:hint="eastAsia"/>
          <w:color w:val="000000" w:themeColor="text1"/>
          <w:kern w:val="0"/>
          <w:sz w:val="32"/>
          <w:szCs w:val="32"/>
        </w:rPr>
        <w:t>45,000</w:t>
      </w:r>
      <w:r w:rsidRPr="00CC6A63">
        <w:rPr>
          <w:rFonts w:ascii="仿宋_GB2312" w:eastAsia="仿宋_GB2312" w:hAnsi="Times New Roman" w:cs="Times New Roman" w:hint="eastAsia"/>
          <w:color w:val="000000" w:themeColor="text1"/>
          <w:kern w:val="0"/>
          <w:sz w:val="32"/>
          <w:szCs w:val="32"/>
        </w:rPr>
        <w:t>元，</w:t>
      </w:r>
      <w:r w:rsidR="00163135" w:rsidRPr="00CC6A63">
        <w:rPr>
          <w:rFonts w:ascii="仿宋_GB2312" w:eastAsia="仿宋_GB2312" w:hAnsi="Times New Roman" w:cs="Times New Roman" w:hint="eastAsia"/>
          <w:color w:val="000000" w:themeColor="text1"/>
          <w:kern w:val="0"/>
          <w:sz w:val="32"/>
          <w:szCs w:val="32"/>
        </w:rPr>
        <w:t>同比减少3,000元，下降6.25</w:t>
      </w:r>
      <w:r w:rsidR="00163135" w:rsidRPr="00CC6A63">
        <w:rPr>
          <w:rFonts w:ascii="Times New Roman" w:eastAsia="宋体" w:hAnsi="Times New Roman" w:cs="Times New Roman"/>
          <w:color w:val="000000" w:themeColor="text1"/>
          <w:kern w:val="0"/>
          <w:sz w:val="32"/>
          <w:szCs w:val="32"/>
        </w:rPr>
        <w:t> </w:t>
      </w:r>
      <w:r w:rsidR="00163135" w:rsidRPr="00CC6A63">
        <w:rPr>
          <w:rFonts w:ascii="仿宋_GB2312" w:eastAsia="仿宋_GB2312"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，减少</w:t>
      </w:r>
      <w:r w:rsidR="00163135" w:rsidRPr="00CC6A63">
        <w:rPr>
          <w:rFonts w:ascii="仿宋_GB2312" w:eastAsia="仿宋_GB2312" w:hAnsi="Times New Roman" w:cs="Times New Roman" w:hint="eastAsia"/>
          <w:color w:val="000000" w:themeColor="text1"/>
          <w:kern w:val="0"/>
          <w:sz w:val="32"/>
          <w:szCs w:val="32"/>
        </w:rPr>
        <w:t>的</w:t>
      </w:r>
      <w:r w:rsidRPr="00CC6A63">
        <w:rPr>
          <w:rFonts w:ascii="仿宋_GB2312" w:eastAsia="仿宋_GB2312" w:hAnsi="Times New Roman" w:cs="Times New Roman" w:hint="eastAsia"/>
          <w:color w:val="000000" w:themeColor="text1"/>
          <w:kern w:val="0"/>
          <w:sz w:val="32"/>
          <w:szCs w:val="32"/>
        </w:rPr>
        <w:t>主要原因</w:t>
      </w:r>
      <w:r w:rsidR="00163135" w:rsidRPr="00CC6A63">
        <w:rPr>
          <w:rFonts w:ascii="仿宋_GB2312" w:eastAsia="仿宋_GB2312" w:hAnsi="Times New Roman" w:cs="Times New Roman" w:hint="eastAsia"/>
          <w:color w:val="000000" w:themeColor="text1"/>
          <w:kern w:val="0"/>
          <w:sz w:val="32"/>
          <w:szCs w:val="32"/>
        </w:rPr>
        <w:t>是中心</w:t>
      </w:r>
      <w:r w:rsidR="001E2B56" w:rsidRPr="00CC6A63">
        <w:rPr>
          <w:rFonts w:ascii="仿宋_GB2312" w:eastAsia="仿宋_GB2312" w:hAnsi="Times New Roman" w:cs="Times New Roman" w:hint="eastAsia"/>
          <w:color w:val="000000" w:themeColor="text1"/>
          <w:kern w:val="0"/>
          <w:sz w:val="32"/>
          <w:szCs w:val="32"/>
        </w:rPr>
        <w:t>严格遵守中央八项规定，</w:t>
      </w:r>
      <w:r w:rsidR="00FC0C5E" w:rsidRPr="00CC6A63">
        <w:rPr>
          <w:rFonts w:ascii="仿宋_GB2312" w:eastAsia="仿宋_GB2312" w:hAnsi="Times New Roman" w:cs="Times New Roman" w:hint="eastAsia"/>
          <w:color w:val="000000" w:themeColor="text1"/>
          <w:kern w:val="0"/>
          <w:sz w:val="32"/>
          <w:szCs w:val="32"/>
        </w:rPr>
        <w:t>厉行节约，</w:t>
      </w:r>
      <w:r w:rsidR="00CF5D23">
        <w:rPr>
          <w:rFonts w:ascii="仿宋_GB2312" w:eastAsia="仿宋_GB2312" w:hAnsi="Times New Roman" w:cs="Times New Roman" w:hint="eastAsia"/>
          <w:color w:val="000000" w:themeColor="text1"/>
          <w:kern w:val="0"/>
          <w:sz w:val="32"/>
          <w:szCs w:val="32"/>
        </w:rPr>
        <w:t>强化内控管理</w:t>
      </w:r>
      <w:r w:rsidR="00FC0C5E" w:rsidRPr="00CC6A63">
        <w:rPr>
          <w:rFonts w:ascii="仿宋_GB2312" w:eastAsia="仿宋_GB2312" w:hAnsi="Times New Roman" w:cs="Times New Roman" w:hint="eastAsia"/>
          <w:color w:val="000000" w:themeColor="text1"/>
          <w:kern w:val="0"/>
          <w:sz w:val="32"/>
          <w:szCs w:val="32"/>
        </w:rPr>
        <w:t>，</w:t>
      </w:r>
      <w:r w:rsidR="001E2B56" w:rsidRPr="00CC6A63">
        <w:rPr>
          <w:rFonts w:ascii="仿宋_GB2312" w:eastAsia="仿宋_GB2312" w:hAnsi="Times New Roman" w:cs="Times New Roman" w:hint="eastAsia"/>
          <w:color w:val="000000" w:themeColor="text1"/>
          <w:kern w:val="0"/>
          <w:sz w:val="32"/>
          <w:szCs w:val="32"/>
        </w:rPr>
        <w:t>减少开支</w:t>
      </w:r>
      <w:r w:rsidRPr="00CC6A63">
        <w:rPr>
          <w:rFonts w:ascii="仿宋_GB2312" w:eastAsia="仿宋_GB2312" w:hAnsi="Times New Roman" w:cs="Times New Roman" w:hint="eastAsia"/>
          <w:color w:val="000000" w:themeColor="text1"/>
          <w:kern w:val="0"/>
          <w:sz w:val="32"/>
          <w:szCs w:val="32"/>
        </w:rPr>
        <w:t xml:space="preserve">。  </w:t>
      </w:r>
    </w:p>
    <w:p w:rsidR="00EE19FD" w:rsidRPr="00CC6A63" w:rsidRDefault="00EE19FD" w:rsidP="00EE19F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（2）公务用车购置费</w:t>
      </w:r>
      <w:r w:rsidR="00163135" w:rsidRPr="00CC6A63">
        <w:rPr>
          <w:rFonts w:ascii="仿宋_GB2312" w:eastAsia="仿宋_GB2312" w:hAnsi="Times New Roman" w:cs="Times New Roman" w:hint="eastAsia"/>
          <w:color w:val="000000" w:themeColor="text1"/>
          <w:kern w:val="0"/>
          <w:sz w:val="32"/>
          <w:szCs w:val="32"/>
        </w:rPr>
        <w:t>0</w:t>
      </w:r>
      <w:r w:rsidRPr="00CC6A63">
        <w:rPr>
          <w:rFonts w:ascii="仿宋_GB2312" w:eastAsia="仿宋_GB2312" w:hAnsi="Times New Roman" w:cs="Times New Roman" w:hint="eastAsia"/>
          <w:color w:val="000000" w:themeColor="text1"/>
          <w:kern w:val="0"/>
          <w:sz w:val="32"/>
          <w:szCs w:val="32"/>
        </w:rPr>
        <w:t>元，同比</w:t>
      </w:r>
      <w:r w:rsidR="00163135" w:rsidRPr="00CC6A63">
        <w:rPr>
          <w:rFonts w:ascii="仿宋_GB2312" w:eastAsia="仿宋_GB2312" w:hAnsi="Times New Roman" w:cs="Times New Roman" w:hint="eastAsia"/>
          <w:color w:val="000000" w:themeColor="text1"/>
          <w:kern w:val="0"/>
          <w:sz w:val="32"/>
          <w:szCs w:val="32"/>
        </w:rPr>
        <w:t>无变化。</w:t>
      </w:r>
    </w:p>
    <w:p w:rsidR="00EE19FD" w:rsidRPr="00CC6A63" w:rsidRDefault="00EE19FD" w:rsidP="00315A60">
      <w:pPr>
        <w:widowControl/>
        <w:wordWrap w:val="0"/>
        <w:spacing w:line="555" w:lineRule="atLeast"/>
        <w:ind w:rightChars="-27" w:right="-57" w:firstLineChars="200" w:firstLine="640"/>
        <w:rPr>
          <w:rFonts w:ascii="楷体_GB2312" w:eastAsia="楷体_GB2312" w:hAnsi="宋体" w:cs="宋体"/>
          <w:b/>
          <w:color w:val="000000" w:themeColor="text1"/>
          <w:kern w:val="0"/>
          <w:szCs w:val="21"/>
        </w:rPr>
      </w:pPr>
      <w:r w:rsidRPr="00CC6A63">
        <w:rPr>
          <w:rFonts w:ascii="楷体_GB2312" w:eastAsia="楷体_GB2312" w:hAnsi="Times New Roman" w:cs="Times New Roman" w:hint="eastAsia"/>
          <w:b/>
          <w:color w:val="000000" w:themeColor="text1"/>
          <w:kern w:val="0"/>
          <w:sz w:val="32"/>
          <w:szCs w:val="32"/>
        </w:rPr>
        <w:t>（二）2020年一般公共预算资金安排的</w:t>
      </w:r>
      <w:r w:rsidRPr="00CC6A63">
        <w:rPr>
          <w:rFonts w:ascii="楷体_GB2312" w:eastAsia="楷体_GB2312" w:hAnsi="宋体" w:cs="宋体" w:hint="eastAsia"/>
          <w:b/>
          <w:color w:val="000000" w:themeColor="text1"/>
          <w:kern w:val="0"/>
          <w:sz w:val="32"/>
          <w:szCs w:val="32"/>
        </w:rPr>
        <w:t>“</w:t>
      </w:r>
      <w:r w:rsidRPr="00CC6A63">
        <w:rPr>
          <w:rFonts w:ascii="楷体_GB2312" w:eastAsia="楷体_GB2312" w:hAnsi="Times New Roman" w:cs="Times New Roman" w:hint="eastAsia"/>
          <w:b/>
          <w:color w:val="000000" w:themeColor="text1"/>
          <w:kern w:val="0"/>
          <w:sz w:val="32"/>
          <w:szCs w:val="32"/>
        </w:rPr>
        <w:t>三公</w:t>
      </w:r>
      <w:r w:rsidRPr="00CC6A63">
        <w:rPr>
          <w:rFonts w:ascii="楷体_GB2312" w:eastAsia="楷体_GB2312" w:hAnsi="宋体" w:cs="宋体" w:hint="eastAsia"/>
          <w:b/>
          <w:color w:val="000000" w:themeColor="text1"/>
          <w:kern w:val="0"/>
          <w:sz w:val="32"/>
          <w:szCs w:val="32"/>
        </w:rPr>
        <w:t>”</w:t>
      </w:r>
      <w:r w:rsidRPr="00CC6A63">
        <w:rPr>
          <w:rFonts w:ascii="楷体_GB2312" w:eastAsia="楷体_GB2312" w:hAnsi="Times New Roman" w:cs="Times New Roman" w:hint="eastAsia"/>
          <w:b/>
          <w:color w:val="000000" w:themeColor="text1"/>
          <w:kern w:val="0"/>
          <w:sz w:val="32"/>
          <w:szCs w:val="32"/>
        </w:rPr>
        <w:t>经费预算情况。</w:t>
      </w:r>
    </w:p>
    <w:p w:rsidR="00EE19FD" w:rsidRPr="00CC6A63" w:rsidRDefault="00EE19FD" w:rsidP="00EE19FD">
      <w:pPr>
        <w:widowControl/>
        <w:wordWrap w:val="0"/>
        <w:spacing w:line="555" w:lineRule="atLeast"/>
        <w:ind w:rightChars="-27" w:right="-57" w:firstLineChars="200" w:firstLine="640"/>
        <w:rPr>
          <w:rFonts w:ascii="宋体" w:eastAsia="宋体" w:hAnsi="宋体" w:cs="宋体"/>
          <w:color w:val="000000" w:themeColor="text1"/>
          <w:kern w:val="0"/>
          <w:szCs w:val="21"/>
        </w:rPr>
      </w:pPr>
      <w:r w:rsidRPr="00CC6A63">
        <w:rPr>
          <w:rFonts w:ascii="Times New Roman" w:eastAsia="宋体" w:hAnsi="Times New Roman" w:cs="Times New Roman"/>
          <w:color w:val="000000" w:themeColor="text1"/>
          <w:kern w:val="0"/>
          <w:sz w:val="32"/>
          <w:szCs w:val="32"/>
        </w:rPr>
        <w:t>2020</w:t>
      </w:r>
      <w:r w:rsidRPr="00CC6A63">
        <w:rPr>
          <w:rFonts w:ascii="仿宋_GB2312" w:eastAsia="仿宋_GB2312" w:hAnsi="Times New Roman" w:cs="Times New Roman" w:hint="eastAsia"/>
          <w:color w:val="000000" w:themeColor="text1"/>
          <w:kern w:val="0"/>
          <w:sz w:val="32"/>
          <w:szCs w:val="32"/>
        </w:rPr>
        <w:t>年一般公共预算安排的</w:t>
      </w:r>
      <w:r w:rsidRPr="00CC6A63">
        <w:rPr>
          <w:rFonts w:ascii="仿宋_GB2312" w:eastAsia="仿宋_GB2312" w:hAnsi="宋体" w:cs="宋体"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三公</w:t>
      </w:r>
      <w:r w:rsidRPr="00CC6A63">
        <w:rPr>
          <w:rFonts w:ascii="仿宋_GB2312" w:eastAsia="仿宋_GB2312" w:hAnsi="宋体" w:cs="宋体"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经费支出预算</w:t>
      </w:r>
      <w:r w:rsidR="00163135" w:rsidRPr="00CC6A63">
        <w:rPr>
          <w:rFonts w:ascii="仿宋_GB2312" w:eastAsia="仿宋_GB2312" w:hAnsi="Times New Roman" w:cs="Times New Roman" w:hint="eastAsia"/>
          <w:color w:val="000000" w:themeColor="text1"/>
          <w:kern w:val="0"/>
          <w:sz w:val="32"/>
          <w:szCs w:val="32"/>
        </w:rPr>
        <w:t xml:space="preserve">    65,000元，同比增加减少3,000元 ，下降4.41</w:t>
      </w:r>
      <w:r w:rsidR="00163135" w:rsidRPr="00CC6A63">
        <w:rPr>
          <w:rFonts w:ascii="Times New Roman" w:eastAsia="宋体" w:hAnsi="Times New Roman" w:cs="Times New Roman"/>
          <w:color w:val="000000" w:themeColor="text1"/>
          <w:kern w:val="0"/>
          <w:sz w:val="32"/>
          <w:szCs w:val="32"/>
        </w:rPr>
        <w:t> </w:t>
      </w:r>
      <w:r w:rsidR="00163135" w:rsidRPr="00CC6A63">
        <w:rPr>
          <w:rFonts w:ascii="仿宋_GB2312" w:eastAsia="仿宋_GB2312" w:hAnsi="Times New Roman" w:cs="Times New Roman" w:hint="eastAsia"/>
          <w:color w:val="000000" w:themeColor="text1"/>
          <w:kern w:val="0"/>
          <w:sz w:val="32"/>
          <w:szCs w:val="32"/>
        </w:rPr>
        <w:t>%</w:t>
      </w:r>
      <w:r w:rsidRPr="00CC6A63">
        <w:rPr>
          <w:rFonts w:ascii="Times New Roman" w:eastAsia="宋体" w:hAnsi="Times New Roman" w:cs="Times New Roman" w:hint="eastAsia"/>
          <w:color w:val="000000" w:themeColor="text1"/>
          <w:kern w:val="0"/>
          <w:sz w:val="32"/>
          <w:szCs w:val="32"/>
        </w:rPr>
        <w:t>。</w:t>
      </w:r>
      <w:r w:rsidRPr="00CC6A63">
        <w:rPr>
          <w:rFonts w:ascii="仿宋_GB2312" w:eastAsia="仿宋_GB2312" w:hAnsi="Times New Roman" w:cs="Times New Roman" w:hint="eastAsia"/>
          <w:color w:val="000000" w:themeColor="text1"/>
          <w:kern w:val="0"/>
          <w:sz w:val="32"/>
          <w:szCs w:val="32"/>
        </w:rPr>
        <w:t>其中：</w:t>
      </w:r>
    </w:p>
    <w:p w:rsidR="003301DE" w:rsidRPr="00CC6A63" w:rsidRDefault="00EE19FD" w:rsidP="00163135">
      <w:pPr>
        <w:ind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1、</w:t>
      </w:r>
      <w:r w:rsidR="00F5498D" w:rsidRPr="00CC6A63">
        <w:rPr>
          <w:rFonts w:ascii="仿宋_GB2312" w:eastAsia="仿宋_GB2312" w:hAnsi="Times New Roman" w:cs="Times New Roman" w:hint="eastAsia"/>
          <w:color w:val="000000" w:themeColor="text1"/>
          <w:kern w:val="0"/>
          <w:sz w:val="32"/>
          <w:szCs w:val="32"/>
        </w:rPr>
        <w:t>因公出国（境）经费支出预算</w:t>
      </w:r>
      <w:r w:rsidR="00163135" w:rsidRPr="00CC6A63">
        <w:rPr>
          <w:rFonts w:ascii="仿宋_GB2312" w:eastAsia="仿宋_GB2312" w:hAnsi="Times New Roman" w:cs="Times New Roman" w:hint="eastAsia"/>
          <w:color w:val="000000" w:themeColor="text1"/>
          <w:kern w:val="0"/>
          <w:sz w:val="32"/>
          <w:szCs w:val="32"/>
        </w:rPr>
        <w:t xml:space="preserve"> 0 </w:t>
      </w:r>
      <w:r w:rsidR="00F5498D" w:rsidRPr="00CC6A63">
        <w:rPr>
          <w:rFonts w:ascii="仿宋_GB2312" w:eastAsia="仿宋_GB2312" w:hAnsi="Times New Roman" w:cs="Times New Roman" w:hint="eastAsia"/>
          <w:color w:val="000000" w:themeColor="text1"/>
          <w:kern w:val="0"/>
          <w:sz w:val="32"/>
          <w:szCs w:val="32"/>
        </w:rPr>
        <w:t>元，</w:t>
      </w:r>
      <w:r w:rsidR="003301DE" w:rsidRPr="00CC6A63">
        <w:rPr>
          <w:rFonts w:ascii="仿宋_GB2312" w:eastAsia="仿宋_GB2312" w:hAnsi="Times New Roman" w:cs="Times New Roman" w:hint="eastAsia"/>
          <w:color w:val="000000" w:themeColor="text1"/>
          <w:kern w:val="0"/>
          <w:sz w:val="32"/>
          <w:szCs w:val="32"/>
        </w:rPr>
        <w:t>根据财政局统一要求，各部门</w:t>
      </w:r>
      <w:r w:rsidR="001061BC" w:rsidRPr="00CC6A63">
        <w:rPr>
          <w:rFonts w:ascii="仿宋_GB2312" w:eastAsia="仿宋_GB2312" w:hAnsi="Times New Roman" w:cs="Times New Roman" w:hint="eastAsia"/>
          <w:color w:val="000000" w:themeColor="text1"/>
          <w:kern w:val="0"/>
          <w:sz w:val="32"/>
          <w:szCs w:val="32"/>
        </w:rPr>
        <w:t>一般公共预算安排</w:t>
      </w:r>
      <w:r w:rsidR="003301DE" w:rsidRPr="00CC6A63">
        <w:rPr>
          <w:rFonts w:ascii="仿宋_GB2312" w:eastAsia="仿宋_GB2312" w:hAnsi="Times New Roman" w:cs="Times New Roman" w:hint="eastAsia"/>
          <w:color w:val="000000" w:themeColor="text1"/>
          <w:kern w:val="0"/>
          <w:sz w:val="32"/>
          <w:szCs w:val="32"/>
        </w:rPr>
        <w:t>的因公出国（境）费不编入部门预算，执行中根据外事管理部门批准的年度出国计划申请调整支出。</w:t>
      </w:r>
    </w:p>
    <w:p w:rsidR="00EE19FD" w:rsidRPr="00CC6A63" w:rsidRDefault="00EE19FD" w:rsidP="00F5498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2、公务接待费预算</w:t>
      </w:r>
      <w:r w:rsidR="00163135" w:rsidRPr="00CC6A63">
        <w:rPr>
          <w:rFonts w:ascii="仿宋_GB2312" w:eastAsia="仿宋_GB2312" w:hAnsi="Times New Roman" w:cs="Times New Roman" w:hint="eastAsia"/>
          <w:color w:val="000000" w:themeColor="text1"/>
          <w:kern w:val="0"/>
          <w:sz w:val="32"/>
          <w:szCs w:val="32"/>
        </w:rPr>
        <w:t>20,000元，同比无变化。</w:t>
      </w:r>
    </w:p>
    <w:p w:rsidR="00EE19FD" w:rsidRPr="00CC6A63" w:rsidRDefault="00EE19FD" w:rsidP="00163135">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3、公务用车费预算</w:t>
      </w:r>
      <w:r w:rsidR="00163135" w:rsidRPr="00CC6A63">
        <w:rPr>
          <w:rFonts w:ascii="仿宋_GB2312" w:eastAsia="仿宋_GB2312" w:hAnsi="Times New Roman" w:cs="Times New Roman" w:hint="eastAsia"/>
          <w:color w:val="000000" w:themeColor="text1"/>
          <w:kern w:val="0"/>
          <w:sz w:val="32"/>
          <w:szCs w:val="32"/>
        </w:rPr>
        <w:t>45,000元，同比减少3,000元， 下降6.25</w:t>
      </w:r>
      <w:r w:rsidR="00163135" w:rsidRPr="00CC6A63">
        <w:rPr>
          <w:rFonts w:ascii="Times New Roman" w:eastAsia="宋体" w:hAnsi="Times New Roman" w:cs="Times New Roman"/>
          <w:color w:val="000000" w:themeColor="text1"/>
          <w:kern w:val="0"/>
          <w:sz w:val="32"/>
          <w:szCs w:val="32"/>
        </w:rPr>
        <w:t> </w:t>
      </w:r>
      <w:r w:rsidR="00163135" w:rsidRPr="00CC6A63">
        <w:rPr>
          <w:rFonts w:ascii="仿宋_GB2312" w:eastAsia="仿宋_GB2312" w:hAnsi="Times New Roman" w:cs="Times New Roman" w:hint="eastAsia"/>
          <w:color w:val="000000" w:themeColor="text1"/>
          <w:kern w:val="0"/>
          <w:sz w:val="32"/>
          <w:szCs w:val="32"/>
        </w:rPr>
        <w:t xml:space="preserve">% </w:t>
      </w:r>
      <w:r w:rsidRPr="00CC6A63">
        <w:rPr>
          <w:rFonts w:ascii="仿宋_GB2312" w:eastAsia="仿宋_GB2312" w:hAnsi="Times New Roman" w:cs="Times New Roman" w:hint="eastAsia"/>
          <w:color w:val="000000" w:themeColor="text1"/>
          <w:kern w:val="0"/>
          <w:sz w:val="32"/>
          <w:szCs w:val="32"/>
        </w:rPr>
        <w:t>。其中：</w:t>
      </w:r>
    </w:p>
    <w:p w:rsidR="00FC0C5E" w:rsidRPr="00CC6A63" w:rsidRDefault="00EE19FD" w:rsidP="00EE19F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（1）公务用车运行维护费预算</w:t>
      </w:r>
      <w:r w:rsidR="00163135" w:rsidRPr="00CC6A63">
        <w:rPr>
          <w:rFonts w:ascii="仿宋_GB2312" w:eastAsia="仿宋_GB2312" w:hAnsi="Times New Roman" w:cs="Times New Roman" w:hint="eastAsia"/>
          <w:color w:val="000000" w:themeColor="text1"/>
          <w:kern w:val="0"/>
          <w:sz w:val="32"/>
          <w:szCs w:val="32"/>
        </w:rPr>
        <w:t>45,000元，同比减少  3,000元，下降6.25</w:t>
      </w:r>
      <w:r w:rsidR="00163135" w:rsidRPr="00CC6A63">
        <w:rPr>
          <w:rFonts w:ascii="Times New Roman" w:eastAsia="宋体" w:hAnsi="Times New Roman" w:cs="Times New Roman"/>
          <w:color w:val="000000" w:themeColor="text1"/>
          <w:kern w:val="0"/>
          <w:sz w:val="32"/>
          <w:szCs w:val="32"/>
        </w:rPr>
        <w:t> </w:t>
      </w:r>
      <w:r w:rsidR="00163135" w:rsidRPr="00CC6A63">
        <w:rPr>
          <w:rFonts w:ascii="仿宋_GB2312" w:eastAsia="仿宋_GB2312" w:hAnsi="Times New Roman" w:cs="Times New Roman" w:hint="eastAsia"/>
          <w:color w:val="000000" w:themeColor="text1"/>
          <w:kern w:val="0"/>
          <w:sz w:val="32"/>
          <w:szCs w:val="32"/>
        </w:rPr>
        <w:t>%，减少的</w:t>
      </w:r>
      <w:r w:rsidRPr="00CC6A63">
        <w:rPr>
          <w:rFonts w:ascii="仿宋_GB2312" w:eastAsia="仿宋_GB2312" w:hAnsi="Times New Roman" w:cs="Times New Roman" w:hint="eastAsia"/>
          <w:color w:val="000000" w:themeColor="text1"/>
          <w:kern w:val="0"/>
          <w:sz w:val="32"/>
          <w:szCs w:val="32"/>
        </w:rPr>
        <w:t>主要原因是</w:t>
      </w:r>
      <w:r w:rsidR="001E2B56" w:rsidRPr="00CC6A63">
        <w:rPr>
          <w:rFonts w:ascii="仿宋_GB2312" w:eastAsia="仿宋_GB2312" w:hAnsi="Times New Roman" w:cs="Times New Roman" w:hint="eastAsia"/>
          <w:color w:val="000000" w:themeColor="text1"/>
          <w:kern w:val="0"/>
          <w:sz w:val="32"/>
          <w:szCs w:val="32"/>
        </w:rPr>
        <w:t>中心严格遵守中央八项规定，厉行节约，</w:t>
      </w:r>
      <w:r w:rsidR="00CF5D23">
        <w:rPr>
          <w:rFonts w:ascii="仿宋_GB2312" w:eastAsia="仿宋_GB2312" w:hAnsi="Times New Roman" w:cs="Times New Roman" w:hint="eastAsia"/>
          <w:color w:val="000000" w:themeColor="text1"/>
          <w:kern w:val="0"/>
          <w:sz w:val="32"/>
          <w:szCs w:val="32"/>
        </w:rPr>
        <w:t>强化内控管理</w:t>
      </w:r>
      <w:r w:rsidR="001E2B56" w:rsidRPr="00CC6A63">
        <w:rPr>
          <w:rFonts w:ascii="仿宋_GB2312" w:eastAsia="仿宋_GB2312" w:hAnsi="Times New Roman" w:cs="Times New Roman" w:hint="eastAsia"/>
          <w:color w:val="000000" w:themeColor="text1"/>
          <w:kern w:val="0"/>
          <w:sz w:val="32"/>
          <w:szCs w:val="32"/>
        </w:rPr>
        <w:t>，减少开支</w:t>
      </w:r>
      <w:r w:rsidR="00FC0C5E"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EE19F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（2）公务用车购置预算</w:t>
      </w:r>
      <w:r w:rsidR="00163135" w:rsidRPr="00CC6A63">
        <w:rPr>
          <w:rFonts w:ascii="仿宋_GB2312" w:eastAsia="仿宋_GB2312" w:hAnsi="Times New Roman" w:cs="Times New Roman" w:hint="eastAsia"/>
          <w:color w:val="000000" w:themeColor="text1"/>
          <w:kern w:val="0"/>
          <w:sz w:val="32"/>
          <w:szCs w:val="32"/>
        </w:rPr>
        <w:t>0元，同比无变化</w:t>
      </w:r>
      <w:r w:rsidRPr="00CC6A63">
        <w:rPr>
          <w:rFonts w:ascii="仿宋_GB2312" w:eastAsia="仿宋_GB2312" w:hAnsi="Times New Roman" w:cs="Times New Roman" w:hint="eastAsia"/>
          <w:color w:val="000000" w:themeColor="text1"/>
          <w:kern w:val="0"/>
          <w:sz w:val="32"/>
          <w:szCs w:val="32"/>
        </w:rPr>
        <w:t>。</w:t>
      </w:r>
    </w:p>
    <w:p w:rsidR="00EE19FD" w:rsidRPr="00DE3A01" w:rsidRDefault="00EE19FD" w:rsidP="00EE19FD">
      <w:pPr>
        <w:widowControl/>
        <w:wordWrap w:val="0"/>
        <w:spacing w:line="555" w:lineRule="atLeast"/>
        <w:ind w:rightChars="-27" w:right="-57" w:firstLineChars="196" w:firstLine="630"/>
        <w:rPr>
          <w:rFonts w:ascii="黑体" w:eastAsia="黑体" w:hAnsi="仿宋" w:cs="宋体"/>
          <w:b/>
          <w:color w:val="000000"/>
          <w:kern w:val="0"/>
          <w:sz w:val="32"/>
          <w:szCs w:val="32"/>
        </w:rPr>
      </w:pPr>
      <w:r w:rsidRPr="00DE3A01">
        <w:rPr>
          <w:rFonts w:ascii="黑体" w:eastAsia="黑体" w:hAnsi="仿宋" w:cs="宋体" w:hint="eastAsia"/>
          <w:b/>
          <w:color w:val="000000"/>
          <w:kern w:val="0"/>
          <w:sz w:val="32"/>
          <w:szCs w:val="32"/>
        </w:rPr>
        <w:t>五、</w:t>
      </w:r>
      <w:r>
        <w:rPr>
          <w:rFonts w:ascii="黑体" w:eastAsia="黑体" w:hAnsi="仿宋" w:cs="宋体" w:hint="eastAsia"/>
          <w:b/>
          <w:color w:val="000000"/>
          <w:kern w:val="0"/>
          <w:sz w:val="32"/>
          <w:szCs w:val="32"/>
        </w:rPr>
        <w:t>2020</w:t>
      </w:r>
      <w:r w:rsidRPr="00DE3A01">
        <w:rPr>
          <w:rFonts w:ascii="黑体" w:eastAsia="黑体" w:hAnsi="仿宋" w:cs="宋体" w:hint="eastAsia"/>
          <w:b/>
          <w:color w:val="000000"/>
          <w:kern w:val="0"/>
          <w:sz w:val="32"/>
          <w:szCs w:val="32"/>
        </w:rPr>
        <w:t>年部门预算其他事项说明</w:t>
      </w:r>
    </w:p>
    <w:p w:rsidR="00EE19FD" w:rsidRPr="00CC6A63" w:rsidRDefault="00EE19FD" w:rsidP="00315A60">
      <w:pPr>
        <w:widowControl/>
        <w:wordWrap w:val="0"/>
        <w:spacing w:line="555" w:lineRule="atLeast"/>
        <w:ind w:rightChars="-27" w:right="-57" w:firstLineChars="200" w:firstLine="640"/>
        <w:rPr>
          <w:rFonts w:ascii="仿宋_GB2312" w:eastAsia="仿宋_GB2312"/>
          <w:b/>
          <w:color w:val="000000" w:themeColor="text1"/>
          <w:sz w:val="32"/>
          <w:szCs w:val="32"/>
        </w:rPr>
      </w:pPr>
      <w:r w:rsidRPr="00CC6A63">
        <w:rPr>
          <w:rFonts w:ascii="楷体_GB2312" w:eastAsia="楷体_GB2312" w:hAnsi="Times New Roman" w:cs="Times New Roman" w:hint="eastAsia"/>
          <w:b/>
          <w:color w:val="000000" w:themeColor="text1"/>
          <w:kern w:val="0"/>
          <w:sz w:val="32"/>
          <w:szCs w:val="32"/>
        </w:rPr>
        <w:t>（一）机关运行经费预算安排情况。</w:t>
      </w:r>
    </w:p>
    <w:p w:rsidR="00EE19FD" w:rsidRPr="00CC6A63" w:rsidRDefault="00C469F5" w:rsidP="00EE19FD">
      <w:pPr>
        <w:ind w:firstLineChars="200" w:firstLine="640"/>
        <w:rPr>
          <w:rFonts w:ascii="仿宋_GB2312" w:eastAsia="仿宋_GB2312"/>
          <w:color w:val="000000" w:themeColor="text1"/>
          <w:sz w:val="32"/>
          <w:szCs w:val="32"/>
        </w:rPr>
      </w:pPr>
      <w:r w:rsidRPr="00CC6A63">
        <w:rPr>
          <w:rFonts w:ascii="仿宋_GB2312" w:eastAsia="仿宋_GB2312" w:hint="eastAsia"/>
          <w:color w:val="000000" w:themeColor="text1"/>
          <w:sz w:val="32"/>
          <w:szCs w:val="32"/>
        </w:rPr>
        <w:t>本单位</w:t>
      </w:r>
      <w:r w:rsidR="00EE19FD" w:rsidRPr="00CC6A63">
        <w:rPr>
          <w:rFonts w:ascii="仿宋_GB2312" w:eastAsia="仿宋_GB2312" w:hint="eastAsia"/>
          <w:color w:val="000000" w:themeColor="text1"/>
          <w:sz w:val="32"/>
          <w:szCs w:val="32"/>
        </w:rPr>
        <w:t>机关运行经费财政拨款预算0万元。</w:t>
      </w:r>
    </w:p>
    <w:p w:rsidR="00EE19FD" w:rsidRPr="00CC6A63" w:rsidRDefault="00EE19FD" w:rsidP="00EE19FD">
      <w:pPr>
        <w:widowControl/>
        <w:wordWrap w:val="0"/>
        <w:spacing w:line="555" w:lineRule="atLeast"/>
        <w:ind w:rightChars="-27" w:right="-57" w:firstLineChars="200" w:firstLine="640"/>
        <w:rPr>
          <w:rFonts w:ascii="仿宋_GB2312" w:eastAsia="仿宋_GB2312" w:hAnsi="Times New Roman" w:cs="Times New Roman"/>
          <w:b/>
          <w:color w:val="000000" w:themeColor="text1"/>
          <w:kern w:val="0"/>
          <w:sz w:val="32"/>
          <w:szCs w:val="32"/>
        </w:rPr>
      </w:pPr>
      <w:r w:rsidRPr="00CC6A63">
        <w:rPr>
          <w:rFonts w:ascii="仿宋_GB2312" w:eastAsia="仿宋_GB2312" w:hint="eastAsia"/>
          <w:color w:val="000000" w:themeColor="text1"/>
          <w:sz w:val="32"/>
          <w:szCs w:val="32"/>
        </w:rPr>
        <w:lastRenderedPageBreak/>
        <w:t>另外，事业单位运行经费财政拨款预算</w:t>
      </w:r>
      <w:r w:rsidR="00B7269E" w:rsidRPr="00561884">
        <w:rPr>
          <w:rFonts w:ascii="仿宋_GB2312" w:eastAsia="仿宋_GB2312" w:hint="eastAsia"/>
          <w:color w:val="000000" w:themeColor="text1"/>
          <w:sz w:val="32"/>
          <w:szCs w:val="32"/>
        </w:rPr>
        <w:t>13,158,000</w:t>
      </w:r>
      <w:r w:rsidRPr="00CC6A63">
        <w:rPr>
          <w:rFonts w:ascii="仿宋_GB2312" w:eastAsia="仿宋_GB2312" w:hint="eastAsia"/>
          <w:color w:val="000000" w:themeColor="text1"/>
          <w:sz w:val="32"/>
          <w:szCs w:val="32"/>
        </w:rPr>
        <w:t>元，较去年预算增加</w:t>
      </w:r>
      <w:r w:rsidR="00B7269E" w:rsidRPr="00CC6A63">
        <w:rPr>
          <w:rFonts w:ascii="仿宋_GB2312" w:eastAsia="仿宋_GB2312" w:hint="eastAsia"/>
          <w:color w:val="000000" w:themeColor="text1"/>
          <w:sz w:val="32"/>
          <w:szCs w:val="32"/>
        </w:rPr>
        <w:t>8,745,760</w:t>
      </w:r>
      <w:r w:rsidRPr="00CC6A63">
        <w:rPr>
          <w:rFonts w:ascii="仿宋_GB2312" w:eastAsia="仿宋_GB2312" w:hint="eastAsia"/>
          <w:color w:val="000000" w:themeColor="text1"/>
          <w:sz w:val="32"/>
          <w:szCs w:val="32"/>
        </w:rPr>
        <w:t>元，增长</w:t>
      </w:r>
      <w:r w:rsidR="00B7269E" w:rsidRPr="00CC6A63">
        <w:rPr>
          <w:rFonts w:ascii="仿宋_GB2312" w:eastAsia="仿宋_GB2312" w:hint="eastAsia"/>
          <w:color w:val="000000" w:themeColor="text1"/>
          <w:sz w:val="32"/>
          <w:szCs w:val="32"/>
        </w:rPr>
        <w:t>198.22</w:t>
      </w:r>
      <w:r w:rsidRPr="00CC6A63">
        <w:rPr>
          <w:rFonts w:ascii="仿宋_GB2312" w:eastAsia="仿宋_GB2312" w:hint="eastAsia"/>
          <w:color w:val="000000" w:themeColor="text1"/>
          <w:sz w:val="32"/>
          <w:szCs w:val="32"/>
        </w:rPr>
        <w:t>%。</w:t>
      </w:r>
      <w:r w:rsidR="00B7269E" w:rsidRPr="00CC6A63">
        <w:rPr>
          <w:rFonts w:ascii="仿宋_GB2312" w:eastAsia="仿宋_GB2312" w:hint="eastAsia"/>
          <w:color w:val="000000" w:themeColor="text1"/>
          <w:sz w:val="32"/>
          <w:szCs w:val="32"/>
        </w:rPr>
        <w:t>增长的</w:t>
      </w:r>
      <w:r w:rsidRPr="00CC6A63">
        <w:rPr>
          <w:rFonts w:ascii="仿宋_GB2312" w:eastAsia="仿宋_GB2312" w:hint="eastAsia"/>
          <w:color w:val="000000" w:themeColor="text1"/>
          <w:sz w:val="32"/>
          <w:szCs w:val="32"/>
        </w:rPr>
        <w:t>主要原因</w:t>
      </w:r>
      <w:r w:rsidR="00B7269E" w:rsidRPr="00CC6A63">
        <w:rPr>
          <w:rFonts w:ascii="仿宋_GB2312" w:eastAsia="仿宋_GB2312" w:hint="eastAsia"/>
          <w:color w:val="000000" w:themeColor="text1"/>
          <w:sz w:val="32"/>
          <w:szCs w:val="32"/>
        </w:rPr>
        <w:t>：</w:t>
      </w:r>
      <w:r w:rsidR="00B7269E" w:rsidRPr="00CC6A63">
        <w:rPr>
          <w:rFonts w:ascii="Times New Roman" w:eastAsia="仿宋_GB2312" w:hAnsi="Times New Roman" w:cs="仿宋_GB2312" w:hint="eastAsia"/>
          <w:color w:val="000000" w:themeColor="text1"/>
          <w:kern w:val="0"/>
          <w:sz w:val="32"/>
          <w:szCs w:val="32"/>
        </w:rPr>
        <w:t>一</w:t>
      </w:r>
      <w:r w:rsidR="00B7269E" w:rsidRPr="00CC6A63">
        <w:rPr>
          <w:rFonts w:ascii="仿宋_GB2312" w:eastAsia="仿宋_GB2312" w:hAnsi="Times New Roman" w:cs="Times New Roman" w:hint="eastAsia"/>
          <w:color w:val="000000" w:themeColor="text1"/>
          <w:kern w:val="0"/>
          <w:sz w:val="32"/>
          <w:szCs w:val="32"/>
        </w:rPr>
        <w:t>是</w:t>
      </w:r>
      <w:r w:rsidR="00561884">
        <w:rPr>
          <w:rFonts w:ascii="仿宋_GB2312" w:eastAsia="仿宋_GB2312" w:hAnsi="Times New Roman" w:cs="Times New Roman" w:hint="eastAsia"/>
          <w:color w:val="000000" w:themeColor="text1"/>
          <w:kern w:val="0"/>
          <w:sz w:val="32"/>
          <w:szCs w:val="32"/>
        </w:rPr>
        <w:t>根据精简</w:t>
      </w:r>
      <w:r w:rsidR="00F14A7A">
        <w:rPr>
          <w:rFonts w:ascii="仿宋_GB2312" w:eastAsia="仿宋_GB2312" w:hAnsi="Times New Roman" w:cs="Times New Roman" w:hint="eastAsia"/>
          <w:color w:val="000000" w:themeColor="text1"/>
          <w:kern w:val="0"/>
          <w:sz w:val="32"/>
          <w:szCs w:val="32"/>
        </w:rPr>
        <w:t>业务办理要件需求</w:t>
      </w:r>
      <w:r w:rsidR="00F14A7A" w:rsidRPr="00CC6A63">
        <w:rPr>
          <w:rFonts w:ascii="仿宋_GB2312" w:eastAsia="仿宋_GB2312" w:hAnsi="Times New Roman" w:cs="Times New Roman" w:hint="eastAsia"/>
          <w:color w:val="000000" w:themeColor="text1"/>
          <w:kern w:val="0"/>
          <w:sz w:val="32"/>
          <w:szCs w:val="32"/>
        </w:rPr>
        <w:t>增加二手房住房公积金贷款</w:t>
      </w:r>
      <w:r w:rsidR="00F14A7A">
        <w:rPr>
          <w:rFonts w:ascii="仿宋_GB2312" w:eastAsia="仿宋_GB2312" w:hAnsi="Times New Roman" w:cs="Times New Roman" w:hint="eastAsia"/>
          <w:color w:val="000000" w:themeColor="text1"/>
          <w:kern w:val="0"/>
          <w:sz w:val="32"/>
          <w:szCs w:val="32"/>
        </w:rPr>
        <w:t>抵押物</w:t>
      </w:r>
      <w:r w:rsidR="00F14A7A" w:rsidRPr="00CC6A63">
        <w:rPr>
          <w:rFonts w:ascii="仿宋_GB2312" w:eastAsia="仿宋_GB2312" w:hAnsi="Times New Roman" w:cs="Times New Roman" w:hint="eastAsia"/>
          <w:color w:val="000000" w:themeColor="text1"/>
          <w:kern w:val="0"/>
          <w:sz w:val="32"/>
          <w:szCs w:val="32"/>
        </w:rPr>
        <w:t>评估费用</w:t>
      </w:r>
      <w:r w:rsidR="00F14A7A">
        <w:rPr>
          <w:rFonts w:ascii="仿宋_GB2312" w:eastAsia="仿宋_GB2312" w:hAnsi="Times New Roman" w:cs="Times New Roman" w:hint="eastAsia"/>
          <w:color w:val="000000" w:themeColor="text1"/>
          <w:kern w:val="0"/>
          <w:sz w:val="32"/>
          <w:szCs w:val="32"/>
        </w:rPr>
        <w:t>支出</w:t>
      </w:r>
      <w:r w:rsidR="00B7269E" w:rsidRPr="00CC6A63">
        <w:rPr>
          <w:rFonts w:ascii="仿宋_GB2312" w:eastAsia="仿宋_GB2312" w:hAnsi="Times New Roman" w:cs="Times New Roman" w:hint="eastAsia"/>
          <w:color w:val="000000" w:themeColor="text1"/>
          <w:kern w:val="0"/>
          <w:sz w:val="32"/>
          <w:szCs w:val="32"/>
        </w:rPr>
        <w:t>；二是</w:t>
      </w:r>
      <w:r w:rsidR="00F14A7A">
        <w:rPr>
          <w:rFonts w:ascii="仿宋_GB2312" w:eastAsia="仿宋_GB2312" w:hAnsi="Times New Roman" w:cs="Times New Roman" w:hint="eastAsia"/>
          <w:color w:val="000000" w:themeColor="text1"/>
          <w:kern w:val="0"/>
          <w:sz w:val="32"/>
          <w:szCs w:val="32"/>
        </w:rPr>
        <w:t>增加中心</w:t>
      </w:r>
      <w:r w:rsidR="00B7269E" w:rsidRPr="00CC6A63">
        <w:rPr>
          <w:rFonts w:ascii="仿宋_GB2312" w:eastAsia="仿宋_GB2312" w:hAnsi="Times New Roman" w:cs="Times New Roman" w:hint="eastAsia"/>
          <w:color w:val="000000" w:themeColor="text1"/>
          <w:kern w:val="0"/>
          <w:sz w:val="32"/>
          <w:szCs w:val="32"/>
        </w:rPr>
        <w:t>机房</w:t>
      </w:r>
      <w:r w:rsidR="00F14A7A">
        <w:rPr>
          <w:rFonts w:ascii="仿宋_GB2312" w:eastAsia="仿宋_GB2312" w:hAnsi="Times New Roman" w:cs="Times New Roman" w:hint="eastAsia"/>
          <w:color w:val="000000" w:themeColor="text1"/>
          <w:kern w:val="0"/>
          <w:sz w:val="32"/>
          <w:szCs w:val="32"/>
        </w:rPr>
        <w:t>、</w:t>
      </w:r>
      <w:r w:rsidR="00B7269E" w:rsidRPr="00CC6A63">
        <w:rPr>
          <w:rFonts w:ascii="仿宋_GB2312" w:eastAsia="仿宋_GB2312" w:hAnsi="Times New Roman" w:cs="Times New Roman" w:hint="eastAsia"/>
          <w:color w:val="000000" w:themeColor="text1"/>
          <w:kern w:val="0"/>
          <w:sz w:val="32"/>
          <w:szCs w:val="32"/>
        </w:rPr>
        <w:t>档案库房</w:t>
      </w:r>
      <w:r w:rsidR="00F14A7A">
        <w:rPr>
          <w:rFonts w:ascii="仿宋_GB2312" w:eastAsia="仿宋_GB2312" w:hAnsi="Times New Roman" w:cs="Times New Roman" w:hint="eastAsia"/>
          <w:color w:val="000000" w:themeColor="text1"/>
          <w:kern w:val="0"/>
          <w:sz w:val="32"/>
          <w:szCs w:val="32"/>
        </w:rPr>
        <w:t>建设专项费用支出，</w:t>
      </w:r>
      <w:r w:rsidR="00B7269E" w:rsidRPr="00CC6A63">
        <w:rPr>
          <w:rFonts w:ascii="仿宋_GB2312" w:eastAsia="仿宋_GB2312" w:hAnsi="Times New Roman" w:cs="Times New Roman" w:hint="eastAsia"/>
          <w:color w:val="000000" w:themeColor="text1"/>
          <w:kern w:val="0"/>
          <w:sz w:val="32"/>
          <w:szCs w:val="32"/>
        </w:rPr>
        <w:t>设备购置费用</w:t>
      </w:r>
      <w:r w:rsidR="00F14A7A">
        <w:rPr>
          <w:rFonts w:ascii="仿宋_GB2312" w:eastAsia="仿宋_GB2312" w:hAnsi="Times New Roman" w:cs="Times New Roman" w:hint="eastAsia"/>
          <w:color w:val="000000" w:themeColor="text1"/>
          <w:kern w:val="0"/>
          <w:sz w:val="32"/>
          <w:szCs w:val="32"/>
        </w:rPr>
        <w:t>支出同比</w:t>
      </w:r>
      <w:r w:rsidR="00B7269E" w:rsidRPr="00CC6A63">
        <w:rPr>
          <w:rFonts w:ascii="仿宋_GB2312" w:eastAsia="仿宋_GB2312" w:hAnsi="Times New Roman" w:cs="Times New Roman" w:hint="eastAsia"/>
          <w:color w:val="000000" w:themeColor="text1"/>
          <w:kern w:val="0"/>
          <w:sz w:val="32"/>
          <w:szCs w:val="32"/>
        </w:rPr>
        <w:t>大幅增加。</w:t>
      </w:r>
      <w:r w:rsidR="00B7269E" w:rsidRPr="00CC6A63">
        <w:rPr>
          <w:rFonts w:ascii="仿宋_GB2312" w:eastAsia="仿宋_GB2312" w:hint="eastAsia"/>
          <w:color w:val="000000" w:themeColor="text1"/>
          <w:sz w:val="32"/>
          <w:szCs w:val="32"/>
        </w:rPr>
        <w:t>事业单位运行经费</w:t>
      </w:r>
      <w:r w:rsidR="001F5017" w:rsidRPr="00CC6A63">
        <w:rPr>
          <w:rFonts w:ascii="Times New Roman" w:eastAsia="仿宋_GB2312" w:hAnsi="Times New Roman" w:cs="仿宋_GB2312" w:hint="eastAsia"/>
          <w:color w:val="000000" w:themeColor="text1"/>
          <w:kern w:val="0"/>
          <w:sz w:val="32"/>
          <w:szCs w:val="32"/>
        </w:rPr>
        <w:t>主要用于</w:t>
      </w:r>
      <w:r w:rsidR="001F5017" w:rsidRPr="00CC6A63">
        <w:rPr>
          <w:rFonts w:ascii="仿宋_GB2312" w:eastAsia="仿宋_GB2312" w:hAnsi="Times New Roman" w:cs="仿宋_GB2312" w:hint="eastAsia"/>
          <w:color w:val="000000" w:themeColor="text1"/>
          <w:kern w:val="0"/>
          <w:sz w:val="32"/>
          <w:szCs w:val="32"/>
        </w:rPr>
        <w:t>办公费、印刷费、水电费、邮电费、物业费、差旅费、培训费、</w:t>
      </w:r>
      <w:r w:rsidR="00B7269E" w:rsidRPr="00CC6A63">
        <w:rPr>
          <w:rFonts w:ascii="仿宋_GB2312" w:eastAsia="仿宋_GB2312" w:hAnsi="Times New Roman" w:cs="仿宋_GB2312" w:hint="eastAsia"/>
          <w:color w:val="000000" w:themeColor="text1"/>
          <w:kern w:val="0"/>
          <w:sz w:val="32"/>
          <w:szCs w:val="32"/>
        </w:rPr>
        <w:t>劳务费、</w:t>
      </w:r>
      <w:r w:rsidR="001F5017" w:rsidRPr="00CC6A63">
        <w:rPr>
          <w:rFonts w:ascii="仿宋_GB2312" w:eastAsia="仿宋_GB2312" w:hAnsi="Times New Roman" w:cs="仿宋_GB2312" w:hint="eastAsia"/>
          <w:color w:val="000000" w:themeColor="text1"/>
          <w:kern w:val="0"/>
          <w:sz w:val="32"/>
          <w:szCs w:val="32"/>
        </w:rPr>
        <w:t>维护费、租赁费、公务用车运行维护费、其他交通费、办公设备购置费、其他商品和服务支出等保障中心及业务运行的商品和服务支出</w:t>
      </w:r>
      <w:r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315A60">
      <w:pPr>
        <w:tabs>
          <w:tab w:val="center" w:pos="4475"/>
        </w:tabs>
        <w:spacing w:line="580" w:lineRule="exact"/>
        <w:ind w:firstLineChars="200" w:firstLine="640"/>
        <w:rPr>
          <w:rFonts w:ascii="仿宋_GB2312" w:eastAsia="仿宋_GB2312" w:hAnsi="宋体" w:cs="宋体"/>
          <w:color w:val="000000" w:themeColor="text1"/>
          <w:kern w:val="0"/>
          <w:szCs w:val="21"/>
        </w:rPr>
      </w:pPr>
      <w:r w:rsidRPr="00CC6A63">
        <w:rPr>
          <w:rFonts w:ascii="楷体_GB2312" w:eastAsia="楷体_GB2312" w:hAnsi="Times New Roman" w:cs="Times New Roman" w:hint="eastAsia"/>
          <w:b/>
          <w:color w:val="000000" w:themeColor="text1"/>
          <w:kern w:val="0"/>
          <w:sz w:val="32"/>
          <w:szCs w:val="32"/>
        </w:rPr>
        <w:t>（二）政府采购预算安排情况</w:t>
      </w:r>
      <w:r w:rsidRPr="00CC6A63">
        <w:rPr>
          <w:rFonts w:ascii="仿宋_GB2312" w:eastAsia="仿宋_GB2312" w:hAnsi="Times New Roman" w:cs="Times New Roman" w:hint="eastAsia"/>
          <w:color w:val="000000" w:themeColor="text1"/>
          <w:kern w:val="0"/>
          <w:sz w:val="32"/>
          <w:szCs w:val="32"/>
        </w:rPr>
        <w:t>。</w:t>
      </w:r>
    </w:p>
    <w:p w:rsidR="00EE19FD" w:rsidRPr="00CC6A63" w:rsidRDefault="000B7690" w:rsidP="00EE19FD">
      <w:pPr>
        <w:tabs>
          <w:tab w:val="center" w:pos="4475"/>
        </w:tabs>
        <w:spacing w:line="580" w:lineRule="exact"/>
        <w:ind w:firstLineChars="200" w:firstLine="640"/>
        <w:rPr>
          <w:rFonts w:ascii="仿宋_GB2312" w:eastAsia="仿宋_GB2312"/>
          <w:color w:val="000000" w:themeColor="text1"/>
          <w:sz w:val="32"/>
          <w:szCs w:val="32"/>
        </w:rPr>
      </w:pPr>
      <w:r w:rsidRPr="00CC6A63">
        <w:rPr>
          <w:rFonts w:ascii="仿宋_GB2312" w:eastAsia="仿宋_GB2312" w:hAnsi="Times New Roman" w:cs="Times New Roman" w:hint="eastAsia"/>
          <w:color w:val="000000" w:themeColor="text1"/>
          <w:kern w:val="0"/>
          <w:sz w:val="32"/>
          <w:szCs w:val="32"/>
        </w:rPr>
        <w:t>2020</w:t>
      </w:r>
      <w:r w:rsidR="00EE19FD" w:rsidRPr="00CC6A63">
        <w:rPr>
          <w:rFonts w:ascii="仿宋_GB2312" w:eastAsia="仿宋_GB2312" w:hAnsi="Times New Roman" w:cs="Times New Roman" w:hint="eastAsia"/>
          <w:color w:val="000000" w:themeColor="text1"/>
          <w:kern w:val="0"/>
          <w:sz w:val="32"/>
          <w:szCs w:val="32"/>
        </w:rPr>
        <w:t>年政府采购预算</w:t>
      </w:r>
      <w:r w:rsidR="00461AA4" w:rsidRPr="00A16AFD">
        <w:rPr>
          <w:rFonts w:ascii="仿宋_GB2312" w:eastAsia="仿宋_GB2312" w:hAnsi="Times New Roman" w:cs="Times New Roman" w:hint="eastAsia"/>
          <w:color w:val="000000" w:themeColor="text1"/>
          <w:kern w:val="0"/>
          <w:sz w:val="32"/>
          <w:szCs w:val="32"/>
        </w:rPr>
        <w:t>9,330,000</w:t>
      </w:r>
      <w:r w:rsidR="00EE19FD" w:rsidRPr="00CC6A63">
        <w:rPr>
          <w:rFonts w:ascii="仿宋_GB2312" w:eastAsia="仿宋_GB2312" w:hAnsi="Times New Roman" w:cs="Times New Roman" w:hint="eastAsia"/>
          <w:color w:val="000000" w:themeColor="text1"/>
          <w:kern w:val="0"/>
          <w:sz w:val="32"/>
          <w:szCs w:val="32"/>
        </w:rPr>
        <w:t>元，同比减少</w:t>
      </w:r>
      <w:r w:rsidR="00461AA4" w:rsidRPr="00CC6A63">
        <w:rPr>
          <w:rFonts w:ascii="仿宋_GB2312" w:eastAsia="仿宋_GB2312" w:hAnsi="Times New Roman" w:cs="Times New Roman" w:hint="eastAsia"/>
          <w:color w:val="000000" w:themeColor="text1"/>
          <w:kern w:val="0"/>
          <w:sz w:val="32"/>
          <w:szCs w:val="32"/>
        </w:rPr>
        <w:t>515,910</w:t>
      </w:r>
      <w:r w:rsidR="00EE19FD" w:rsidRPr="00CC6A63">
        <w:rPr>
          <w:rFonts w:ascii="仿宋_GB2312" w:eastAsia="仿宋_GB2312" w:hAnsi="Times New Roman" w:cs="Times New Roman" w:hint="eastAsia"/>
          <w:color w:val="000000" w:themeColor="text1"/>
          <w:kern w:val="0"/>
          <w:sz w:val="32"/>
          <w:szCs w:val="32"/>
        </w:rPr>
        <w:t>元，</w:t>
      </w:r>
      <w:r w:rsidR="00461AA4" w:rsidRPr="00CC6A63">
        <w:rPr>
          <w:rFonts w:ascii="仿宋_GB2312" w:eastAsia="仿宋_GB2312" w:hAnsi="Times New Roman" w:cs="Times New Roman" w:hint="eastAsia"/>
          <w:color w:val="000000" w:themeColor="text1"/>
          <w:kern w:val="0"/>
          <w:sz w:val="32"/>
          <w:szCs w:val="32"/>
        </w:rPr>
        <w:t>下降5.24</w:t>
      </w:r>
      <w:r w:rsidR="00EE19FD" w:rsidRPr="00CC6A63">
        <w:rPr>
          <w:rFonts w:ascii="仿宋_GB2312" w:eastAsia="仿宋_GB2312" w:hAnsi="Times New Roman" w:cs="Times New Roman" w:hint="eastAsia"/>
          <w:color w:val="000000" w:themeColor="text1"/>
          <w:kern w:val="0"/>
          <w:sz w:val="32"/>
          <w:szCs w:val="32"/>
        </w:rPr>
        <w:t>%</w:t>
      </w:r>
      <w:r w:rsidR="00EE19FD" w:rsidRPr="00CC6A63">
        <w:rPr>
          <w:rFonts w:ascii="Times New Roman" w:eastAsia="宋体" w:hAnsi="Times New Roman" w:cs="Times New Roman" w:hint="eastAsia"/>
          <w:color w:val="000000" w:themeColor="text1"/>
          <w:kern w:val="0"/>
          <w:sz w:val="32"/>
          <w:szCs w:val="32"/>
        </w:rPr>
        <w:t>。</w:t>
      </w:r>
      <w:r w:rsidR="00EE19FD" w:rsidRPr="00CC6A63">
        <w:rPr>
          <w:rFonts w:ascii="仿宋_GB2312" w:eastAsia="仿宋_GB2312" w:hAnsi="宋体" w:hint="eastAsia"/>
          <w:color w:val="000000" w:themeColor="text1"/>
          <w:sz w:val="32"/>
          <w:szCs w:val="32"/>
        </w:rPr>
        <w:t>按采购资金类型划分，</w:t>
      </w:r>
      <w:r w:rsidR="00461AA4" w:rsidRPr="00CC6A63">
        <w:rPr>
          <w:rFonts w:ascii="仿宋_GB2312" w:eastAsia="仿宋_GB2312" w:hAnsi="宋体" w:hint="eastAsia"/>
          <w:color w:val="000000" w:themeColor="text1"/>
          <w:sz w:val="32"/>
          <w:szCs w:val="32"/>
        </w:rPr>
        <w:t>均为</w:t>
      </w:r>
      <w:r w:rsidR="00EE19FD" w:rsidRPr="00CC6A63">
        <w:rPr>
          <w:rFonts w:ascii="仿宋_GB2312" w:eastAsia="仿宋_GB2312" w:hAnsi="宋体" w:hint="eastAsia"/>
          <w:color w:val="000000" w:themeColor="text1"/>
          <w:sz w:val="32"/>
          <w:szCs w:val="32"/>
        </w:rPr>
        <w:t>一般公共预算拨款。按采购项目类型划分，集中采购</w:t>
      </w:r>
      <w:r w:rsidR="00461AA4" w:rsidRPr="00CC6A63">
        <w:rPr>
          <w:rFonts w:ascii="仿宋_GB2312" w:eastAsia="仿宋_GB2312" w:hAnsi="Times New Roman" w:cs="Times New Roman" w:hint="eastAsia"/>
          <w:color w:val="000000" w:themeColor="text1"/>
          <w:kern w:val="0"/>
          <w:sz w:val="32"/>
          <w:szCs w:val="32"/>
        </w:rPr>
        <w:t>9,330,000</w:t>
      </w:r>
      <w:r w:rsidR="00EE19FD" w:rsidRPr="00CC6A63">
        <w:rPr>
          <w:rFonts w:ascii="仿宋_GB2312" w:eastAsia="仿宋_GB2312" w:hAnsi="宋体" w:hint="eastAsia"/>
          <w:color w:val="000000" w:themeColor="text1"/>
          <w:sz w:val="32"/>
          <w:szCs w:val="32"/>
        </w:rPr>
        <w:t>元，</w:t>
      </w:r>
      <w:r w:rsidR="00461AA4" w:rsidRPr="00CC6A63">
        <w:rPr>
          <w:rFonts w:ascii="仿宋_GB2312" w:eastAsia="仿宋_GB2312" w:hAnsi="宋体" w:hint="eastAsia"/>
          <w:color w:val="000000" w:themeColor="text1"/>
          <w:sz w:val="32"/>
          <w:szCs w:val="32"/>
        </w:rPr>
        <w:t>全部为</w:t>
      </w:r>
      <w:r w:rsidR="00EE19FD" w:rsidRPr="00CC6A63">
        <w:rPr>
          <w:rFonts w:ascii="仿宋_GB2312" w:eastAsia="仿宋_GB2312" w:hAnsi="宋体" w:hint="eastAsia"/>
          <w:color w:val="000000" w:themeColor="text1"/>
          <w:sz w:val="32"/>
          <w:szCs w:val="32"/>
        </w:rPr>
        <w:t>货物类采购。</w:t>
      </w:r>
    </w:p>
    <w:p w:rsidR="00EE19FD" w:rsidRPr="00CC6A63" w:rsidRDefault="00EE19FD" w:rsidP="00315A60">
      <w:pPr>
        <w:autoSpaceDE w:val="0"/>
        <w:autoSpaceDN w:val="0"/>
        <w:adjustRightInd w:val="0"/>
        <w:spacing w:line="600" w:lineRule="exact"/>
        <w:ind w:rightChars="-27" w:right="-57" w:firstLineChars="200" w:firstLine="640"/>
        <w:rPr>
          <w:rFonts w:ascii="仿宋_GB2312" w:eastAsia="仿宋_GB2312" w:hAnsi="Times New Roman" w:cs="Times New Roman"/>
          <w:b/>
          <w:color w:val="000000" w:themeColor="text1"/>
          <w:kern w:val="0"/>
          <w:sz w:val="32"/>
          <w:szCs w:val="32"/>
        </w:rPr>
      </w:pPr>
      <w:r w:rsidRPr="00CC6A63">
        <w:rPr>
          <w:rFonts w:ascii="楷体_GB2312" w:eastAsia="楷体_GB2312" w:hAnsi="Times New Roman" w:cs="Times New Roman" w:hint="eastAsia"/>
          <w:b/>
          <w:color w:val="000000" w:themeColor="text1"/>
          <w:kern w:val="0"/>
          <w:sz w:val="32"/>
          <w:szCs w:val="32"/>
        </w:rPr>
        <w:t>（三）国有资产的总体情况。</w:t>
      </w:r>
    </w:p>
    <w:p w:rsidR="00EE19FD" w:rsidRPr="00CC6A63" w:rsidRDefault="000A78C7" w:rsidP="000A78C7">
      <w:pPr>
        <w:autoSpaceDE w:val="0"/>
        <w:autoSpaceDN w:val="0"/>
        <w:adjustRightInd w:val="0"/>
        <w:spacing w:line="600" w:lineRule="exact"/>
        <w:ind w:rightChars="-27" w:right="-57" w:firstLineChars="200" w:firstLine="640"/>
        <w:rPr>
          <w:rFonts w:ascii="Times New Roman" w:eastAsia="宋体" w:hAnsi="Times New Roman" w:cs="Times New Roman"/>
          <w:b/>
          <w:color w:val="000000" w:themeColor="text1"/>
          <w:kern w:val="0"/>
          <w:sz w:val="32"/>
          <w:szCs w:val="32"/>
        </w:rPr>
      </w:pPr>
      <w:r w:rsidRPr="00CC6A63">
        <w:rPr>
          <w:rFonts w:ascii="Times New Roman" w:eastAsia="仿宋_GB2312" w:hAnsi="Times New Roman" w:cs="仿宋_GB2312" w:hint="eastAsia"/>
          <w:color w:val="000000" w:themeColor="text1"/>
          <w:kern w:val="0"/>
          <w:sz w:val="32"/>
          <w:szCs w:val="32"/>
        </w:rPr>
        <w:t>我中心共有车辆</w:t>
      </w:r>
      <w:r w:rsidRPr="00CC6A63">
        <w:rPr>
          <w:rFonts w:ascii="Times New Roman" w:eastAsia="仿宋_GB2312" w:hAnsi="Times New Roman" w:cs="Times New Roman"/>
          <w:color w:val="000000" w:themeColor="text1"/>
          <w:kern w:val="0"/>
          <w:sz w:val="32"/>
          <w:szCs w:val="32"/>
        </w:rPr>
        <w:t>6</w:t>
      </w:r>
      <w:r w:rsidRPr="00CC6A63">
        <w:rPr>
          <w:rFonts w:ascii="Times New Roman" w:eastAsia="仿宋_GB2312" w:hAnsi="Times New Roman" w:cs="仿宋_GB2312" w:hint="eastAsia"/>
          <w:color w:val="000000" w:themeColor="text1"/>
          <w:kern w:val="0"/>
          <w:sz w:val="32"/>
          <w:szCs w:val="32"/>
        </w:rPr>
        <w:t>辆（含管理部</w:t>
      </w:r>
      <w:r w:rsidRPr="00CC6A63">
        <w:rPr>
          <w:rFonts w:ascii="Times New Roman" w:eastAsia="仿宋_GB2312" w:hAnsi="Times New Roman" w:cs="Times New Roman"/>
          <w:color w:val="000000" w:themeColor="text1"/>
          <w:kern w:val="0"/>
          <w:sz w:val="32"/>
          <w:szCs w:val="32"/>
        </w:rPr>
        <w:t>3</w:t>
      </w:r>
      <w:r w:rsidRPr="00CC6A63">
        <w:rPr>
          <w:rFonts w:ascii="Times New Roman" w:eastAsia="仿宋_GB2312" w:hAnsi="Times New Roman" w:cs="仿宋_GB2312" w:hint="eastAsia"/>
          <w:color w:val="000000" w:themeColor="text1"/>
          <w:kern w:val="0"/>
          <w:sz w:val="32"/>
          <w:szCs w:val="32"/>
        </w:rPr>
        <w:t>辆），均为一般公务用车辆。</w:t>
      </w:r>
      <w:r w:rsidRPr="00CC6A63">
        <w:rPr>
          <w:rFonts w:ascii="Times New Roman" w:eastAsia="仿宋_GB2312" w:hAnsi="Times New Roman" w:cs="Times New Roman"/>
          <w:color w:val="000000" w:themeColor="text1"/>
          <w:kern w:val="0"/>
          <w:sz w:val="32"/>
          <w:szCs w:val="32"/>
        </w:rPr>
        <w:t>2018</w:t>
      </w:r>
      <w:r w:rsidRPr="00CC6A63">
        <w:rPr>
          <w:rFonts w:ascii="Times New Roman" w:eastAsia="仿宋_GB2312" w:hAnsi="Times New Roman" w:cs="仿宋_GB2312" w:hint="eastAsia"/>
          <w:color w:val="000000" w:themeColor="text1"/>
          <w:kern w:val="0"/>
          <w:sz w:val="32"/>
          <w:szCs w:val="32"/>
        </w:rPr>
        <w:t>年中心按规定进行车改，保留</w:t>
      </w:r>
      <w:r w:rsidRPr="00CC6A63">
        <w:rPr>
          <w:rFonts w:ascii="Times New Roman" w:eastAsia="仿宋_GB2312" w:hAnsi="Times New Roman" w:cs="Times New Roman"/>
          <w:color w:val="000000" w:themeColor="text1"/>
          <w:kern w:val="0"/>
          <w:sz w:val="32"/>
          <w:szCs w:val="32"/>
        </w:rPr>
        <w:t>1</w:t>
      </w:r>
      <w:r w:rsidRPr="00CC6A63">
        <w:rPr>
          <w:rFonts w:ascii="Times New Roman" w:eastAsia="仿宋_GB2312" w:hAnsi="Times New Roman" w:cs="仿宋_GB2312" w:hint="eastAsia"/>
          <w:color w:val="000000" w:themeColor="text1"/>
          <w:kern w:val="0"/>
          <w:sz w:val="32"/>
          <w:szCs w:val="32"/>
        </w:rPr>
        <w:t>辆主要用于</w:t>
      </w:r>
      <w:r w:rsidRPr="00CC6A63">
        <w:rPr>
          <w:rFonts w:ascii="仿宋_GB2312" w:eastAsia="仿宋_GB2312" w:hAnsi="仿宋" w:cs="仿宋_GB2312" w:hint="eastAsia"/>
          <w:color w:val="000000" w:themeColor="text1"/>
          <w:sz w:val="32"/>
          <w:szCs w:val="32"/>
        </w:rPr>
        <w:t>在市辖区内通信、应急、行政执法、乡村扶贫和到各市、县管理部监督检查，另外</w:t>
      </w:r>
      <w:r w:rsidRPr="00CC6A63">
        <w:rPr>
          <w:rFonts w:ascii="Times New Roman" w:eastAsia="仿宋_GB2312" w:hAnsi="Times New Roman" w:cs="Times New Roman"/>
          <w:color w:val="000000" w:themeColor="text1"/>
          <w:kern w:val="0"/>
          <w:sz w:val="32"/>
          <w:szCs w:val="32"/>
        </w:rPr>
        <w:t>5</w:t>
      </w:r>
      <w:r w:rsidRPr="00CC6A63">
        <w:rPr>
          <w:rFonts w:ascii="Times New Roman" w:eastAsia="仿宋_GB2312" w:hAnsi="Times New Roman" w:cs="仿宋_GB2312" w:hint="eastAsia"/>
          <w:color w:val="000000" w:themeColor="text1"/>
          <w:kern w:val="0"/>
          <w:sz w:val="32"/>
          <w:szCs w:val="32"/>
        </w:rPr>
        <w:t>辆已按有关规定进行封车处理</w:t>
      </w:r>
      <w:r w:rsidR="001E4C3B">
        <w:rPr>
          <w:rFonts w:ascii="Times New Roman" w:eastAsia="仿宋_GB2312" w:hAnsi="Times New Roman" w:cs="仿宋_GB2312" w:hint="eastAsia"/>
          <w:color w:val="000000" w:themeColor="text1"/>
          <w:kern w:val="0"/>
          <w:sz w:val="32"/>
          <w:szCs w:val="32"/>
        </w:rPr>
        <w:t>，</w:t>
      </w:r>
      <w:r w:rsidRPr="00CC6A63">
        <w:rPr>
          <w:rFonts w:ascii="Times New Roman" w:eastAsia="仿宋_GB2312" w:hAnsi="Times New Roman" w:cs="仿宋_GB2312" w:hint="eastAsia"/>
          <w:color w:val="000000" w:themeColor="text1"/>
          <w:kern w:val="0"/>
          <w:sz w:val="32"/>
          <w:szCs w:val="32"/>
        </w:rPr>
        <w:t>2019</w:t>
      </w:r>
      <w:r w:rsidRPr="00CC6A63">
        <w:rPr>
          <w:rFonts w:ascii="Times New Roman" w:eastAsia="仿宋_GB2312" w:hAnsi="Times New Roman" w:cs="仿宋_GB2312" w:hint="eastAsia"/>
          <w:color w:val="000000" w:themeColor="text1"/>
          <w:kern w:val="0"/>
          <w:sz w:val="32"/>
          <w:szCs w:val="32"/>
        </w:rPr>
        <w:t>年</w:t>
      </w:r>
      <w:r w:rsidRPr="00CC6A63">
        <w:rPr>
          <w:rFonts w:ascii="Times New Roman" w:eastAsia="仿宋_GB2312" w:hAnsi="Times New Roman" w:cs="仿宋_GB2312" w:hint="eastAsia"/>
          <w:color w:val="000000" w:themeColor="text1"/>
          <w:kern w:val="0"/>
          <w:sz w:val="32"/>
          <w:szCs w:val="32"/>
        </w:rPr>
        <w:t>12</w:t>
      </w:r>
      <w:r w:rsidRPr="00CC6A63">
        <w:rPr>
          <w:rFonts w:ascii="Times New Roman" w:eastAsia="仿宋_GB2312" w:hAnsi="Times New Roman" w:cs="仿宋_GB2312" w:hint="eastAsia"/>
          <w:color w:val="000000" w:themeColor="text1"/>
          <w:kern w:val="0"/>
          <w:sz w:val="32"/>
          <w:szCs w:val="32"/>
        </w:rPr>
        <w:t>月</w:t>
      </w:r>
      <w:r w:rsidR="001E4C3B">
        <w:rPr>
          <w:rFonts w:ascii="Times New Roman" w:eastAsia="仿宋_GB2312" w:hAnsi="Times New Roman" w:cs="仿宋_GB2312" w:hint="eastAsia"/>
          <w:color w:val="000000" w:themeColor="text1"/>
          <w:kern w:val="0"/>
          <w:sz w:val="32"/>
          <w:szCs w:val="32"/>
        </w:rPr>
        <w:t>按照</w:t>
      </w:r>
      <w:r w:rsidRPr="00CC6A63">
        <w:rPr>
          <w:rFonts w:ascii="Times New Roman" w:eastAsia="仿宋_GB2312" w:hAnsi="Times New Roman" w:cs="仿宋_GB2312" w:hint="eastAsia"/>
          <w:color w:val="000000" w:themeColor="text1"/>
          <w:kern w:val="0"/>
          <w:sz w:val="32"/>
          <w:szCs w:val="32"/>
        </w:rPr>
        <w:t>财政</w:t>
      </w:r>
      <w:r w:rsidR="00EC708B">
        <w:rPr>
          <w:rFonts w:ascii="Times New Roman" w:eastAsia="仿宋_GB2312" w:hAnsi="Times New Roman" w:cs="仿宋_GB2312" w:hint="eastAsia"/>
          <w:color w:val="000000" w:themeColor="text1"/>
          <w:kern w:val="0"/>
          <w:sz w:val="32"/>
          <w:szCs w:val="32"/>
        </w:rPr>
        <w:t>通知</w:t>
      </w:r>
      <w:r w:rsidRPr="00CC6A63">
        <w:rPr>
          <w:rFonts w:ascii="Times New Roman" w:eastAsia="仿宋_GB2312" w:hAnsi="Times New Roman" w:cs="仿宋_GB2312" w:hint="eastAsia"/>
          <w:color w:val="000000" w:themeColor="text1"/>
          <w:kern w:val="0"/>
          <w:sz w:val="32"/>
          <w:szCs w:val="32"/>
        </w:rPr>
        <w:t>将封存车辆移交</w:t>
      </w:r>
      <w:r w:rsidR="00EC708B">
        <w:rPr>
          <w:rFonts w:ascii="Times New Roman" w:eastAsia="仿宋_GB2312" w:hAnsi="Times New Roman" w:cs="仿宋_GB2312" w:hint="eastAsia"/>
          <w:color w:val="000000" w:themeColor="text1"/>
          <w:kern w:val="0"/>
          <w:sz w:val="32"/>
          <w:szCs w:val="32"/>
        </w:rPr>
        <w:t>财政指定</w:t>
      </w:r>
      <w:r w:rsidRPr="00CC6A63">
        <w:rPr>
          <w:rFonts w:ascii="Times New Roman" w:eastAsia="仿宋_GB2312" w:hAnsi="Times New Roman" w:cs="仿宋_GB2312" w:hint="eastAsia"/>
          <w:color w:val="000000" w:themeColor="text1"/>
          <w:kern w:val="0"/>
          <w:sz w:val="32"/>
          <w:szCs w:val="32"/>
        </w:rPr>
        <w:t>部门统一</w:t>
      </w:r>
      <w:r w:rsidR="00EC708B">
        <w:rPr>
          <w:rFonts w:ascii="Times New Roman" w:eastAsia="仿宋_GB2312" w:hAnsi="Times New Roman" w:cs="仿宋_GB2312" w:hint="eastAsia"/>
          <w:color w:val="000000" w:themeColor="text1"/>
          <w:kern w:val="0"/>
          <w:sz w:val="32"/>
          <w:szCs w:val="32"/>
        </w:rPr>
        <w:t>进行拍卖</w:t>
      </w:r>
      <w:r w:rsidR="001E4C3B">
        <w:rPr>
          <w:rFonts w:ascii="Times New Roman" w:eastAsia="仿宋_GB2312" w:hAnsi="Times New Roman" w:cs="仿宋_GB2312" w:hint="eastAsia"/>
          <w:color w:val="000000" w:themeColor="text1"/>
          <w:kern w:val="0"/>
          <w:sz w:val="32"/>
          <w:szCs w:val="32"/>
        </w:rPr>
        <w:t>处理</w:t>
      </w:r>
      <w:r w:rsidR="00EE19FD"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EE19FD">
      <w:pPr>
        <w:autoSpaceDE w:val="0"/>
        <w:autoSpaceDN w:val="0"/>
        <w:adjustRightInd w:val="0"/>
        <w:spacing w:line="600" w:lineRule="exact"/>
        <w:ind w:rightChars="-27" w:right="-57" w:firstLineChars="200" w:firstLine="640"/>
        <w:rPr>
          <w:rFonts w:ascii="仿宋_GB2312" w:eastAsia="仿宋_GB2312" w:hAnsi="Times New Roman" w:cs="Times New Roman"/>
          <w:b/>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截至2019年12月31日，资产原值合计</w:t>
      </w:r>
      <w:r w:rsidR="002A18DA" w:rsidRPr="00CC6A63">
        <w:rPr>
          <w:rFonts w:ascii="仿宋_GB2312" w:eastAsia="仿宋_GB2312" w:hAnsi="Times New Roman" w:cs="Times New Roman" w:hint="eastAsia"/>
          <w:color w:val="000000" w:themeColor="text1"/>
          <w:kern w:val="0"/>
          <w:sz w:val="32"/>
          <w:szCs w:val="32"/>
        </w:rPr>
        <w:t>2,697.35</w:t>
      </w:r>
      <w:r w:rsidRPr="00CC6A63">
        <w:rPr>
          <w:rFonts w:ascii="仿宋_GB2312" w:eastAsia="仿宋_GB2312" w:hAnsi="Times New Roman" w:cs="Times New Roman" w:hint="eastAsia"/>
          <w:color w:val="000000" w:themeColor="text1"/>
          <w:kern w:val="0"/>
          <w:sz w:val="32"/>
          <w:szCs w:val="32"/>
        </w:rPr>
        <w:t>万元，其中：（1）土地、房屋及构筑物</w:t>
      </w:r>
      <w:r w:rsidR="002A18DA" w:rsidRPr="00CC6A63">
        <w:rPr>
          <w:rFonts w:ascii="仿宋_GB2312" w:eastAsia="仿宋_GB2312" w:hAnsi="Times New Roman" w:cs="Times New Roman" w:hint="eastAsia"/>
          <w:color w:val="000000" w:themeColor="text1"/>
          <w:kern w:val="0"/>
          <w:sz w:val="32"/>
          <w:szCs w:val="32"/>
        </w:rPr>
        <w:t>2,171.88</w:t>
      </w:r>
      <w:r w:rsidRPr="00CC6A63">
        <w:rPr>
          <w:rFonts w:ascii="仿宋_GB2312" w:eastAsia="仿宋_GB2312" w:hAnsi="Times New Roman" w:cs="Times New Roman" w:hint="eastAsia"/>
          <w:color w:val="000000" w:themeColor="text1"/>
          <w:kern w:val="0"/>
          <w:sz w:val="32"/>
          <w:szCs w:val="32"/>
        </w:rPr>
        <w:t>万元，（2）</w:t>
      </w:r>
      <w:r w:rsidRPr="00A16AFD">
        <w:rPr>
          <w:rFonts w:ascii="仿宋_GB2312" w:eastAsia="仿宋_GB2312" w:hAnsi="Times New Roman" w:cs="Times New Roman" w:hint="eastAsia"/>
          <w:color w:val="000000" w:themeColor="text1"/>
          <w:kern w:val="0"/>
          <w:sz w:val="32"/>
          <w:szCs w:val="32"/>
        </w:rPr>
        <w:t>通用设</w:t>
      </w:r>
      <w:r w:rsidRPr="00A16AFD">
        <w:rPr>
          <w:rFonts w:ascii="仿宋_GB2312" w:eastAsia="仿宋_GB2312" w:hAnsi="Times New Roman" w:cs="Times New Roman" w:hint="eastAsia"/>
          <w:color w:val="000000" w:themeColor="text1"/>
          <w:kern w:val="0"/>
          <w:sz w:val="32"/>
          <w:szCs w:val="32"/>
        </w:rPr>
        <w:lastRenderedPageBreak/>
        <w:t>备</w:t>
      </w:r>
      <w:r w:rsidR="002A18DA" w:rsidRPr="00A16AFD">
        <w:rPr>
          <w:rFonts w:ascii="仿宋_GB2312" w:eastAsia="仿宋_GB2312" w:hAnsi="Times New Roman" w:cs="Times New Roman" w:hint="eastAsia"/>
          <w:color w:val="000000" w:themeColor="text1"/>
          <w:kern w:val="0"/>
          <w:sz w:val="32"/>
          <w:szCs w:val="32"/>
        </w:rPr>
        <w:t>458.23</w:t>
      </w:r>
      <w:r w:rsidRPr="00A16AFD">
        <w:rPr>
          <w:rFonts w:ascii="仿宋_GB2312" w:eastAsia="仿宋_GB2312" w:hAnsi="Times New Roman" w:cs="Times New Roman" w:hint="eastAsia"/>
          <w:color w:val="000000" w:themeColor="text1"/>
          <w:kern w:val="0"/>
          <w:sz w:val="32"/>
          <w:szCs w:val="32"/>
        </w:rPr>
        <w:t>万元，（3）家具、用具、装具等</w:t>
      </w:r>
      <w:r w:rsidR="002A18DA" w:rsidRPr="00A16AFD">
        <w:rPr>
          <w:rFonts w:ascii="仿宋_GB2312" w:eastAsia="仿宋_GB2312" w:hAnsi="Times New Roman" w:cs="Times New Roman" w:hint="eastAsia"/>
          <w:color w:val="000000" w:themeColor="text1"/>
          <w:kern w:val="0"/>
          <w:sz w:val="32"/>
          <w:szCs w:val="32"/>
        </w:rPr>
        <w:t>67.24</w:t>
      </w:r>
      <w:r w:rsidRPr="00A16AFD">
        <w:rPr>
          <w:rFonts w:ascii="仿宋_GB2312" w:eastAsia="仿宋_GB2312" w:hAnsi="Times New Roman" w:cs="Times New Roman" w:hint="eastAsia"/>
          <w:color w:val="000000" w:themeColor="text1"/>
          <w:kern w:val="0"/>
          <w:sz w:val="32"/>
          <w:szCs w:val="32"/>
        </w:rPr>
        <w:t>万元</w:t>
      </w:r>
      <w:r w:rsidRPr="00CC6A63">
        <w:rPr>
          <w:rFonts w:ascii="仿宋_GB2312" w:eastAsia="仿宋_GB2312" w:hAnsi="Times New Roman" w:cs="Times New Roman" w:hint="eastAsia"/>
          <w:color w:val="000000" w:themeColor="text1"/>
          <w:kern w:val="0"/>
          <w:sz w:val="32"/>
          <w:szCs w:val="32"/>
        </w:rPr>
        <w:t>。</w:t>
      </w:r>
    </w:p>
    <w:p w:rsidR="00EE19FD" w:rsidRPr="00CC6A63" w:rsidRDefault="00EE19FD" w:rsidP="00315A60">
      <w:pPr>
        <w:autoSpaceDE w:val="0"/>
        <w:autoSpaceDN w:val="0"/>
        <w:adjustRightInd w:val="0"/>
        <w:spacing w:line="600" w:lineRule="exact"/>
        <w:ind w:rightChars="-27" w:right="-57" w:firstLineChars="200" w:firstLine="640"/>
        <w:rPr>
          <w:rFonts w:ascii="仿宋_GB2312" w:eastAsia="仿宋_GB2312" w:hAnsi="Times New Roman" w:cs="Times New Roman"/>
          <w:b/>
          <w:color w:val="000000" w:themeColor="text1"/>
          <w:kern w:val="0"/>
          <w:sz w:val="32"/>
          <w:szCs w:val="32"/>
        </w:rPr>
      </w:pPr>
      <w:r w:rsidRPr="00CC6A63">
        <w:rPr>
          <w:rFonts w:ascii="楷体_GB2312" w:eastAsia="楷体_GB2312" w:hAnsi="Times New Roman" w:cs="Times New Roman" w:hint="eastAsia"/>
          <w:b/>
          <w:color w:val="000000" w:themeColor="text1"/>
          <w:kern w:val="0"/>
          <w:sz w:val="32"/>
          <w:szCs w:val="32"/>
        </w:rPr>
        <w:t>（四）预算绩效说明。</w:t>
      </w:r>
    </w:p>
    <w:p w:rsidR="00EE19FD" w:rsidRPr="00CC6A63" w:rsidRDefault="00EE19FD" w:rsidP="00EE19FD">
      <w:pPr>
        <w:autoSpaceDE w:val="0"/>
        <w:autoSpaceDN w:val="0"/>
        <w:adjustRightInd w:val="0"/>
        <w:spacing w:line="600" w:lineRule="exact"/>
        <w:ind w:rightChars="-27" w:right="-57" w:firstLineChars="200" w:firstLine="640"/>
        <w:rPr>
          <w:rFonts w:ascii="仿宋_GB2312" w:eastAsia="仿宋_GB2312"/>
          <w:color w:val="000000" w:themeColor="text1"/>
          <w:kern w:val="0"/>
          <w:sz w:val="32"/>
          <w:szCs w:val="32"/>
        </w:rPr>
      </w:pPr>
      <w:r w:rsidRPr="00CC6A63">
        <w:rPr>
          <w:rFonts w:ascii="仿宋_GB2312" w:eastAsia="仿宋_GB2312" w:hint="eastAsia"/>
          <w:color w:val="000000" w:themeColor="text1"/>
          <w:kern w:val="0"/>
          <w:sz w:val="32"/>
          <w:szCs w:val="32"/>
        </w:rPr>
        <w:t>2020年本</w:t>
      </w:r>
      <w:r w:rsidR="00D97EE1" w:rsidRPr="00CC6A63">
        <w:rPr>
          <w:rFonts w:ascii="仿宋_GB2312" w:eastAsia="仿宋_GB2312" w:hint="eastAsia"/>
          <w:color w:val="000000" w:themeColor="text1"/>
          <w:kern w:val="0"/>
          <w:sz w:val="32"/>
          <w:szCs w:val="32"/>
        </w:rPr>
        <w:t>单位</w:t>
      </w:r>
      <w:r w:rsidRPr="00CC6A63">
        <w:rPr>
          <w:rFonts w:ascii="仿宋_GB2312" w:eastAsia="仿宋_GB2312" w:hint="eastAsia"/>
          <w:color w:val="000000" w:themeColor="text1"/>
          <w:kern w:val="0"/>
          <w:sz w:val="32"/>
          <w:szCs w:val="32"/>
        </w:rPr>
        <w:t>无其他专项支出项目预算，故未制定项目绩效目标。</w:t>
      </w:r>
    </w:p>
    <w:p w:rsidR="00EE19FD" w:rsidRPr="00CC6A63" w:rsidRDefault="00EE19FD" w:rsidP="00315A60">
      <w:pPr>
        <w:autoSpaceDE w:val="0"/>
        <w:autoSpaceDN w:val="0"/>
        <w:adjustRightInd w:val="0"/>
        <w:spacing w:line="600" w:lineRule="exact"/>
        <w:ind w:rightChars="-27" w:right="-57" w:firstLineChars="200" w:firstLine="640"/>
        <w:rPr>
          <w:rFonts w:ascii="方正黑体_GBK" w:eastAsia="方正黑体_GBK"/>
          <w:color w:val="000000" w:themeColor="text1"/>
          <w:kern w:val="0"/>
          <w:sz w:val="32"/>
          <w:szCs w:val="32"/>
        </w:rPr>
      </w:pPr>
      <w:r w:rsidRPr="00CC6A63">
        <w:rPr>
          <w:rFonts w:ascii="楷体_GB2312" w:eastAsia="楷体_GB2312" w:hAnsi="Times New Roman" w:cs="Times New Roman" w:hint="eastAsia"/>
          <w:b/>
          <w:color w:val="000000" w:themeColor="text1"/>
          <w:kern w:val="0"/>
          <w:sz w:val="32"/>
          <w:szCs w:val="32"/>
        </w:rPr>
        <w:t>（五）国有资本经营预算收支情况说明</w:t>
      </w:r>
    </w:p>
    <w:p w:rsidR="00EE19FD" w:rsidRPr="00CC6A63" w:rsidRDefault="00EE19FD" w:rsidP="00EE19FD">
      <w:pPr>
        <w:widowControl/>
        <w:wordWrap w:val="0"/>
        <w:spacing w:line="555" w:lineRule="atLeast"/>
        <w:ind w:rightChars="-27" w:right="-57" w:firstLineChars="200" w:firstLine="640"/>
        <w:rPr>
          <w:rFonts w:ascii="仿宋_GB2312" w:eastAsia="仿宋_GB2312" w:hAnsi="Times New Roman" w:cs="Times New Roman"/>
          <w:color w:val="000000" w:themeColor="text1"/>
          <w:kern w:val="0"/>
          <w:sz w:val="32"/>
          <w:szCs w:val="32"/>
        </w:rPr>
      </w:pPr>
      <w:r w:rsidRPr="00CC6A63">
        <w:rPr>
          <w:rFonts w:ascii="仿宋_GB2312" w:eastAsia="仿宋_GB2312" w:hAnsi="Times New Roman" w:cs="Times New Roman" w:hint="eastAsia"/>
          <w:color w:val="000000" w:themeColor="text1"/>
          <w:kern w:val="0"/>
          <w:sz w:val="32"/>
          <w:szCs w:val="32"/>
        </w:rPr>
        <w:t>2020年本</w:t>
      </w:r>
      <w:r w:rsidR="00D97EE1" w:rsidRPr="00CC6A63">
        <w:rPr>
          <w:rFonts w:ascii="仿宋_GB2312" w:eastAsia="仿宋_GB2312" w:hAnsi="Times New Roman" w:cs="Times New Roman" w:hint="eastAsia"/>
          <w:color w:val="000000" w:themeColor="text1"/>
          <w:kern w:val="0"/>
          <w:sz w:val="32"/>
          <w:szCs w:val="32"/>
        </w:rPr>
        <w:t>单位</w:t>
      </w:r>
      <w:r w:rsidRPr="00CC6A63">
        <w:rPr>
          <w:rFonts w:ascii="仿宋_GB2312" w:eastAsia="仿宋_GB2312" w:hAnsi="Times New Roman" w:cs="Times New Roman" w:hint="eastAsia"/>
          <w:color w:val="000000" w:themeColor="text1"/>
          <w:kern w:val="0"/>
          <w:sz w:val="32"/>
          <w:szCs w:val="32"/>
        </w:rPr>
        <w:t>无国有资本经营预算收支业务，因此没有相应的国有资本经营收支预算。</w:t>
      </w:r>
    </w:p>
    <w:p w:rsidR="00EE19FD" w:rsidRPr="00261AAF" w:rsidRDefault="00EE19FD" w:rsidP="00261AAF">
      <w:pPr>
        <w:ind w:firstLineChars="246" w:firstLine="790"/>
      </w:pPr>
      <w:r w:rsidRPr="00DE3A01">
        <w:rPr>
          <w:rFonts w:ascii="黑体" w:eastAsia="黑体" w:hAnsi="仿宋" w:cs="宋体" w:hint="eastAsia"/>
          <w:b/>
          <w:color w:val="333333"/>
          <w:kern w:val="0"/>
          <w:sz w:val="32"/>
          <w:szCs w:val="32"/>
        </w:rPr>
        <w:t>第四部分：专业名词解释</w:t>
      </w:r>
    </w:p>
    <w:p w:rsidR="00EE19FD" w:rsidRPr="00A42DB1" w:rsidRDefault="00EE19FD" w:rsidP="00EE19FD">
      <w:pPr>
        <w:widowControl/>
        <w:shd w:val="clear" w:color="auto" w:fill="FFFFFF"/>
        <w:spacing w:line="360" w:lineRule="atLeast"/>
        <w:ind w:rightChars="-27" w:right="-57" w:firstLineChars="147" w:firstLine="470"/>
        <w:jc w:val="left"/>
        <w:rPr>
          <w:rFonts w:ascii="仿宋_GB2312" w:eastAsia="仿宋_GB2312" w:hAnsi="Times New Roman" w:cs="Times New Roman"/>
          <w:color w:val="000000" w:themeColor="text1"/>
          <w:kern w:val="0"/>
          <w:sz w:val="32"/>
          <w:szCs w:val="32"/>
        </w:rPr>
      </w:pPr>
      <w:r w:rsidRPr="00A42DB1">
        <w:rPr>
          <w:rFonts w:ascii="仿宋_GB2312" w:eastAsia="仿宋_GB2312" w:hAnsi="Times New Roman" w:cs="Times New Roman" w:hint="eastAsia"/>
          <w:color w:val="000000" w:themeColor="text1"/>
          <w:kern w:val="0"/>
          <w:sz w:val="32"/>
          <w:szCs w:val="32"/>
        </w:rPr>
        <w:t>1.</w:t>
      </w:r>
      <w:r w:rsidR="00A42DB1" w:rsidRPr="00A42DB1">
        <w:rPr>
          <w:rFonts w:ascii="仿宋_GB2312" w:eastAsia="仿宋_GB2312" w:hAnsi="Times New Roman" w:cs="仿宋_GB2312" w:hint="eastAsia"/>
          <w:color w:val="000000" w:themeColor="text1"/>
          <w:kern w:val="0"/>
          <w:sz w:val="32"/>
          <w:szCs w:val="32"/>
        </w:rPr>
        <w:t xml:space="preserve"> 住房公积金管理：指住房公积金的缴存、提取、贷款和监督管理。</w:t>
      </w:r>
    </w:p>
    <w:p w:rsidR="00A42DB1" w:rsidRPr="00A42DB1" w:rsidRDefault="00EE19FD" w:rsidP="00A42DB1">
      <w:pPr>
        <w:widowControl/>
        <w:shd w:val="clear" w:color="auto" w:fill="FFFFFF"/>
        <w:spacing w:line="360" w:lineRule="atLeast"/>
        <w:ind w:rightChars="-27" w:right="-57" w:firstLineChars="147" w:firstLine="470"/>
        <w:jc w:val="left"/>
        <w:rPr>
          <w:rFonts w:ascii="仿宋_GB2312" w:eastAsia="仿宋_GB2312" w:hAnsi="Times New Roman" w:cs="Times New Roman"/>
          <w:color w:val="000000" w:themeColor="text1"/>
          <w:kern w:val="0"/>
          <w:sz w:val="32"/>
          <w:szCs w:val="32"/>
        </w:rPr>
      </w:pPr>
      <w:r w:rsidRPr="00A42DB1">
        <w:rPr>
          <w:rFonts w:ascii="仿宋_GB2312" w:eastAsia="仿宋_GB2312" w:hAnsi="Times New Roman" w:cs="Times New Roman" w:hint="eastAsia"/>
          <w:color w:val="000000" w:themeColor="text1"/>
          <w:kern w:val="0"/>
          <w:sz w:val="32"/>
          <w:szCs w:val="32"/>
        </w:rPr>
        <w:t>2.</w:t>
      </w:r>
      <w:r w:rsidR="00A42DB1" w:rsidRPr="00A42DB1">
        <w:rPr>
          <w:rFonts w:ascii="仿宋_GB2312" w:eastAsia="仿宋_GB2312" w:hAnsi="Times New Roman" w:cs="Times New Roman" w:hint="eastAsia"/>
          <w:color w:val="000000" w:themeColor="text1"/>
          <w:kern w:val="0"/>
          <w:sz w:val="32"/>
          <w:szCs w:val="32"/>
        </w:rPr>
        <w:t xml:space="preserve"> 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E19FD" w:rsidRPr="00A42DB1" w:rsidRDefault="00A42DB1"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000000" w:themeColor="text1"/>
          <w:kern w:val="0"/>
          <w:sz w:val="32"/>
          <w:szCs w:val="32"/>
        </w:rPr>
      </w:pPr>
      <w:r w:rsidRPr="00A42DB1">
        <w:rPr>
          <w:rFonts w:ascii="仿宋_GB2312" w:eastAsia="仿宋_GB2312" w:hAnsi="Times New Roman" w:cs="Times New Roman" w:hint="eastAsia"/>
          <w:color w:val="000000" w:themeColor="text1"/>
          <w:kern w:val="0"/>
          <w:sz w:val="32"/>
          <w:szCs w:val="32"/>
        </w:rPr>
        <w:t>3</w:t>
      </w:r>
      <w:r w:rsidR="00EE19FD" w:rsidRPr="00A42DB1">
        <w:rPr>
          <w:rFonts w:ascii="仿宋_GB2312" w:eastAsia="仿宋_GB2312" w:hAnsi="Times New Roman" w:cs="Times New Roman" w:hint="eastAsia"/>
          <w:color w:val="000000" w:themeColor="text1"/>
          <w:kern w:val="0"/>
          <w:sz w:val="32"/>
          <w:szCs w:val="32"/>
        </w:rPr>
        <w:t>.上年结转：指以前年度尚未完成、结转到本年仍按原规定用途继续使用的资金。</w:t>
      </w:r>
    </w:p>
    <w:p w:rsidR="00EE19FD" w:rsidRPr="00A42DB1" w:rsidRDefault="00A42DB1"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000000" w:themeColor="text1"/>
          <w:kern w:val="0"/>
          <w:sz w:val="32"/>
          <w:szCs w:val="32"/>
        </w:rPr>
      </w:pPr>
      <w:r w:rsidRPr="00A42DB1">
        <w:rPr>
          <w:rFonts w:ascii="仿宋_GB2312" w:eastAsia="仿宋_GB2312" w:hAnsi="Times New Roman" w:cs="Times New Roman" w:hint="eastAsia"/>
          <w:color w:val="000000" w:themeColor="text1"/>
          <w:kern w:val="0"/>
          <w:sz w:val="32"/>
          <w:szCs w:val="32"/>
        </w:rPr>
        <w:t>4</w:t>
      </w:r>
      <w:r w:rsidR="00EE19FD" w:rsidRPr="00A42DB1">
        <w:rPr>
          <w:rFonts w:ascii="仿宋_GB2312" w:eastAsia="仿宋_GB2312" w:hAnsi="Times New Roman" w:cs="Times New Roman" w:hint="eastAsia"/>
          <w:color w:val="000000" w:themeColor="text1"/>
          <w:kern w:val="0"/>
          <w:sz w:val="32"/>
          <w:szCs w:val="32"/>
        </w:rPr>
        <w:t>．基本支出：指为保障机构正常运转、完成日常工作任务而发生的人员经费和日常公用经费。</w:t>
      </w:r>
    </w:p>
    <w:p w:rsidR="00EE19FD" w:rsidRPr="00A42DB1" w:rsidRDefault="00A42DB1" w:rsidP="00EE19FD">
      <w:pPr>
        <w:widowControl/>
        <w:shd w:val="clear" w:color="auto" w:fill="FFFFFF"/>
        <w:spacing w:line="360" w:lineRule="atLeast"/>
        <w:ind w:rightChars="-27" w:right="-57" w:firstLineChars="200" w:firstLine="640"/>
        <w:jc w:val="left"/>
        <w:rPr>
          <w:rFonts w:ascii="仿宋_GB2312" w:eastAsia="仿宋_GB2312" w:hAnsi="Times New Roman" w:cs="Times New Roman"/>
          <w:color w:val="000000" w:themeColor="text1"/>
          <w:kern w:val="0"/>
          <w:sz w:val="32"/>
          <w:szCs w:val="32"/>
        </w:rPr>
      </w:pPr>
      <w:r w:rsidRPr="00A42DB1">
        <w:rPr>
          <w:rFonts w:ascii="仿宋_GB2312" w:eastAsia="仿宋_GB2312" w:hAnsi="Times New Roman" w:cs="Times New Roman" w:hint="eastAsia"/>
          <w:color w:val="000000" w:themeColor="text1"/>
          <w:kern w:val="0"/>
          <w:sz w:val="32"/>
          <w:szCs w:val="32"/>
        </w:rPr>
        <w:t>5</w:t>
      </w:r>
      <w:r w:rsidR="00EE19FD" w:rsidRPr="00A42DB1">
        <w:rPr>
          <w:rFonts w:ascii="仿宋_GB2312" w:eastAsia="仿宋_GB2312" w:hAnsi="Times New Roman" w:cs="Times New Roman" w:hint="eastAsia"/>
          <w:color w:val="000000" w:themeColor="text1"/>
          <w:kern w:val="0"/>
          <w:sz w:val="32"/>
          <w:szCs w:val="32"/>
        </w:rPr>
        <w:t>．项目支出：指在基本支出之外为完成特定行政任务和事业发展目标所发生的支出。</w:t>
      </w:r>
    </w:p>
    <w:p w:rsidR="00EE19FD" w:rsidRPr="00A42DB1" w:rsidRDefault="00A42DB1" w:rsidP="00EE19FD">
      <w:pPr>
        <w:spacing w:line="580" w:lineRule="exact"/>
        <w:ind w:firstLineChars="200" w:firstLine="640"/>
        <w:rPr>
          <w:rFonts w:ascii="仿宋_GB2312" w:eastAsia="仿宋_GB2312" w:hAnsi="Times New Roman" w:cs="Times New Roman"/>
          <w:color w:val="000000" w:themeColor="text1"/>
          <w:kern w:val="0"/>
          <w:sz w:val="32"/>
          <w:szCs w:val="32"/>
        </w:rPr>
      </w:pPr>
      <w:r w:rsidRPr="00A42DB1">
        <w:rPr>
          <w:rFonts w:ascii="仿宋_GB2312" w:eastAsia="仿宋_GB2312" w:hAnsi="Times New Roman" w:cs="Times New Roman" w:hint="eastAsia"/>
          <w:color w:val="000000" w:themeColor="text1"/>
          <w:kern w:val="0"/>
          <w:sz w:val="32"/>
          <w:szCs w:val="32"/>
        </w:rPr>
        <w:lastRenderedPageBreak/>
        <w:t>6</w:t>
      </w:r>
      <w:r w:rsidR="00EE19FD" w:rsidRPr="00A42DB1">
        <w:rPr>
          <w:rFonts w:ascii="仿宋_GB2312" w:eastAsia="仿宋_GB2312" w:hAnsi="Times New Roman" w:cs="Times New Roman" w:hint="eastAsia"/>
          <w:color w:val="000000" w:themeColor="text1"/>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19FD" w:rsidRPr="00A42DB1" w:rsidRDefault="00EE19FD" w:rsidP="00EE19FD">
      <w:pPr>
        <w:widowControl/>
        <w:shd w:val="clear" w:color="auto" w:fill="FFFFFF"/>
        <w:spacing w:line="360" w:lineRule="atLeast"/>
        <w:ind w:firstLine="480"/>
        <w:jc w:val="left"/>
        <w:rPr>
          <w:rFonts w:ascii="宋体" w:eastAsia="宋体" w:hAnsi="宋体" w:cs="宋体"/>
          <w:color w:val="000000" w:themeColor="text1"/>
          <w:kern w:val="0"/>
          <w:szCs w:val="21"/>
        </w:rPr>
      </w:pPr>
      <w:r w:rsidRPr="00A42DB1">
        <w:rPr>
          <w:rFonts w:ascii="仿宋_GB2312" w:eastAsia="仿宋_GB2312" w:hAnsi="Times New Roman" w:cs="Times New Roman" w:hint="eastAsia"/>
          <w:color w:val="000000" w:themeColor="text1"/>
          <w:kern w:val="0"/>
          <w:sz w:val="32"/>
          <w:szCs w:val="32"/>
        </w:rPr>
        <w:t>   </w:t>
      </w:r>
      <w:r w:rsidR="00A42DB1" w:rsidRPr="00A42DB1">
        <w:rPr>
          <w:rFonts w:ascii="仿宋_GB2312" w:eastAsia="仿宋_GB2312" w:hAnsi="Times New Roman" w:cs="Times New Roman" w:hint="eastAsia"/>
          <w:color w:val="000000" w:themeColor="text1"/>
          <w:kern w:val="0"/>
          <w:sz w:val="32"/>
          <w:szCs w:val="32"/>
        </w:rPr>
        <w:t>7</w:t>
      </w:r>
      <w:r w:rsidRPr="00A42DB1">
        <w:rPr>
          <w:rFonts w:ascii="仿宋_GB2312" w:eastAsia="仿宋_GB2312" w:hAnsi="Times New Roman" w:cs="Times New Roman" w:hint="eastAsia"/>
          <w:color w:val="000000" w:themeColor="text1"/>
          <w:kern w:val="0"/>
          <w:sz w:val="32"/>
          <w:szCs w:val="32"/>
        </w:rPr>
        <w:t>．“三公”经费：纳入本级财政预决算管理的“三公”经费，是指各部门用财政拨款安排的因公出国（境）费、公务用车购置及运行费和公务接待费。其中，因公出国（境）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1A27CE" w:rsidRDefault="001A27CE"/>
    <w:p w:rsidR="00A42DB1" w:rsidRDefault="00A42DB1"/>
    <w:p w:rsidR="00A42DB1" w:rsidRDefault="00A42DB1"/>
    <w:p w:rsidR="00A42DB1" w:rsidRDefault="00A42DB1"/>
    <w:p w:rsidR="00CC6A63" w:rsidRDefault="00CC6A63"/>
    <w:p w:rsidR="00A42DB1" w:rsidRDefault="00A42DB1"/>
    <w:p w:rsidR="00A42DB1" w:rsidRDefault="00A42DB1" w:rsidP="00A42DB1">
      <w:pPr>
        <w:ind w:firstLineChars="200" w:firstLine="640"/>
        <w:rPr>
          <w:rFonts w:ascii="仿宋_GB2312" w:eastAsia="仿宋_GB2312" w:hAnsi="宋体" w:cs="Times New Roman"/>
          <w:sz w:val="32"/>
          <w:szCs w:val="32"/>
        </w:rPr>
      </w:pPr>
      <w:r>
        <w:rPr>
          <w:rFonts w:ascii="仿宋_GB2312" w:eastAsia="仿宋_GB2312" w:hAnsi="Arial" w:cs="仿宋_GB2312" w:hint="eastAsia"/>
          <w:sz w:val="32"/>
          <w:szCs w:val="32"/>
        </w:rPr>
        <w:t>附表：</w:t>
      </w:r>
      <w:r>
        <w:rPr>
          <w:rFonts w:ascii="仿宋_GB2312" w:eastAsia="仿宋_GB2312" w:hAnsi="宋体" w:cs="仿宋_GB2312" w:hint="eastAsia"/>
          <w:sz w:val="32"/>
          <w:szCs w:val="32"/>
        </w:rPr>
        <w:t>梧州市住房公积金管理中心</w:t>
      </w:r>
      <w:r>
        <w:rPr>
          <w:rFonts w:ascii="仿宋_GB2312" w:eastAsia="仿宋_GB2312" w:hAnsi="宋体" w:cs="仿宋_GB2312"/>
          <w:sz w:val="32"/>
          <w:szCs w:val="32"/>
        </w:rPr>
        <w:t>20</w:t>
      </w:r>
      <w:r>
        <w:rPr>
          <w:rFonts w:ascii="仿宋_GB2312" w:eastAsia="仿宋_GB2312" w:hAnsi="宋体" w:cs="仿宋_GB2312" w:hint="eastAsia"/>
          <w:sz w:val="32"/>
          <w:szCs w:val="32"/>
        </w:rPr>
        <w:t>20年部门预算公开报表</w:t>
      </w:r>
    </w:p>
    <w:p w:rsidR="00A42DB1" w:rsidRDefault="00A42DB1" w:rsidP="00A42DB1">
      <w:pPr>
        <w:ind w:firstLineChars="200" w:firstLine="640"/>
        <w:rPr>
          <w:rFonts w:ascii="仿宋_GB2312" w:eastAsia="仿宋_GB2312" w:hAnsi="宋体" w:cs="仿宋_GB2312"/>
          <w:sz w:val="32"/>
          <w:szCs w:val="32"/>
        </w:rPr>
      </w:pPr>
      <w:r>
        <w:rPr>
          <w:rFonts w:ascii="仿宋_GB2312" w:eastAsia="仿宋_GB2312" w:hAnsi="宋体" w:cs="仿宋_GB2312"/>
          <w:sz w:val="32"/>
          <w:szCs w:val="32"/>
        </w:rPr>
        <w:t xml:space="preserve">     </w:t>
      </w:r>
    </w:p>
    <w:p w:rsidR="00A42DB1" w:rsidRDefault="00A42DB1" w:rsidP="00A42DB1">
      <w:pPr>
        <w:ind w:firstLineChars="200" w:firstLine="640"/>
        <w:rPr>
          <w:rFonts w:ascii="仿宋_GB2312" w:eastAsia="仿宋_GB2312" w:hAnsi="宋体" w:cs="仿宋_GB2312"/>
          <w:sz w:val="32"/>
          <w:szCs w:val="32"/>
        </w:rPr>
      </w:pPr>
    </w:p>
    <w:p w:rsidR="00A42DB1" w:rsidRDefault="00A42DB1" w:rsidP="00A42DB1">
      <w:pPr>
        <w:ind w:firstLineChars="200" w:firstLine="640"/>
        <w:rPr>
          <w:rFonts w:ascii="仿宋_GB2312" w:eastAsia="仿宋_GB2312" w:hAnsi="宋体" w:cs="仿宋_GB2312"/>
          <w:sz w:val="32"/>
          <w:szCs w:val="32"/>
        </w:rPr>
      </w:pPr>
    </w:p>
    <w:p w:rsidR="00A42DB1" w:rsidRDefault="00A42DB1" w:rsidP="00A42DB1">
      <w:pPr>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梧州市住房公积金管理中心</w:t>
      </w:r>
    </w:p>
    <w:p w:rsidR="00A42DB1" w:rsidRDefault="00A42DB1" w:rsidP="00A42DB1">
      <w:pPr>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 xml:space="preserve">                      20</w:t>
      </w:r>
      <w:r>
        <w:rPr>
          <w:rFonts w:ascii="仿宋_GB2312" w:eastAsia="仿宋_GB2312" w:hAnsi="宋体" w:cs="仿宋_GB2312" w:hint="eastAsia"/>
          <w:sz w:val="32"/>
          <w:szCs w:val="32"/>
        </w:rPr>
        <w:t>20年2月4日</w:t>
      </w:r>
    </w:p>
    <w:p w:rsidR="00A42DB1" w:rsidRPr="00EE19FD" w:rsidRDefault="00A42DB1"/>
    <w:sectPr w:rsidR="00A42DB1" w:rsidRPr="00EE19FD" w:rsidSect="001A27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35D" w:rsidRDefault="004F635D" w:rsidP="00D56E73">
      <w:r>
        <w:separator/>
      </w:r>
    </w:p>
  </w:endnote>
  <w:endnote w:type="continuationSeparator" w:id="1">
    <w:p w:rsidR="004F635D" w:rsidRDefault="004F635D" w:rsidP="00D5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docPartObj>
        <w:docPartGallery w:val="Page Numbers (Bottom of Page)"/>
        <w:docPartUnique/>
      </w:docPartObj>
    </w:sdtPr>
    <w:sdtContent>
      <w:p w:rsidR="000C39F7" w:rsidRDefault="006B1961">
        <w:pPr>
          <w:pStyle w:val="a6"/>
          <w:jc w:val="center"/>
        </w:pPr>
        <w:fldSimple w:instr=" PAGE   \* MERGEFORMAT ">
          <w:r w:rsidR="001760D5" w:rsidRPr="001760D5">
            <w:rPr>
              <w:noProof/>
              <w:lang w:val="zh-CN"/>
            </w:rPr>
            <w:t>2</w:t>
          </w:r>
        </w:fldSimple>
      </w:p>
    </w:sdtContent>
  </w:sdt>
  <w:p w:rsidR="000C39F7" w:rsidRDefault="000C39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35D" w:rsidRDefault="004F635D" w:rsidP="00D56E73">
      <w:r>
        <w:separator/>
      </w:r>
    </w:p>
  </w:footnote>
  <w:footnote w:type="continuationSeparator" w:id="1">
    <w:p w:rsidR="004F635D" w:rsidRDefault="004F635D" w:rsidP="00D56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E3B"/>
    <w:multiLevelType w:val="hybridMultilevel"/>
    <w:tmpl w:val="E20EB866"/>
    <w:lvl w:ilvl="0" w:tplc="79B6C7A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4">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5">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9FD"/>
    <w:rsid w:val="000118F3"/>
    <w:rsid w:val="00043FFE"/>
    <w:rsid w:val="000440BF"/>
    <w:rsid w:val="00053CE7"/>
    <w:rsid w:val="000945ED"/>
    <w:rsid w:val="000A03BD"/>
    <w:rsid w:val="000A78C7"/>
    <w:rsid w:val="000B7690"/>
    <w:rsid w:val="000C39F7"/>
    <w:rsid w:val="000C79B8"/>
    <w:rsid w:val="000D2D85"/>
    <w:rsid w:val="000D63B0"/>
    <w:rsid w:val="000D6785"/>
    <w:rsid w:val="000D69CE"/>
    <w:rsid w:val="000F2086"/>
    <w:rsid w:val="001061BC"/>
    <w:rsid w:val="001069F3"/>
    <w:rsid w:val="00111FED"/>
    <w:rsid w:val="00163135"/>
    <w:rsid w:val="001760D5"/>
    <w:rsid w:val="0018355A"/>
    <w:rsid w:val="001945EC"/>
    <w:rsid w:val="001A110D"/>
    <w:rsid w:val="001A27CE"/>
    <w:rsid w:val="001E2B56"/>
    <w:rsid w:val="001E4C3B"/>
    <w:rsid w:val="001F5017"/>
    <w:rsid w:val="00234F50"/>
    <w:rsid w:val="002469F4"/>
    <w:rsid w:val="002529C2"/>
    <w:rsid w:val="00261AAF"/>
    <w:rsid w:val="00277B90"/>
    <w:rsid w:val="0028279F"/>
    <w:rsid w:val="002A03D4"/>
    <w:rsid w:val="002A18DA"/>
    <w:rsid w:val="002B7869"/>
    <w:rsid w:val="002E52BF"/>
    <w:rsid w:val="002F160C"/>
    <w:rsid w:val="00315A60"/>
    <w:rsid w:val="00320D3C"/>
    <w:rsid w:val="00327F8C"/>
    <w:rsid w:val="003301DE"/>
    <w:rsid w:val="00350FB5"/>
    <w:rsid w:val="00352D69"/>
    <w:rsid w:val="00371D0C"/>
    <w:rsid w:val="003D03B0"/>
    <w:rsid w:val="00412BB3"/>
    <w:rsid w:val="00423AD3"/>
    <w:rsid w:val="00461AA4"/>
    <w:rsid w:val="004C46D8"/>
    <w:rsid w:val="004E39F4"/>
    <w:rsid w:val="004F635D"/>
    <w:rsid w:val="00501634"/>
    <w:rsid w:val="00510C4F"/>
    <w:rsid w:val="005208DC"/>
    <w:rsid w:val="00561884"/>
    <w:rsid w:val="00576F01"/>
    <w:rsid w:val="00585D20"/>
    <w:rsid w:val="0059638C"/>
    <w:rsid w:val="005A6D53"/>
    <w:rsid w:val="005B1FC0"/>
    <w:rsid w:val="005C0852"/>
    <w:rsid w:val="005D646F"/>
    <w:rsid w:val="005E271A"/>
    <w:rsid w:val="006406BB"/>
    <w:rsid w:val="00641F0F"/>
    <w:rsid w:val="00677103"/>
    <w:rsid w:val="00686D6A"/>
    <w:rsid w:val="006A0894"/>
    <w:rsid w:val="006A2596"/>
    <w:rsid w:val="006A5BF1"/>
    <w:rsid w:val="006B1961"/>
    <w:rsid w:val="006C48DA"/>
    <w:rsid w:val="006D0D93"/>
    <w:rsid w:val="00707674"/>
    <w:rsid w:val="00710F7E"/>
    <w:rsid w:val="00712C06"/>
    <w:rsid w:val="007503E5"/>
    <w:rsid w:val="00770F69"/>
    <w:rsid w:val="00781FDC"/>
    <w:rsid w:val="007832EF"/>
    <w:rsid w:val="00792BDE"/>
    <w:rsid w:val="007F0317"/>
    <w:rsid w:val="00853F3C"/>
    <w:rsid w:val="00854BED"/>
    <w:rsid w:val="0087787D"/>
    <w:rsid w:val="00890879"/>
    <w:rsid w:val="00891246"/>
    <w:rsid w:val="008B1A45"/>
    <w:rsid w:val="00947DEA"/>
    <w:rsid w:val="00952381"/>
    <w:rsid w:val="00960833"/>
    <w:rsid w:val="0096123B"/>
    <w:rsid w:val="009814D4"/>
    <w:rsid w:val="009A4CE0"/>
    <w:rsid w:val="009E0660"/>
    <w:rsid w:val="009E0CCF"/>
    <w:rsid w:val="00A13E8E"/>
    <w:rsid w:val="00A16AFD"/>
    <w:rsid w:val="00A2533D"/>
    <w:rsid w:val="00A31AC2"/>
    <w:rsid w:val="00A42DB1"/>
    <w:rsid w:val="00A676D5"/>
    <w:rsid w:val="00A778F4"/>
    <w:rsid w:val="00AC40F0"/>
    <w:rsid w:val="00AE3CA7"/>
    <w:rsid w:val="00AE7D10"/>
    <w:rsid w:val="00AF4F19"/>
    <w:rsid w:val="00AF523F"/>
    <w:rsid w:val="00B07330"/>
    <w:rsid w:val="00B3047A"/>
    <w:rsid w:val="00B35607"/>
    <w:rsid w:val="00B45C53"/>
    <w:rsid w:val="00B7269E"/>
    <w:rsid w:val="00BB6DFD"/>
    <w:rsid w:val="00BE7702"/>
    <w:rsid w:val="00C05336"/>
    <w:rsid w:val="00C27EAC"/>
    <w:rsid w:val="00C32AB4"/>
    <w:rsid w:val="00C469F5"/>
    <w:rsid w:val="00C60E4E"/>
    <w:rsid w:val="00C75BD9"/>
    <w:rsid w:val="00CC6A63"/>
    <w:rsid w:val="00CF5D23"/>
    <w:rsid w:val="00D161F7"/>
    <w:rsid w:val="00D1692D"/>
    <w:rsid w:val="00D211E3"/>
    <w:rsid w:val="00D56E73"/>
    <w:rsid w:val="00D851EA"/>
    <w:rsid w:val="00D97EE1"/>
    <w:rsid w:val="00DA4248"/>
    <w:rsid w:val="00DA6BF8"/>
    <w:rsid w:val="00DC2FFC"/>
    <w:rsid w:val="00DD075F"/>
    <w:rsid w:val="00E12309"/>
    <w:rsid w:val="00E22C6C"/>
    <w:rsid w:val="00E3517C"/>
    <w:rsid w:val="00E43D10"/>
    <w:rsid w:val="00E57E70"/>
    <w:rsid w:val="00E70824"/>
    <w:rsid w:val="00EC0C33"/>
    <w:rsid w:val="00EC3D63"/>
    <w:rsid w:val="00EC708B"/>
    <w:rsid w:val="00EE19FD"/>
    <w:rsid w:val="00EE28FA"/>
    <w:rsid w:val="00F01767"/>
    <w:rsid w:val="00F14A7A"/>
    <w:rsid w:val="00F5498D"/>
    <w:rsid w:val="00F80CE0"/>
    <w:rsid w:val="00FA097E"/>
    <w:rsid w:val="00FC0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Char"/>
    <w:uiPriority w:val="99"/>
    <w:semiHidden/>
    <w:unhideWhenUsed/>
    <w:rsid w:val="00EE19FD"/>
    <w:rPr>
      <w:sz w:val="18"/>
      <w:szCs w:val="18"/>
    </w:rPr>
  </w:style>
  <w:style w:type="character" w:customStyle="1" w:styleId="Char">
    <w:name w:val="批注框文本 Char"/>
    <w:basedOn w:val="a0"/>
    <w:link w:val="a4"/>
    <w:uiPriority w:val="99"/>
    <w:semiHidden/>
    <w:rsid w:val="00EE19FD"/>
    <w:rPr>
      <w:sz w:val="18"/>
      <w:szCs w:val="18"/>
    </w:rPr>
  </w:style>
  <w:style w:type="paragraph" w:styleId="a5">
    <w:name w:val="header"/>
    <w:basedOn w:val="a"/>
    <w:link w:val="Char0"/>
    <w:uiPriority w:val="99"/>
    <w:semiHidden/>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19FD"/>
    <w:rPr>
      <w:sz w:val="18"/>
      <w:szCs w:val="18"/>
    </w:rPr>
  </w:style>
  <w:style w:type="paragraph" w:styleId="a6">
    <w:name w:val="footer"/>
    <w:basedOn w:val="a"/>
    <w:link w:val="Char1"/>
    <w:uiPriority w:val="99"/>
    <w:unhideWhenUsed/>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rsid w:val="00EE19FD"/>
    <w:rPr>
      <w:sz w:val="18"/>
      <w:szCs w:val="18"/>
    </w:rPr>
  </w:style>
  <w:style w:type="character" w:styleId="a7">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18</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GJJ</cp:lastModifiedBy>
  <cp:revision>38</cp:revision>
  <dcterms:created xsi:type="dcterms:W3CDTF">2020-02-03T09:23:00Z</dcterms:created>
  <dcterms:modified xsi:type="dcterms:W3CDTF">2020-02-07T08:37:00Z</dcterms:modified>
</cp:coreProperties>
</file>