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41" w:rsidRPr="00F73C41" w:rsidRDefault="00F73C41" w:rsidP="00F73C41">
      <w:pPr>
        <w:widowControl/>
        <w:spacing w:before="100" w:beforeAutospacing="1" w:after="100" w:afterAutospacing="1"/>
        <w:ind w:firstLine="480"/>
        <w:jc w:val="center"/>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梧州市妇女联合会</w:t>
      </w:r>
    </w:p>
    <w:p w:rsidR="00F73C41" w:rsidRPr="00F73C41" w:rsidRDefault="00F73C41" w:rsidP="00F73C41">
      <w:pPr>
        <w:widowControl/>
        <w:spacing w:before="100" w:beforeAutospacing="1" w:after="100" w:afterAutospacing="1"/>
        <w:ind w:firstLine="480"/>
        <w:jc w:val="center"/>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2020年部门预算及“三公”经费预算</w:t>
      </w:r>
    </w:p>
    <w:p w:rsidR="00F73C41" w:rsidRPr="00F73C41" w:rsidRDefault="00F73C41" w:rsidP="00F73C41">
      <w:pPr>
        <w:widowControl/>
        <w:shd w:val="clear" w:color="auto" w:fill="FFFFFF"/>
        <w:spacing w:before="100" w:beforeAutospacing="1" w:after="100" w:afterAutospacing="1"/>
        <w:ind w:firstLine="480"/>
        <w:jc w:val="center"/>
        <w:rPr>
          <w:rFonts w:ascii="宋体" w:eastAsia="宋体" w:hAnsi="宋体" w:cs="宋体"/>
          <w:kern w:val="0"/>
          <w:sz w:val="24"/>
          <w:szCs w:val="24"/>
        </w:rPr>
      </w:pPr>
      <w:r w:rsidRPr="00F73C41">
        <w:rPr>
          <w:rFonts w:ascii="宋体" w:eastAsia="宋体" w:hAnsi="宋体" w:cs="宋体"/>
          <w:kern w:val="0"/>
          <w:sz w:val="24"/>
          <w:szCs w:val="24"/>
        </w:rPr>
        <w:t> </w:t>
      </w:r>
    </w:p>
    <w:p w:rsidR="00F73C41" w:rsidRPr="00F73C41" w:rsidRDefault="00F73C41" w:rsidP="00F73C41">
      <w:pPr>
        <w:widowControl/>
        <w:shd w:val="clear" w:color="auto" w:fill="FFFFFF"/>
        <w:spacing w:before="100" w:beforeAutospacing="1" w:after="100" w:afterAutospacing="1"/>
        <w:ind w:firstLine="480"/>
        <w:jc w:val="center"/>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目</w:t>
      </w:r>
      <w:r w:rsidRPr="00F73C41">
        <w:rPr>
          <w:rFonts w:ascii="宋体" w:eastAsia="宋体" w:hAnsi="宋体" w:cs="宋体" w:hint="eastAsia"/>
          <w:b/>
          <w:bCs/>
          <w:color w:val="333333"/>
          <w:kern w:val="0"/>
          <w:sz w:val="24"/>
          <w:szCs w:val="24"/>
        </w:rPr>
        <w:t>   </w:t>
      </w:r>
      <w:r w:rsidRPr="00F73C41">
        <w:rPr>
          <w:rFonts w:ascii="黑体" w:eastAsia="黑体" w:hAnsi="宋体" w:cs="宋体" w:hint="eastAsia"/>
          <w:b/>
          <w:bCs/>
          <w:color w:val="333333"/>
          <w:kern w:val="0"/>
          <w:sz w:val="24"/>
          <w:szCs w:val="24"/>
        </w:rPr>
        <w:t>录：</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第一部分：部门概况</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 xml:space="preserve"> 一、基本情况</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二、机构设置、编制现状情况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 xml:space="preserve"> 三、人员构成情况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四、年度主要工作任务</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      </w:t>
      </w:r>
      <w:r w:rsidRPr="00F73C41">
        <w:rPr>
          <w:rFonts w:ascii="黑体" w:eastAsia="黑体" w:hAnsi="宋体" w:cs="宋体" w:hint="eastAsia"/>
          <w:b/>
          <w:bCs/>
          <w:color w:val="333333"/>
          <w:kern w:val="0"/>
          <w:sz w:val="24"/>
          <w:szCs w:val="24"/>
        </w:rPr>
        <w:t xml:space="preserve"> 第二部分： 2020年部门预算报表（详见附件）</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1．部门收支总表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2．部门收入总表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3．部门支出总表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4．财政拨款收支总表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5．一般公共预算支出表（按功能科目分类）</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6．一般公共预算支出表（按部门经济科目分类）</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7．一般公共预算支出表(按政府经济科目分类）</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8．一般公共预算基本支出表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9．政府性基金预算支出表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10．“三公”经费支出表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11．国有资本经营预算支出情况表</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第三部分：2020年部门预算情况说明</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 xml:space="preserve"> 一、2020年</w:t>
      </w:r>
      <w:r w:rsidRPr="00F73C41">
        <w:rPr>
          <w:rFonts w:ascii="仿宋_GB2312" w:eastAsia="仿宋_GB2312" w:hAnsi="宋体" w:cs="宋体" w:hint="eastAsia"/>
          <w:color w:val="333333"/>
          <w:kern w:val="0"/>
          <w:sz w:val="24"/>
          <w:szCs w:val="24"/>
        </w:rPr>
        <w:t>部门</w:t>
      </w:r>
      <w:r w:rsidRPr="00F73C41">
        <w:rPr>
          <w:rFonts w:ascii="仿宋_GB2312" w:eastAsia="仿宋_GB2312" w:hAnsi="宋体" w:cs="宋体" w:hint="eastAsia"/>
          <w:color w:val="000000"/>
          <w:kern w:val="0"/>
          <w:sz w:val="24"/>
          <w:szCs w:val="24"/>
        </w:rPr>
        <w:t>收支总体预算情况。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 xml:space="preserve"> 二、2020年部门财政拨款收支预算情况。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lastRenderedPageBreak/>
        <w:t>  </w:t>
      </w:r>
      <w:r w:rsidRPr="00F73C41">
        <w:rPr>
          <w:rFonts w:ascii="仿宋_GB2312" w:eastAsia="仿宋_GB2312" w:hAnsi="宋体" w:cs="宋体" w:hint="eastAsia"/>
          <w:color w:val="000000"/>
          <w:kern w:val="0"/>
          <w:sz w:val="24"/>
          <w:szCs w:val="24"/>
        </w:rPr>
        <w:t xml:space="preserve"> 三、2020年政府性基金预算支出预算情况。</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 xml:space="preserve"> 四、2020年部门预算安排的“三公”经费预算情况。</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000000"/>
          <w:kern w:val="0"/>
          <w:sz w:val="24"/>
          <w:szCs w:val="24"/>
        </w:rPr>
        <w:t>   </w:t>
      </w:r>
      <w:r w:rsidRPr="00F73C41">
        <w:rPr>
          <w:rFonts w:ascii="仿宋_GB2312" w:eastAsia="仿宋_GB2312" w:hAnsi="宋体" w:cs="宋体" w:hint="eastAsia"/>
          <w:color w:val="000000"/>
          <w:kern w:val="0"/>
          <w:sz w:val="24"/>
          <w:szCs w:val="24"/>
        </w:rPr>
        <w:t>五 、</w:t>
      </w:r>
      <w:r w:rsidRPr="00F73C41">
        <w:rPr>
          <w:rFonts w:ascii="仿宋_GB2312" w:eastAsia="仿宋_GB2312" w:hAnsi="宋体" w:cs="宋体" w:hint="eastAsia"/>
          <w:color w:val="333333"/>
          <w:kern w:val="0"/>
          <w:sz w:val="24"/>
          <w:szCs w:val="24"/>
        </w:rPr>
        <w:t>其</w:t>
      </w:r>
      <w:r w:rsidRPr="00F73C41">
        <w:rPr>
          <w:rFonts w:ascii="仿宋_GB2312" w:eastAsia="仿宋_GB2312" w:hAnsi="宋体" w:cs="宋体" w:hint="eastAsia"/>
          <w:color w:val="000000"/>
          <w:kern w:val="0"/>
          <w:sz w:val="24"/>
          <w:szCs w:val="24"/>
        </w:rPr>
        <w:t>他情况说明。</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第四部分：专业名词解释</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 </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 </w:t>
      </w:r>
      <w:r w:rsidRPr="00F73C41">
        <w:rPr>
          <w:rFonts w:ascii="黑体" w:eastAsia="黑体" w:hAnsi="宋体" w:cs="宋体" w:hint="eastAsia"/>
          <w:b/>
          <w:bCs/>
          <w:color w:val="333333"/>
          <w:kern w:val="0"/>
          <w:sz w:val="24"/>
          <w:szCs w:val="24"/>
        </w:rPr>
        <w:t>第一部分：部门概况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kern w:val="0"/>
          <w:sz w:val="24"/>
          <w:szCs w:val="24"/>
        </w:rPr>
        <w:t>一、</w:t>
      </w:r>
      <w:r w:rsidRPr="00F73C41">
        <w:rPr>
          <w:rFonts w:ascii="黑体" w:eastAsia="黑体" w:hAnsi="宋体" w:cs="宋体" w:hint="eastAsia"/>
          <w:b/>
          <w:bCs/>
          <w:color w:val="333333"/>
          <w:kern w:val="0"/>
          <w:sz w:val="24"/>
          <w:szCs w:val="24"/>
        </w:rPr>
        <w:t>基本情况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梧州市妇女联合会主要职责：市妇联是市委领导下的全市各族各界妇女的群众团体组织。其机关主要职责是：</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（一）坚持正确政治方向，团结、教育全市各族各界妇女以及各类妇女组织同党中央在思想上、政治上、行动上保持高度一致，引领广大妇女听党话、跟党走。</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二）紧密围绕市委、市政府的中心任务开展工作，团结、动员和组织全市妇女投身改革开放和社会主义经济建设、政治建设、文化建设、社会建设和生态文明建设，在新时代中国特色社会主义伟大实践中发挥积极作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三）代表妇女参与国家和社会事务的民主决策、民主管理、民主监督，关注并加强研究涉及妇女儿童切身利益的热点、难点问题，及时向市委反映社情民意，提出对策建议；参与有关妇女儿童政策的研究与拟定，从源头上强化维护妇女儿童合法权益工作。扩大社会联动维权工作格局，协助有关部门或单位查处侵害妇女儿童权益的行为，为受侵害的妇女儿童提供帮助。</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四）宣传马克思主义妇女观，推动落实男女平等基本国策，营造有利于妇女全面发展的社会环境。教育和引导妇女践行社会主义核心价值观，发扬自尊、自信、自立、自强的精神，提高综合素质，实现全面发展。</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（六）指导我市各级妇联依据《中华全国妇女联合会章程》和妇女代表大会明确的任务开展妇女工作，联系团体会员并给予工作指导；加强妇女对外联谊交流和合作。</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（七）创新家庭文明建设工作，弘扬家庭美德，培养良好家风，促进家庭和谐。</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lastRenderedPageBreak/>
        <w:t>（八）承担梧州市妇女儿童工作委员会的日常工作，推动落实妇女儿童发展规划各项目标任务。</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（九）承办市委、市人民政府交办的其他事项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二、机构设置、编制现状情况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梧州市妇女联合会，是市委主管全市妇女工作的正处级职能部门，是参照公务员管理法管理的机关单位。根据市委办公室关于印发《梧州市妇女联合会机关主要职责内设机构和人员编制方案》的通知（梧办发〔</w:t>
      </w:r>
      <w:r w:rsidRPr="00F73C41">
        <w:rPr>
          <w:rFonts w:ascii="宋体" w:eastAsia="宋体" w:hAnsi="宋体" w:cs="宋体"/>
          <w:kern w:val="0"/>
          <w:sz w:val="24"/>
          <w:szCs w:val="24"/>
        </w:rPr>
        <w:t>2018</w:t>
      </w: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23</w:t>
      </w:r>
      <w:r w:rsidRPr="00F73C41">
        <w:rPr>
          <w:rFonts w:ascii="仿宋_GB2312" w:eastAsia="仿宋_GB2312" w:hAnsi="宋体" w:cs="宋体" w:hint="eastAsia"/>
          <w:kern w:val="0"/>
          <w:sz w:val="24"/>
          <w:szCs w:val="24"/>
        </w:rPr>
        <w:t>号）文件规定，市妇联机关内设机构为：办公室、组织联络部、宣传部、妇女发展部、权益部（法律顾问室）、家庭和儿童工作部。梧州市妇女儿童工作委员会办公室设在市妇联，承担市妇女儿童工作委员会的日常工作。机关行政编制为</w:t>
      </w:r>
      <w:r w:rsidRPr="00F73C41">
        <w:rPr>
          <w:rFonts w:ascii="宋体" w:eastAsia="宋体" w:hAnsi="宋体" w:cs="宋体"/>
          <w:kern w:val="0"/>
          <w:sz w:val="24"/>
          <w:szCs w:val="24"/>
        </w:rPr>
        <w:t>11</w:t>
      </w:r>
      <w:r w:rsidRPr="00F73C41">
        <w:rPr>
          <w:rFonts w:ascii="仿宋_GB2312" w:eastAsia="仿宋_GB2312" w:hAnsi="宋体" w:cs="宋体" w:hint="eastAsia"/>
          <w:kern w:val="0"/>
          <w:sz w:val="24"/>
          <w:szCs w:val="24"/>
        </w:rPr>
        <w:t>名，后勤服务人员控制数</w:t>
      </w: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名。</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梧州市妇女儿童活动中心是市妇联下属二层机构，是财政全额拨款的公益性事业单位。</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三、</w:t>
      </w:r>
      <w:r w:rsidRPr="00F73C41">
        <w:rPr>
          <w:rFonts w:ascii="黑体" w:eastAsia="黑体" w:hAnsi="宋体" w:cs="宋体" w:hint="eastAsia"/>
          <w:b/>
          <w:bCs/>
          <w:color w:val="333333"/>
          <w:kern w:val="0"/>
          <w:sz w:val="32"/>
          <w:szCs w:val="32"/>
        </w:rPr>
        <w:t xml:space="preserve"> </w:t>
      </w:r>
      <w:r w:rsidRPr="00F73C41">
        <w:rPr>
          <w:rFonts w:ascii="黑体" w:eastAsia="黑体" w:hAnsi="宋体" w:cs="宋体" w:hint="eastAsia"/>
          <w:b/>
          <w:bCs/>
          <w:color w:val="333333"/>
          <w:kern w:val="0"/>
          <w:sz w:val="24"/>
          <w:szCs w:val="24"/>
        </w:rPr>
        <w:t>人员构成情况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梧州市妇女联合会</w:t>
      </w:r>
      <w:r w:rsidRPr="00F73C41">
        <w:rPr>
          <w:rFonts w:ascii="宋体" w:eastAsia="宋体" w:hAnsi="宋体" w:cs="宋体"/>
          <w:kern w:val="0"/>
          <w:sz w:val="24"/>
          <w:szCs w:val="24"/>
        </w:rPr>
        <w:t>2019</w:t>
      </w:r>
      <w:r w:rsidRPr="00F73C41">
        <w:rPr>
          <w:rFonts w:ascii="仿宋_GB2312" w:eastAsia="仿宋_GB2312" w:hAnsi="宋体" w:cs="宋体" w:hint="eastAsia"/>
          <w:kern w:val="0"/>
          <w:sz w:val="24"/>
          <w:szCs w:val="24"/>
        </w:rPr>
        <w:t>年底实有在职在编人员</w:t>
      </w:r>
      <w:r w:rsidRPr="00F73C41">
        <w:rPr>
          <w:rFonts w:ascii="宋体" w:eastAsia="宋体" w:hAnsi="宋体" w:cs="宋体"/>
          <w:kern w:val="0"/>
          <w:sz w:val="24"/>
          <w:szCs w:val="24"/>
        </w:rPr>
        <w:t>12</w:t>
      </w:r>
      <w:r w:rsidRPr="00F73C41">
        <w:rPr>
          <w:rFonts w:ascii="仿宋_GB2312" w:eastAsia="仿宋_GB2312" w:hAnsi="宋体" w:cs="宋体" w:hint="eastAsia"/>
          <w:kern w:val="0"/>
          <w:sz w:val="24"/>
          <w:szCs w:val="24"/>
        </w:rPr>
        <w:t>人，聘用人员</w:t>
      </w:r>
      <w:r w:rsidRPr="00F73C41">
        <w:rPr>
          <w:rFonts w:ascii="宋体" w:eastAsia="宋体" w:hAnsi="宋体" w:cs="宋体"/>
          <w:kern w:val="0"/>
          <w:sz w:val="24"/>
          <w:szCs w:val="24"/>
        </w:rPr>
        <w:t>5</w:t>
      </w:r>
      <w:r w:rsidRPr="00F73C41">
        <w:rPr>
          <w:rFonts w:ascii="仿宋_GB2312" w:eastAsia="仿宋_GB2312" w:hAnsi="宋体" w:cs="宋体" w:hint="eastAsia"/>
          <w:kern w:val="0"/>
          <w:sz w:val="24"/>
          <w:szCs w:val="24"/>
        </w:rPr>
        <w:t>人。经费形式：财政全额拨款</w:t>
      </w:r>
      <w:r w:rsidRPr="00F73C41">
        <w:rPr>
          <w:rFonts w:ascii="宋体" w:eastAsia="宋体" w:hAnsi="宋体" w:cs="宋体"/>
          <w:kern w:val="0"/>
          <w:sz w:val="24"/>
          <w:szCs w:val="24"/>
        </w:rPr>
        <w:t>14</w:t>
      </w:r>
      <w:r w:rsidRPr="00F73C41">
        <w:rPr>
          <w:rFonts w:ascii="仿宋_GB2312" w:eastAsia="仿宋_GB2312" w:hAnsi="宋体" w:cs="宋体" w:hint="eastAsia"/>
          <w:kern w:val="0"/>
          <w:sz w:val="24"/>
          <w:szCs w:val="24"/>
        </w:rPr>
        <w:t>人，经费自理</w:t>
      </w: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梧州市妇女儿童活动中心</w:t>
      </w:r>
      <w:r w:rsidRPr="00F73C41">
        <w:rPr>
          <w:rFonts w:ascii="宋体" w:eastAsia="宋体" w:hAnsi="宋体" w:cs="宋体"/>
          <w:kern w:val="0"/>
          <w:sz w:val="24"/>
          <w:szCs w:val="24"/>
        </w:rPr>
        <w:t>2019</w:t>
      </w:r>
      <w:r w:rsidRPr="00F73C41">
        <w:rPr>
          <w:rFonts w:ascii="仿宋_GB2312" w:eastAsia="仿宋_GB2312" w:hAnsi="宋体" w:cs="宋体" w:hint="eastAsia"/>
          <w:kern w:val="0"/>
          <w:sz w:val="24"/>
          <w:szCs w:val="24"/>
        </w:rPr>
        <w:t>年底实有在编在职人员</w:t>
      </w: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人。经费形式：财政全额拨款</w:t>
      </w: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人。</w:t>
      </w:r>
    </w:p>
    <w:p w:rsidR="00F73C41" w:rsidRPr="00F73C41" w:rsidRDefault="00F73C41" w:rsidP="00F73C41">
      <w:pPr>
        <w:widowControl/>
        <w:spacing w:before="75" w:after="75"/>
        <w:ind w:firstLine="480"/>
        <w:jc w:val="left"/>
        <w:rPr>
          <w:rFonts w:ascii="Tahoma" w:eastAsia="宋体" w:hAnsi="Tahoma" w:cs="Tahoma"/>
          <w:kern w:val="0"/>
          <w:sz w:val="18"/>
          <w:szCs w:val="18"/>
        </w:rPr>
      </w:pPr>
      <w:r w:rsidRPr="00F73C41">
        <w:rPr>
          <w:rFonts w:ascii="黑体" w:eastAsia="黑体" w:hAnsi="Tahoma" w:cs="Tahoma" w:hint="eastAsia"/>
          <w:color w:val="333333"/>
          <w:kern w:val="0"/>
          <w:sz w:val="24"/>
          <w:szCs w:val="24"/>
        </w:rPr>
        <w:t>四、</w:t>
      </w:r>
      <w:r w:rsidRPr="00F73C41">
        <w:rPr>
          <w:rFonts w:ascii="黑体" w:eastAsia="黑体" w:hAnsi="Tahoma" w:cs="Tahoma" w:hint="eastAsia"/>
          <w:color w:val="333333"/>
          <w:kern w:val="0"/>
          <w:sz w:val="24"/>
          <w:szCs w:val="24"/>
        </w:rPr>
        <w:t> </w:t>
      </w:r>
      <w:r w:rsidRPr="00F73C41">
        <w:rPr>
          <w:rFonts w:ascii="黑体" w:eastAsia="黑体" w:hAnsi="Tahoma" w:cs="Tahoma" w:hint="eastAsia"/>
          <w:color w:val="333333"/>
          <w:kern w:val="0"/>
          <w:sz w:val="24"/>
          <w:szCs w:val="24"/>
        </w:rPr>
        <w:t xml:space="preserve"> 年度主要工作任务</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（一）扎实推进</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巾帼心向党</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行动，创新对妇女的思想政治引领，凝聚妇女奋进新力量。</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各级妇联要切实把对妇女群众的思想政治引领贯穿于妇联工作全过程和各方面，突出习近平新时代中国特色社会主义思想这一灵魂和主线，切实做好意识形态工作。</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1. </w:t>
      </w:r>
      <w:r w:rsidRPr="00F73C41">
        <w:rPr>
          <w:rFonts w:ascii="仿宋_GB2312" w:eastAsia="仿宋_GB2312" w:hAnsi="宋体" w:cs="宋体" w:hint="eastAsia"/>
          <w:kern w:val="0"/>
          <w:sz w:val="24"/>
          <w:szCs w:val="24"/>
        </w:rPr>
        <w:t>强化妇女思想政治引领。</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全面加强妇联网上工作。</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强化榜样带动示范引领。</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（二）扎实推进</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巾帼建新功</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行动，努力践行新时代的伟大使命，引领妇女建功新时代。</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lastRenderedPageBreak/>
        <w:t>各级妇联要主动对标党的十九大和十九届四中全会提出的目标任务，围绕市委、市政府工作大局，引导广大妇女与新时代同行、为新目标奋斗、在新征程建功、做新时代女性。</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1. </w:t>
      </w:r>
      <w:r w:rsidRPr="00F73C41">
        <w:rPr>
          <w:rFonts w:ascii="仿宋_GB2312" w:eastAsia="仿宋_GB2312" w:hAnsi="宋体" w:cs="宋体" w:hint="eastAsia"/>
          <w:kern w:val="0"/>
          <w:sz w:val="24"/>
          <w:szCs w:val="24"/>
        </w:rPr>
        <w:t>深入拓展</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创业创新巾帼行动</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2. </w:t>
      </w:r>
      <w:r w:rsidRPr="00F73C41">
        <w:rPr>
          <w:rFonts w:ascii="仿宋_GB2312" w:eastAsia="仿宋_GB2312" w:hAnsi="宋体" w:cs="宋体" w:hint="eastAsia"/>
          <w:kern w:val="0"/>
          <w:sz w:val="24"/>
          <w:szCs w:val="24"/>
        </w:rPr>
        <w:t>深入实施</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乡村振兴巾帼行动</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w:t>
      </w:r>
    </w:p>
    <w:p w:rsidR="00F73C41" w:rsidRPr="00F73C41" w:rsidRDefault="00F73C41" w:rsidP="00F73C41">
      <w:pPr>
        <w:widowControl/>
        <w:spacing w:before="100" w:beforeAutospacing="1" w:after="100" w:afterAutospacing="1"/>
        <w:ind w:left="638" w:firstLine="480"/>
        <w:jc w:val="left"/>
        <w:rPr>
          <w:rFonts w:ascii="宋体" w:eastAsia="宋体" w:hAnsi="宋体" w:cs="宋体"/>
          <w:kern w:val="0"/>
          <w:sz w:val="24"/>
          <w:szCs w:val="24"/>
        </w:rPr>
      </w:pPr>
      <w:r w:rsidRPr="00F73C41">
        <w:rPr>
          <w:rFonts w:ascii="宋体" w:eastAsia="宋体" w:hAnsi="宋体" w:cs="宋体"/>
          <w:kern w:val="0"/>
          <w:sz w:val="24"/>
          <w:szCs w:val="24"/>
        </w:rPr>
        <w:t>3. </w:t>
      </w:r>
      <w:r w:rsidRPr="00F73C41">
        <w:rPr>
          <w:rFonts w:ascii="仿宋_GB2312" w:eastAsia="仿宋_GB2312" w:hAnsi="宋体" w:cs="宋体" w:hint="eastAsia"/>
          <w:kern w:val="0"/>
          <w:sz w:val="24"/>
          <w:szCs w:val="24"/>
        </w:rPr>
        <w:t>深化做实</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产业到家牵手妈妈</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脱贫攻坚巾帼行动。</w:t>
      </w:r>
      <w:r w:rsidRPr="00F73C41">
        <w:rPr>
          <w:rFonts w:ascii="宋体" w:eastAsia="宋体" w:hAnsi="宋体" w:cs="宋体"/>
          <w:kern w:val="0"/>
          <w:sz w:val="24"/>
          <w:szCs w:val="24"/>
        </w:rPr>
        <w:t>4. </w:t>
      </w:r>
      <w:r w:rsidRPr="00F73C41">
        <w:rPr>
          <w:rFonts w:ascii="仿宋_GB2312" w:eastAsia="仿宋_GB2312" w:hAnsi="宋体" w:cs="宋体" w:hint="eastAsia"/>
          <w:kern w:val="0"/>
          <w:sz w:val="24"/>
          <w:szCs w:val="24"/>
        </w:rPr>
        <w:t>深化推进</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民间外交和统战联谊巾帼行动</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（三）扎实推进</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巾帼暖人心</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行动，顺应妇女对美好生活新期盼，服务妇女儿童新需求。</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各级妇联要切实履行代表和维护妇女儿童权益、促进男女平等的基本职能和政治责任，不断创新和提升维权的手段和能力，推进维权在源头、维权在基层、维权在身边。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切实维护妇女儿童合法权益。</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2. </w:t>
      </w:r>
      <w:r w:rsidRPr="00F73C41">
        <w:rPr>
          <w:rFonts w:ascii="仿宋_GB2312" w:eastAsia="仿宋_GB2312" w:hAnsi="宋体" w:cs="宋体" w:hint="eastAsia"/>
          <w:kern w:val="0"/>
          <w:sz w:val="24"/>
          <w:szCs w:val="24"/>
        </w:rPr>
        <w:t>办好服务妇女儿童民生实事。</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推动家庭工作新发展。</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4. </w:t>
      </w:r>
      <w:r w:rsidRPr="00F73C41">
        <w:rPr>
          <w:rFonts w:ascii="仿宋_GB2312" w:eastAsia="仿宋_GB2312" w:hAnsi="宋体" w:cs="宋体" w:hint="eastAsia"/>
          <w:kern w:val="0"/>
          <w:sz w:val="24"/>
          <w:szCs w:val="24"/>
        </w:rPr>
        <w:t>激发妇联组织新活力。</w:t>
      </w:r>
    </w:p>
    <w:p w:rsidR="00F73C41" w:rsidRPr="00F73C41" w:rsidRDefault="00F73C41" w:rsidP="00F73C41">
      <w:pPr>
        <w:widowControl/>
        <w:shd w:val="clear" w:color="auto" w:fill="FFFFFF"/>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第二部分： 2020年部门预算报表（详见附件，表1—表11）</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第三部分：2020年部门预算及“三公”经费预算报表说明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一、2020年部门收支总体</w:t>
      </w:r>
      <w:r w:rsidRPr="00F73C41">
        <w:rPr>
          <w:rFonts w:ascii="黑体" w:eastAsia="黑体" w:hAnsi="宋体" w:cs="宋体" w:hint="eastAsia"/>
          <w:b/>
          <w:bCs/>
          <w:color w:val="000000"/>
          <w:kern w:val="0"/>
          <w:sz w:val="24"/>
          <w:szCs w:val="24"/>
        </w:rPr>
        <w:t>预算</w:t>
      </w:r>
      <w:r w:rsidRPr="00F73C41">
        <w:rPr>
          <w:rFonts w:ascii="黑体" w:eastAsia="黑体" w:hAnsi="宋体" w:cs="宋体" w:hint="eastAsia"/>
          <w:b/>
          <w:bCs/>
          <w:color w:val="333333"/>
          <w:kern w:val="0"/>
          <w:sz w:val="24"/>
          <w:szCs w:val="24"/>
        </w:rPr>
        <w:t>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（一）收入预算说明。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Times New Roman" w:eastAsia="宋体" w:hAnsi="Times New Roman" w:cs="Times New Roman"/>
          <w:color w:val="333333"/>
          <w:kern w:val="0"/>
          <w:sz w:val="24"/>
          <w:szCs w:val="24"/>
        </w:rPr>
        <w:t>2020</w:t>
      </w:r>
      <w:r w:rsidRPr="00F73C41">
        <w:rPr>
          <w:rFonts w:ascii="仿宋_GB2312" w:eastAsia="仿宋_GB2312" w:hAnsi="宋体" w:cs="宋体" w:hint="eastAsia"/>
          <w:color w:val="333333"/>
          <w:kern w:val="0"/>
          <w:sz w:val="24"/>
          <w:szCs w:val="24"/>
        </w:rPr>
        <w:t>年收入总预算3644002元，同比增加879724 元, 增长31.82</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w:t>
      </w:r>
      <w:r w:rsidRPr="00F73C41">
        <w:rPr>
          <w:rFonts w:ascii="Times New Roman" w:eastAsia="宋体" w:hAnsi="Times New Roman" w:cs="Times New Roman"/>
          <w:color w:val="333333"/>
          <w:kern w:val="0"/>
          <w:sz w:val="24"/>
          <w:szCs w:val="24"/>
        </w:rPr>
        <w:t>2020</w:t>
      </w:r>
      <w:r w:rsidRPr="00F73C41">
        <w:rPr>
          <w:rFonts w:ascii="宋体" w:eastAsia="宋体" w:hAnsi="宋体" w:cs="宋体" w:hint="eastAsia"/>
          <w:color w:val="333333"/>
          <w:kern w:val="0"/>
          <w:sz w:val="24"/>
          <w:szCs w:val="24"/>
        </w:rPr>
        <w:t>年收入预算总体增加的主要原因：</w:t>
      </w:r>
      <w:r w:rsidRPr="00F73C41">
        <w:rPr>
          <w:rFonts w:ascii="宋体" w:eastAsia="宋体" w:hAnsi="宋体" w:cs="宋体"/>
          <w:kern w:val="0"/>
          <w:sz w:val="24"/>
          <w:szCs w:val="24"/>
        </w:rPr>
        <w:t>2020</w:t>
      </w:r>
      <w:r w:rsidRPr="00F73C41">
        <w:rPr>
          <w:rFonts w:ascii="仿宋_GB2312" w:eastAsia="仿宋_GB2312" w:hAnsi="宋体" w:cs="宋体" w:hint="eastAsia"/>
          <w:kern w:val="0"/>
          <w:sz w:val="24"/>
          <w:szCs w:val="24"/>
        </w:rPr>
        <w:t>年收入预算总体增加的主要原因是今年我会二层机构梧州市妇女儿童活动中心开始有专项公用经费和其他专项经费，去年该中心没有专项公用经费和其他专项经费，以及人员增加因而使收入预算总体有所增加。</w:t>
      </w: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一般公共预算拨款3644002元，同比增加1468724元，增长67.52</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w:t>
      </w:r>
      <w:r w:rsidRPr="00F73C41">
        <w:rPr>
          <w:rFonts w:ascii="仿宋_GB2312" w:eastAsia="仿宋_GB2312" w:hAnsi="宋体" w:cs="宋体" w:hint="eastAsia"/>
          <w:kern w:val="0"/>
          <w:sz w:val="24"/>
          <w:szCs w:val="24"/>
        </w:rPr>
        <w:t>其中：经费拨款</w:t>
      </w:r>
      <w:r w:rsidRPr="00F73C41">
        <w:rPr>
          <w:rFonts w:ascii="宋体" w:eastAsia="宋体" w:hAnsi="宋体" w:cs="宋体"/>
          <w:kern w:val="0"/>
          <w:sz w:val="24"/>
          <w:szCs w:val="24"/>
        </w:rPr>
        <w:t>3644002</w:t>
      </w:r>
      <w:r w:rsidRPr="00F73C41">
        <w:rPr>
          <w:rFonts w:ascii="仿宋_GB2312" w:eastAsia="仿宋_GB2312" w:hAnsi="宋体" w:cs="宋体" w:hint="eastAsia"/>
          <w:kern w:val="0"/>
          <w:sz w:val="24"/>
          <w:szCs w:val="24"/>
        </w:rPr>
        <w:t>元，主要是今年我会二层机构梧州市妇女儿童活动中心开始有专项公用经费和其他专项经费，去年该中心没有专项公用经费和其他专项经费，以及人员增加，因而使收入预算总体有所增加。</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lastRenderedPageBreak/>
        <w:t>梧州市妇女联合会没有政府性基金拨款、纳入财政专户管理的收入和纳入公共财政预算管理的非税收入安排的资金。（详见附件）</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（二）支出预算说明。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2020年支出总预算</w:t>
      </w:r>
      <w:r w:rsidRPr="00F73C41">
        <w:rPr>
          <w:rFonts w:ascii="宋体" w:eastAsia="宋体" w:hAnsi="宋体" w:cs="宋体"/>
          <w:kern w:val="0"/>
          <w:sz w:val="24"/>
          <w:szCs w:val="24"/>
        </w:rPr>
        <w:t>3644002</w:t>
      </w:r>
      <w:r w:rsidRPr="00F73C41">
        <w:rPr>
          <w:rFonts w:ascii="仿宋_GB2312" w:eastAsia="仿宋_GB2312" w:hAnsi="宋体" w:cs="宋体" w:hint="eastAsia"/>
          <w:color w:val="333333"/>
          <w:kern w:val="0"/>
          <w:sz w:val="24"/>
          <w:szCs w:val="24"/>
        </w:rPr>
        <w:t xml:space="preserve">元，同比增加879724 元，增长31.82 </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；支出增加的主要原因是</w:t>
      </w:r>
      <w:r w:rsidRPr="00F73C41">
        <w:rPr>
          <w:rFonts w:ascii="仿宋_GB2312" w:eastAsia="仿宋_GB2312" w:hAnsi="宋体" w:cs="宋体" w:hint="eastAsia"/>
          <w:kern w:val="0"/>
          <w:sz w:val="24"/>
          <w:szCs w:val="24"/>
        </w:rPr>
        <w:t>今年我会二层机构梧州市妇女儿童活动中心开始有专项公用经费和其他专项经费，去年该中心没有专项公用经费和其他专项经费，因而使收入预算总体有所增加。</w:t>
      </w: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b/>
          <w:bCs/>
          <w:color w:val="333333"/>
          <w:kern w:val="0"/>
          <w:sz w:val="24"/>
          <w:szCs w:val="24"/>
        </w:rPr>
        <w:t>按支出功能分类科目划分，</w:t>
      </w:r>
      <w:r w:rsidRPr="00F73C41">
        <w:rPr>
          <w:rFonts w:ascii="仿宋_GB2312" w:eastAsia="仿宋_GB2312" w:hAnsi="宋体" w:cs="宋体" w:hint="eastAsia"/>
          <w:kern w:val="0"/>
          <w:sz w:val="24"/>
          <w:szCs w:val="24"/>
        </w:rPr>
        <w:t>共分为</w:t>
      </w:r>
      <w:r w:rsidRPr="00F73C41">
        <w:rPr>
          <w:rFonts w:ascii="宋体" w:eastAsia="宋体" w:hAnsi="宋体" w:cs="宋体"/>
          <w:kern w:val="0"/>
          <w:sz w:val="24"/>
          <w:szCs w:val="24"/>
        </w:rPr>
        <w:t>4</w:t>
      </w:r>
      <w:r w:rsidRPr="00F73C41">
        <w:rPr>
          <w:rFonts w:ascii="仿宋_GB2312" w:eastAsia="仿宋_GB2312" w:hAnsi="宋体" w:cs="宋体" w:hint="eastAsia"/>
          <w:kern w:val="0"/>
          <w:sz w:val="24"/>
          <w:szCs w:val="24"/>
        </w:rPr>
        <w:t>类</w:t>
      </w:r>
      <w:r w:rsidRPr="00F73C41">
        <w:rPr>
          <w:rFonts w:ascii="宋体" w:eastAsia="宋体" w:hAnsi="宋体" w:cs="宋体"/>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）一般公共服务支出</w:t>
      </w:r>
      <w:r w:rsidRPr="00F73C41">
        <w:rPr>
          <w:rFonts w:ascii="宋体" w:eastAsia="宋体" w:hAnsi="宋体" w:cs="宋体"/>
          <w:kern w:val="0"/>
          <w:sz w:val="24"/>
          <w:szCs w:val="24"/>
        </w:rPr>
        <w:t>3139742</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86.16%</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849915</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37.12%,增加的主要原因是人员增加以及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）社会保障和就业支出</w:t>
      </w:r>
      <w:r w:rsidRPr="00F73C41">
        <w:rPr>
          <w:rFonts w:ascii="宋体" w:eastAsia="宋体" w:hAnsi="宋体" w:cs="宋体"/>
          <w:kern w:val="0"/>
          <w:sz w:val="24"/>
          <w:szCs w:val="24"/>
        </w:rPr>
        <w:t>223857</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6.14%</w:t>
      </w:r>
      <w:r w:rsidRPr="00F73C41">
        <w:rPr>
          <w:rFonts w:ascii="仿宋_GB2312" w:eastAsia="仿宋_GB2312" w:hAnsi="宋体" w:cs="宋体" w:hint="eastAsia"/>
          <w:kern w:val="0"/>
          <w:sz w:val="24"/>
          <w:szCs w:val="24"/>
        </w:rPr>
        <w:t>，同比减少</w:t>
      </w:r>
      <w:r w:rsidRPr="00F73C41">
        <w:rPr>
          <w:rFonts w:ascii="宋体" w:eastAsia="宋体" w:hAnsi="宋体" w:cs="宋体"/>
          <w:kern w:val="0"/>
          <w:sz w:val="24"/>
          <w:szCs w:val="24"/>
        </w:rPr>
        <w:t>15505</w:t>
      </w:r>
      <w:r w:rsidRPr="00F73C41">
        <w:rPr>
          <w:rFonts w:ascii="仿宋_GB2312" w:eastAsia="仿宋_GB2312" w:hAnsi="宋体" w:cs="宋体" w:hint="eastAsia"/>
          <w:kern w:val="0"/>
          <w:sz w:val="24"/>
          <w:szCs w:val="24"/>
        </w:rPr>
        <w:t>元，下降</w:t>
      </w:r>
      <w:r w:rsidRPr="00F73C41">
        <w:rPr>
          <w:rFonts w:ascii="宋体" w:eastAsia="宋体" w:hAnsi="宋体" w:cs="宋体"/>
          <w:kern w:val="0"/>
          <w:sz w:val="24"/>
          <w:szCs w:val="24"/>
        </w:rPr>
        <w:t>6.48%</w:t>
      </w:r>
      <w:r w:rsidRPr="00F73C41">
        <w:rPr>
          <w:rFonts w:ascii="仿宋_GB2312" w:eastAsia="仿宋_GB2312" w:hAnsi="宋体" w:cs="宋体" w:hint="eastAsia"/>
          <w:kern w:val="0"/>
          <w:sz w:val="24"/>
          <w:szCs w:val="24"/>
        </w:rPr>
        <w:t>。减少的主要原因是因为聘用人员的减少。</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）卫生健康支出</w:t>
      </w:r>
      <w:r w:rsidRPr="00F73C41">
        <w:rPr>
          <w:rFonts w:ascii="宋体" w:eastAsia="宋体" w:hAnsi="宋体" w:cs="宋体"/>
          <w:kern w:val="0"/>
          <w:sz w:val="24"/>
          <w:szCs w:val="24"/>
        </w:rPr>
        <w:t>112510</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3.09%</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21039</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23%</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4</w:t>
      </w:r>
      <w:r w:rsidRPr="00F73C41">
        <w:rPr>
          <w:rFonts w:ascii="仿宋_GB2312" w:eastAsia="仿宋_GB2312" w:hAnsi="宋体" w:cs="宋体" w:hint="eastAsia"/>
          <w:kern w:val="0"/>
          <w:sz w:val="24"/>
          <w:szCs w:val="24"/>
        </w:rPr>
        <w:t>）住房保障支出</w:t>
      </w:r>
      <w:r w:rsidRPr="00F73C41">
        <w:rPr>
          <w:rFonts w:ascii="宋体" w:eastAsia="宋体" w:hAnsi="宋体" w:cs="宋体"/>
          <w:kern w:val="0"/>
          <w:sz w:val="24"/>
          <w:szCs w:val="24"/>
        </w:rPr>
        <w:t>167893</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4.61%</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24275</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16.9%</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b/>
          <w:bCs/>
          <w:color w:val="333333"/>
          <w:kern w:val="0"/>
          <w:sz w:val="24"/>
          <w:szCs w:val="24"/>
        </w:rPr>
        <w:t>按支出结构分类划分，分为基本支出预算和项目支出预算。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 </w:t>
      </w:r>
      <w:r w:rsidRPr="00F73C41">
        <w:rPr>
          <w:rFonts w:ascii="仿宋_GB2312" w:eastAsia="仿宋_GB2312" w:hAnsi="宋体" w:cs="宋体" w:hint="eastAsia"/>
          <w:color w:val="333333"/>
          <w:kern w:val="0"/>
          <w:sz w:val="24"/>
          <w:szCs w:val="24"/>
        </w:rPr>
        <w:t>基本支出2184002元，占支出总预算的59.93%，同比增加458324元，同比增长26.56</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。主要原因是市妇联机关和妇儿中心均增加了人员，其中市妇联增加了2人，市妇儿中心也增加了2人</w:t>
      </w:r>
      <w:r w:rsidRPr="00F73C41">
        <w:rPr>
          <w:rFonts w:ascii="楷体_GB2312" w:eastAsia="楷体_GB2312"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项目支出1460000元，占支出总预算的40.07%，同比增加421400元 ，同比增长40.57</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二、2020年部门财政拨款收支预算情况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（一）财政拨款收入总体情况。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2020年财政拨款收入</w:t>
      </w:r>
      <w:r w:rsidRPr="00F73C41">
        <w:rPr>
          <w:rFonts w:ascii="宋体" w:eastAsia="宋体" w:hAnsi="宋体" w:cs="宋体"/>
          <w:kern w:val="0"/>
          <w:sz w:val="24"/>
          <w:szCs w:val="24"/>
        </w:rPr>
        <w:t>3644002</w:t>
      </w:r>
      <w:r w:rsidRPr="00F73C41">
        <w:rPr>
          <w:rFonts w:ascii="仿宋_GB2312" w:eastAsia="仿宋_GB2312" w:hAnsi="宋体" w:cs="宋体" w:hint="eastAsia"/>
          <w:color w:val="333333"/>
          <w:kern w:val="0"/>
          <w:sz w:val="32"/>
          <w:szCs w:val="32"/>
        </w:rPr>
        <w:t xml:space="preserve"> </w:t>
      </w:r>
      <w:r w:rsidRPr="00F73C41">
        <w:rPr>
          <w:rFonts w:ascii="仿宋_GB2312" w:eastAsia="仿宋_GB2312" w:hAnsi="宋体" w:cs="宋体" w:hint="eastAsia"/>
          <w:color w:val="333333"/>
          <w:kern w:val="0"/>
          <w:sz w:val="24"/>
          <w:szCs w:val="24"/>
        </w:rPr>
        <w:t xml:space="preserve">元，同比增加879724元 ， 增长31.82 </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。2020年收入预算总体增加的主要原因：</w:t>
      </w:r>
      <w:r w:rsidRPr="00F73C41">
        <w:rPr>
          <w:rFonts w:ascii="宋体" w:eastAsia="宋体" w:hAnsi="宋体" w:cs="宋体"/>
          <w:kern w:val="0"/>
          <w:sz w:val="24"/>
          <w:szCs w:val="24"/>
        </w:rPr>
        <w:t>2019</w:t>
      </w:r>
      <w:r w:rsidRPr="00F73C41">
        <w:rPr>
          <w:rFonts w:ascii="仿宋_GB2312" w:eastAsia="仿宋_GB2312" w:hAnsi="宋体" w:cs="宋体" w:hint="eastAsia"/>
          <w:kern w:val="0"/>
          <w:sz w:val="24"/>
          <w:szCs w:val="24"/>
        </w:rPr>
        <w:t>年收入预算总体增加的主要原因是今年我会二层机构梧州市妇女儿童活动中心开始有专项公用经费和其他专项经费，去年该中心没有专项公用经费和其他专项经费，以及人员增加，所以</w:t>
      </w:r>
      <w:r w:rsidRPr="00F73C41">
        <w:rPr>
          <w:rFonts w:ascii="宋体" w:eastAsia="宋体" w:hAnsi="宋体" w:cs="宋体"/>
          <w:kern w:val="0"/>
          <w:sz w:val="24"/>
          <w:szCs w:val="24"/>
        </w:rPr>
        <w:t>2020</w:t>
      </w:r>
      <w:r w:rsidRPr="00F73C41">
        <w:rPr>
          <w:rFonts w:ascii="仿宋_GB2312" w:eastAsia="仿宋_GB2312" w:hAnsi="宋体" w:cs="宋体" w:hint="eastAsia"/>
          <w:kern w:val="0"/>
          <w:sz w:val="24"/>
          <w:szCs w:val="24"/>
        </w:rPr>
        <w:t>年收入预算总体增加。</w:t>
      </w:r>
      <w:r w:rsidRPr="00F73C41">
        <w:rPr>
          <w:rFonts w:ascii="仿宋_GB2312" w:eastAsia="仿宋_GB2312" w:hAnsi="宋体" w:cs="宋体" w:hint="eastAsia"/>
          <w:color w:val="333333"/>
          <w:kern w:val="0"/>
          <w:sz w:val="24"/>
          <w:szCs w:val="24"/>
        </w:rPr>
        <w:t xml:space="preserve">其中： </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lastRenderedPageBreak/>
        <w:t>1、一般公共预算拨款</w:t>
      </w:r>
      <w:r w:rsidRPr="00F73C41">
        <w:rPr>
          <w:rFonts w:ascii="宋体" w:eastAsia="宋体" w:hAnsi="宋体" w:cs="宋体"/>
          <w:kern w:val="0"/>
          <w:sz w:val="24"/>
          <w:szCs w:val="24"/>
        </w:rPr>
        <w:t>3644002</w:t>
      </w:r>
      <w:r w:rsidRPr="00F73C41">
        <w:rPr>
          <w:rFonts w:ascii="仿宋_GB2312" w:eastAsia="仿宋_GB2312" w:hAnsi="宋体" w:cs="宋体" w:hint="eastAsia"/>
          <w:color w:val="333333"/>
          <w:kern w:val="0"/>
          <w:sz w:val="24"/>
          <w:szCs w:val="24"/>
        </w:rPr>
        <w:t>元，同比增加879724元，增长31.82</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。主要是</w:t>
      </w:r>
      <w:r w:rsidRPr="00F73C41">
        <w:rPr>
          <w:rFonts w:ascii="仿宋_GB2312" w:eastAsia="仿宋_GB2312" w:hAnsi="宋体" w:cs="宋体" w:hint="eastAsia"/>
          <w:kern w:val="0"/>
          <w:sz w:val="24"/>
          <w:szCs w:val="24"/>
        </w:rPr>
        <w:t>是今年我会二层机构梧州市妇女儿童活动中心开始有专项公用经费和其他专项经费，去年该中心没有专项公用经费和其他专项经费</w:t>
      </w:r>
      <w:r w:rsidRPr="00F73C41">
        <w:rPr>
          <w:rFonts w:ascii="楷体_GB2312" w:eastAsia="楷体_GB2312"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（二）财政拨款支出总体情况。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2020年财政拨款支出</w:t>
      </w:r>
      <w:r w:rsidRPr="00F73C41">
        <w:rPr>
          <w:rFonts w:ascii="宋体" w:eastAsia="宋体" w:hAnsi="宋体" w:cs="宋体"/>
          <w:kern w:val="0"/>
          <w:sz w:val="24"/>
          <w:szCs w:val="24"/>
        </w:rPr>
        <w:t>3644002</w:t>
      </w:r>
      <w:r w:rsidRPr="00F73C41">
        <w:rPr>
          <w:rFonts w:ascii="仿宋_GB2312" w:eastAsia="仿宋_GB2312" w:hAnsi="宋体" w:cs="宋体" w:hint="eastAsia"/>
          <w:color w:val="333333"/>
          <w:kern w:val="0"/>
          <w:sz w:val="24"/>
          <w:szCs w:val="24"/>
        </w:rPr>
        <w:t xml:space="preserve">元，同比增加879724元，增长31.82 </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，主要原因</w:t>
      </w:r>
      <w:r w:rsidRPr="00F73C41">
        <w:rPr>
          <w:rFonts w:ascii="仿宋_GB2312" w:eastAsia="仿宋_GB2312" w:hAnsi="宋体" w:cs="宋体" w:hint="eastAsia"/>
          <w:kern w:val="0"/>
          <w:sz w:val="24"/>
          <w:szCs w:val="24"/>
        </w:rPr>
        <w:t>是今年我会二层机构梧州市妇女儿童活动中心开始有专项公用经费和其他专项经费，去年该中心没有专项公用经费和其他专项经费</w:t>
      </w: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、一般公共服务支出</w:t>
      </w:r>
      <w:r w:rsidRPr="00F73C41">
        <w:rPr>
          <w:rFonts w:ascii="宋体" w:eastAsia="宋体" w:hAnsi="宋体" w:cs="宋体"/>
          <w:kern w:val="0"/>
          <w:sz w:val="24"/>
          <w:szCs w:val="24"/>
        </w:rPr>
        <w:t>3139742</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86.15%</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1438915</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84.6 %</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、社会保障就业支出</w:t>
      </w:r>
      <w:r w:rsidRPr="00F73C41">
        <w:rPr>
          <w:rFonts w:ascii="宋体" w:eastAsia="宋体" w:hAnsi="宋体" w:cs="宋体"/>
          <w:kern w:val="0"/>
          <w:sz w:val="24"/>
          <w:szCs w:val="24"/>
        </w:rPr>
        <w:t>223857</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6.14%</w:t>
      </w:r>
      <w:r w:rsidRPr="00F73C41">
        <w:rPr>
          <w:rFonts w:ascii="仿宋_GB2312" w:eastAsia="仿宋_GB2312" w:hAnsi="宋体" w:cs="宋体" w:hint="eastAsia"/>
          <w:kern w:val="0"/>
          <w:sz w:val="24"/>
          <w:szCs w:val="24"/>
        </w:rPr>
        <w:t>，同比减少</w:t>
      </w:r>
      <w:r w:rsidRPr="00F73C41">
        <w:rPr>
          <w:rFonts w:ascii="宋体" w:eastAsia="宋体" w:hAnsi="宋体" w:cs="宋体"/>
          <w:kern w:val="0"/>
          <w:sz w:val="24"/>
          <w:szCs w:val="24"/>
        </w:rPr>
        <w:t>15505</w:t>
      </w:r>
      <w:r w:rsidRPr="00F73C41">
        <w:rPr>
          <w:rFonts w:ascii="仿宋_GB2312" w:eastAsia="仿宋_GB2312" w:hAnsi="宋体" w:cs="宋体" w:hint="eastAsia"/>
          <w:kern w:val="0"/>
          <w:sz w:val="24"/>
          <w:szCs w:val="24"/>
        </w:rPr>
        <w:t>元，下降</w:t>
      </w:r>
      <w:r w:rsidRPr="00F73C41">
        <w:rPr>
          <w:rFonts w:ascii="宋体" w:eastAsia="宋体" w:hAnsi="宋体" w:cs="宋体"/>
          <w:kern w:val="0"/>
          <w:sz w:val="24"/>
          <w:szCs w:val="24"/>
        </w:rPr>
        <w:t>6.48%</w:t>
      </w:r>
      <w:r w:rsidRPr="00F73C41">
        <w:rPr>
          <w:rFonts w:ascii="仿宋_GB2312" w:eastAsia="仿宋_GB2312" w:hAnsi="宋体" w:cs="宋体" w:hint="eastAsia"/>
          <w:kern w:val="0"/>
          <w:sz w:val="24"/>
          <w:szCs w:val="24"/>
        </w:rPr>
        <w:t>。减少的原因是聘用人员的减少。</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、卫生健康支出</w:t>
      </w:r>
      <w:r w:rsidRPr="00F73C41">
        <w:rPr>
          <w:rFonts w:ascii="宋体" w:eastAsia="宋体" w:hAnsi="宋体" w:cs="宋体"/>
          <w:kern w:val="0"/>
          <w:sz w:val="24"/>
          <w:szCs w:val="24"/>
        </w:rPr>
        <w:t>112510</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3.09%</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21039</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23%</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4</w:t>
      </w:r>
      <w:r w:rsidRPr="00F73C41">
        <w:rPr>
          <w:rFonts w:ascii="仿宋_GB2312" w:eastAsia="仿宋_GB2312" w:hAnsi="宋体" w:cs="宋体" w:hint="eastAsia"/>
          <w:kern w:val="0"/>
          <w:sz w:val="24"/>
          <w:szCs w:val="24"/>
        </w:rPr>
        <w:t>、住房保障支出</w:t>
      </w:r>
      <w:r w:rsidRPr="00F73C41">
        <w:rPr>
          <w:rFonts w:ascii="宋体" w:eastAsia="宋体" w:hAnsi="宋体" w:cs="宋体"/>
          <w:kern w:val="0"/>
          <w:sz w:val="24"/>
          <w:szCs w:val="24"/>
        </w:rPr>
        <w:t>167893</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4.61%</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24275</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16.9%</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75" w:after="75"/>
        <w:ind w:firstLine="480"/>
        <w:jc w:val="left"/>
        <w:rPr>
          <w:rFonts w:ascii="Tahoma" w:eastAsia="宋体" w:hAnsi="Tahoma" w:cs="Tahoma"/>
          <w:kern w:val="0"/>
          <w:sz w:val="18"/>
          <w:szCs w:val="18"/>
        </w:rPr>
      </w:pPr>
      <w:r w:rsidRPr="00F73C41">
        <w:rPr>
          <w:rFonts w:ascii="楷体_GB2312" w:eastAsia="楷体_GB2312" w:hAnsi="Tahoma" w:cs="Tahoma" w:hint="eastAsia"/>
          <w:b/>
          <w:bCs/>
          <w:color w:val="333333"/>
          <w:kern w:val="0"/>
          <w:sz w:val="24"/>
          <w:szCs w:val="24"/>
        </w:rPr>
        <w:t>（三）一般公共预算支出按支出功能分类科目划分，共分为4类。</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．一般公共服务支出</w:t>
      </w:r>
      <w:r w:rsidRPr="00F73C41">
        <w:rPr>
          <w:rFonts w:ascii="宋体" w:eastAsia="宋体" w:hAnsi="宋体" w:cs="宋体"/>
          <w:kern w:val="0"/>
          <w:sz w:val="24"/>
          <w:szCs w:val="24"/>
        </w:rPr>
        <w:t>3139742</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86.15%</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1438915</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84.6%</w:t>
      </w:r>
      <w:r w:rsidRPr="00F73C41">
        <w:rPr>
          <w:rFonts w:ascii="仿宋_GB2312" w:eastAsia="仿宋_GB2312" w:hAnsi="宋体" w:cs="宋体" w:hint="eastAsia"/>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r w:rsidRPr="00F73C41">
        <w:rPr>
          <w:rFonts w:ascii="仿宋_GB2312" w:eastAsia="仿宋_GB2312" w:hAnsi="宋体" w:cs="宋体" w:hint="eastAsia"/>
          <w:kern w:val="0"/>
          <w:sz w:val="24"/>
          <w:szCs w:val="24"/>
        </w:rPr>
        <w:t>其中：基本支出</w:t>
      </w:r>
      <w:r w:rsidRPr="00F73C41">
        <w:rPr>
          <w:rFonts w:ascii="宋体" w:eastAsia="宋体" w:hAnsi="宋体" w:cs="宋体"/>
          <w:kern w:val="0"/>
          <w:sz w:val="24"/>
          <w:szCs w:val="24"/>
        </w:rPr>
        <w:t>1679742</w:t>
      </w:r>
      <w:r w:rsidRPr="00F73C41">
        <w:rPr>
          <w:rFonts w:ascii="仿宋_GB2312" w:eastAsia="仿宋_GB2312" w:hAnsi="宋体" w:cs="宋体" w:hint="eastAsia"/>
          <w:kern w:val="0"/>
          <w:sz w:val="24"/>
          <w:szCs w:val="24"/>
        </w:rPr>
        <w:t>元，项目支出</w:t>
      </w:r>
      <w:r w:rsidRPr="00F73C41">
        <w:rPr>
          <w:rFonts w:ascii="宋体" w:eastAsia="宋体" w:hAnsi="宋体" w:cs="宋体"/>
          <w:kern w:val="0"/>
          <w:sz w:val="24"/>
          <w:szCs w:val="24"/>
        </w:rPr>
        <w:t>1460000</w:t>
      </w:r>
      <w:r w:rsidRPr="00F73C41">
        <w:rPr>
          <w:rFonts w:ascii="仿宋_GB2312" w:eastAsia="仿宋_GB2312" w:hAnsi="宋体" w:cs="宋体" w:hint="eastAsia"/>
          <w:kern w:val="0"/>
          <w:sz w:val="24"/>
          <w:szCs w:val="24"/>
        </w:rPr>
        <w:t>元。主要用于行政运行（群众团体事务）、事业运行（群众团体事务）、机关事业单位基本养老保险缴费支出、事业单位医疗和住房公积金支出。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社会保障和就业支出</w:t>
      </w:r>
      <w:r w:rsidRPr="00F73C41">
        <w:rPr>
          <w:rFonts w:ascii="宋体" w:eastAsia="宋体" w:hAnsi="宋体" w:cs="宋体"/>
          <w:kern w:val="0"/>
          <w:sz w:val="24"/>
          <w:szCs w:val="24"/>
        </w:rPr>
        <w:t>223857</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6.14%</w:t>
      </w:r>
      <w:r w:rsidRPr="00F73C41">
        <w:rPr>
          <w:rFonts w:ascii="仿宋_GB2312" w:eastAsia="仿宋_GB2312" w:hAnsi="宋体" w:cs="宋体" w:hint="eastAsia"/>
          <w:kern w:val="0"/>
          <w:sz w:val="24"/>
          <w:szCs w:val="24"/>
        </w:rPr>
        <w:t>，同比减少</w:t>
      </w:r>
      <w:r w:rsidRPr="00F73C41">
        <w:rPr>
          <w:rFonts w:ascii="宋体" w:eastAsia="宋体" w:hAnsi="宋体" w:cs="宋体"/>
          <w:kern w:val="0"/>
          <w:sz w:val="24"/>
          <w:szCs w:val="24"/>
        </w:rPr>
        <w:t>15505</w:t>
      </w:r>
      <w:r w:rsidRPr="00F73C41">
        <w:rPr>
          <w:rFonts w:ascii="仿宋_GB2312" w:eastAsia="仿宋_GB2312" w:hAnsi="宋体" w:cs="宋体" w:hint="eastAsia"/>
          <w:kern w:val="0"/>
          <w:sz w:val="24"/>
          <w:szCs w:val="24"/>
        </w:rPr>
        <w:t>元，减少</w:t>
      </w:r>
      <w:r w:rsidRPr="00F73C41">
        <w:rPr>
          <w:rFonts w:ascii="宋体" w:eastAsia="宋体" w:hAnsi="宋体" w:cs="宋体"/>
          <w:kern w:val="0"/>
          <w:sz w:val="24"/>
          <w:szCs w:val="24"/>
        </w:rPr>
        <w:t>6.48%</w:t>
      </w:r>
      <w:r w:rsidRPr="00F73C41">
        <w:rPr>
          <w:rFonts w:ascii="仿宋_GB2312" w:eastAsia="仿宋_GB2312" w:hAnsi="宋体" w:cs="宋体" w:hint="eastAsia"/>
          <w:kern w:val="0"/>
          <w:sz w:val="24"/>
          <w:szCs w:val="24"/>
        </w:rPr>
        <w:t>。主要用于在职人员缴纳机关事业单位基本养老保险。减少的原因是聘用人员的减少。</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卫生健康支出</w:t>
      </w:r>
      <w:r w:rsidRPr="00F73C41">
        <w:rPr>
          <w:rFonts w:ascii="宋体" w:eastAsia="宋体" w:hAnsi="宋体" w:cs="宋体"/>
          <w:kern w:val="0"/>
          <w:sz w:val="24"/>
          <w:szCs w:val="24"/>
        </w:rPr>
        <w:t>112510</w:t>
      </w:r>
      <w:r w:rsidRPr="00F73C41">
        <w:rPr>
          <w:rFonts w:ascii="仿宋_GB2312" w:eastAsia="仿宋_GB2312" w:hAnsi="宋体" w:cs="宋体" w:hint="eastAsia"/>
          <w:kern w:val="0"/>
          <w:sz w:val="24"/>
          <w:szCs w:val="24"/>
        </w:rPr>
        <w:t>元，占支出总预算</w:t>
      </w:r>
      <w:r w:rsidRPr="00F73C41">
        <w:rPr>
          <w:rFonts w:ascii="宋体" w:eastAsia="宋体" w:hAnsi="宋体" w:cs="宋体"/>
          <w:kern w:val="0"/>
          <w:sz w:val="24"/>
          <w:szCs w:val="24"/>
        </w:rPr>
        <w:t>3.09%</w:t>
      </w:r>
      <w:r w:rsidRPr="00F73C41">
        <w:rPr>
          <w:rFonts w:ascii="仿宋_GB2312" w:eastAsia="仿宋_GB2312" w:hAnsi="宋体" w:cs="宋体" w:hint="eastAsia"/>
          <w:kern w:val="0"/>
          <w:sz w:val="24"/>
          <w:szCs w:val="24"/>
        </w:rPr>
        <w:t>，同比增加</w:t>
      </w:r>
      <w:r w:rsidRPr="00F73C41">
        <w:rPr>
          <w:rFonts w:ascii="宋体" w:eastAsia="宋体" w:hAnsi="宋体" w:cs="宋体"/>
          <w:kern w:val="0"/>
          <w:sz w:val="24"/>
          <w:szCs w:val="24"/>
        </w:rPr>
        <w:t>21039</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23%</w:t>
      </w:r>
      <w:r w:rsidRPr="00F73C41">
        <w:rPr>
          <w:rFonts w:ascii="仿宋_GB2312" w:eastAsia="仿宋_GB2312" w:hAnsi="宋体" w:cs="宋体" w:hint="eastAsia"/>
          <w:kern w:val="0"/>
          <w:sz w:val="24"/>
          <w:szCs w:val="24"/>
        </w:rPr>
        <w:t>。主要用于缴纳在职人员医保、大病统筹等。增加的主要原因是人员增加以及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p>
    <w:p w:rsidR="00F73C41" w:rsidRPr="00F73C41" w:rsidRDefault="00F73C41" w:rsidP="00F73C41">
      <w:pPr>
        <w:widowControl/>
        <w:spacing w:before="75" w:after="75"/>
        <w:ind w:firstLine="480"/>
        <w:jc w:val="left"/>
        <w:rPr>
          <w:rFonts w:ascii="Tahoma" w:eastAsia="宋体" w:hAnsi="Tahoma" w:cs="Tahoma"/>
          <w:kern w:val="0"/>
          <w:sz w:val="18"/>
          <w:szCs w:val="18"/>
        </w:rPr>
      </w:pPr>
      <w:r w:rsidRPr="00F73C41">
        <w:rPr>
          <w:rFonts w:ascii="Tahoma" w:eastAsia="宋体" w:hAnsi="Tahoma" w:cs="Tahoma"/>
          <w:kern w:val="0"/>
          <w:sz w:val="24"/>
          <w:szCs w:val="24"/>
        </w:rPr>
        <w:t>4.</w:t>
      </w:r>
      <w:r w:rsidRPr="00F73C41">
        <w:rPr>
          <w:rFonts w:ascii="仿宋_GB2312" w:eastAsia="仿宋_GB2312" w:hAnsi="Tahoma" w:cs="Tahoma" w:hint="eastAsia"/>
          <w:kern w:val="0"/>
          <w:sz w:val="24"/>
          <w:szCs w:val="24"/>
        </w:rPr>
        <w:t>住房保障支出</w:t>
      </w:r>
      <w:r w:rsidRPr="00F73C41">
        <w:rPr>
          <w:rFonts w:ascii="Tahoma" w:eastAsia="宋体" w:hAnsi="Tahoma" w:cs="Tahoma"/>
          <w:kern w:val="0"/>
          <w:sz w:val="24"/>
          <w:szCs w:val="24"/>
        </w:rPr>
        <w:t>167893</w:t>
      </w:r>
      <w:r w:rsidRPr="00F73C41">
        <w:rPr>
          <w:rFonts w:ascii="仿宋_GB2312" w:eastAsia="仿宋_GB2312" w:hAnsi="Tahoma" w:cs="Tahoma" w:hint="eastAsia"/>
          <w:kern w:val="0"/>
          <w:sz w:val="24"/>
          <w:szCs w:val="24"/>
        </w:rPr>
        <w:t>元，占支出总预算</w:t>
      </w:r>
      <w:r w:rsidRPr="00F73C41">
        <w:rPr>
          <w:rFonts w:ascii="Tahoma" w:eastAsia="宋体" w:hAnsi="Tahoma" w:cs="Tahoma"/>
          <w:kern w:val="0"/>
          <w:sz w:val="24"/>
          <w:szCs w:val="24"/>
        </w:rPr>
        <w:t>4.61%</w:t>
      </w:r>
      <w:r w:rsidRPr="00F73C41">
        <w:rPr>
          <w:rFonts w:ascii="仿宋_GB2312" w:eastAsia="仿宋_GB2312" w:hAnsi="Tahoma" w:cs="Tahoma" w:hint="eastAsia"/>
          <w:kern w:val="0"/>
          <w:sz w:val="24"/>
          <w:szCs w:val="24"/>
        </w:rPr>
        <w:t>，同比增加</w:t>
      </w:r>
      <w:r w:rsidRPr="00F73C41">
        <w:rPr>
          <w:rFonts w:ascii="Tahoma" w:eastAsia="宋体" w:hAnsi="Tahoma" w:cs="Tahoma"/>
          <w:kern w:val="0"/>
          <w:sz w:val="24"/>
          <w:szCs w:val="24"/>
        </w:rPr>
        <w:t>24275</w:t>
      </w:r>
      <w:r w:rsidRPr="00F73C41">
        <w:rPr>
          <w:rFonts w:ascii="仿宋_GB2312" w:eastAsia="仿宋_GB2312" w:hAnsi="Tahoma" w:cs="Tahoma" w:hint="eastAsia"/>
          <w:kern w:val="0"/>
          <w:sz w:val="24"/>
          <w:szCs w:val="24"/>
        </w:rPr>
        <w:t>元，增长</w:t>
      </w:r>
      <w:r w:rsidRPr="00F73C41">
        <w:rPr>
          <w:rFonts w:ascii="Tahoma" w:eastAsia="宋体" w:hAnsi="Tahoma" w:cs="Tahoma"/>
          <w:kern w:val="0"/>
          <w:sz w:val="24"/>
          <w:szCs w:val="24"/>
        </w:rPr>
        <w:t>16.9%</w:t>
      </w:r>
      <w:r w:rsidRPr="00F73C41">
        <w:rPr>
          <w:rFonts w:ascii="仿宋_GB2312" w:eastAsia="仿宋_GB2312" w:hAnsi="Tahoma" w:cs="Tahoma" w:hint="eastAsia"/>
          <w:kern w:val="0"/>
          <w:sz w:val="24"/>
          <w:szCs w:val="24"/>
        </w:rPr>
        <w:t>。主要用于缴纳在职人员住房公积金。增加的主要原因是人员增加以及</w:t>
      </w:r>
      <w:r w:rsidRPr="00F73C41">
        <w:rPr>
          <w:rFonts w:ascii="楷体_GB2312" w:eastAsia="楷体_GB2312" w:hAnsi="Tahoma" w:cs="Tahoma" w:hint="eastAsia"/>
          <w:color w:val="333333"/>
          <w:kern w:val="0"/>
          <w:sz w:val="24"/>
          <w:szCs w:val="24"/>
        </w:rPr>
        <w:t>妇儿中心增加了专项公用经费和其他专项经费。</w:t>
      </w:r>
    </w:p>
    <w:p w:rsidR="00F73C41" w:rsidRPr="00F73C41" w:rsidRDefault="00F73C41" w:rsidP="00F73C41">
      <w:pPr>
        <w:widowControl/>
        <w:spacing w:before="75" w:after="75"/>
        <w:ind w:firstLine="480"/>
        <w:jc w:val="left"/>
        <w:rPr>
          <w:rFonts w:ascii="Tahoma" w:eastAsia="宋体" w:hAnsi="Tahoma" w:cs="Tahoma"/>
          <w:kern w:val="0"/>
          <w:sz w:val="18"/>
          <w:szCs w:val="18"/>
        </w:rPr>
      </w:pPr>
      <w:r w:rsidRPr="00F73C41">
        <w:rPr>
          <w:rFonts w:ascii="楷体_GB2312" w:eastAsia="楷体_GB2312" w:hAnsi="Tahoma" w:cs="Tahoma" w:hint="eastAsia"/>
          <w:b/>
          <w:bCs/>
          <w:color w:val="333333"/>
          <w:kern w:val="0"/>
          <w:sz w:val="24"/>
          <w:szCs w:val="24"/>
        </w:rPr>
        <w:t>（四）一般公共预算支出按部门经济科目划分，共分为4类</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lastRenderedPageBreak/>
        <w:t>1、基本支出预算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基本支出预算2184002元，占支出总预算59.93%，同比增加458324元，增长26.56</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。主要原因是市妇联机关和妇儿中心均增加了人员，其中市妇联增加了2人，市妇儿中心也增加了2人</w:t>
      </w:r>
      <w:r w:rsidRPr="00F73C41">
        <w:rPr>
          <w:rFonts w:ascii="楷体_GB2312" w:eastAsia="楷体_GB2312"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工资福利支出预算1871802元，占基本支出总预算85.71%，同比增加433964元，增长30.18</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w:t>
      </w:r>
      <w:r w:rsidRPr="00F73C41">
        <w:rPr>
          <w:rFonts w:ascii="仿宋_GB2312" w:eastAsia="仿宋_GB2312" w:hAnsi="宋体" w:cs="宋体" w:hint="eastAsia"/>
          <w:kern w:val="0"/>
          <w:sz w:val="24"/>
          <w:szCs w:val="24"/>
        </w:rPr>
        <w:t>主要是人员增加导致工资福利支出增加。</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商品和服务支出预算312200元，占基本支出总预算14.29%，同比增加24360 元，增长8.46</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。主要</w:t>
      </w:r>
      <w:r w:rsidRPr="00F73C41">
        <w:rPr>
          <w:rFonts w:ascii="仿宋_GB2312" w:eastAsia="仿宋_GB2312" w:hAnsi="宋体" w:cs="宋体" w:hint="eastAsia"/>
          <w:kern w:val="0"/>
          <w:sz w:val="24"/>
          <w:szCs w:val="24"/>
        </w:rPr>
        <w:t>人员增加导致定额公用经费增加</w:t>
      </w:r>
      <w:r w:rsidRPr="00F73C41">
        <w:rPr>
          <w:rFonts w:ascii="仿宋_GB2312" w:eastAsia="仿宋_GB2312"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2、项目支出预算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项目支出1460000元，占支出总预算40.07%，同比增加1010400元，增长224.73</w:t>
      </w:r>
      <w:r w:rsidRPr="00F73C41">
        <w:rPr>
          <w:rFonts w:ascii="Times New Roman" w:eastAsia="宋体" w:hAnsi="Times New Roman" w:cs="Times New Roman"/>
          <w:color w:val="333333"/>
          <w:kern w:val="0"/>
          <w:sz w:val="24"/>
          <w:szCs w:val="24"/>
        </w:rPr>
        <w:t>%</w:t>
      </w: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商品和服务支出预算1327115元，占项目支出预算90.9%，同比增加1000415元，增长306.22</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。主要因为妇儿中心增加了专项公用经费和其他专项经费，人员的增加。</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资本性支出132885元，占项目支出预算9.1%，同比增加57985元，增长77.42</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。主要是人员增加，现有的办公设备不够，需要增加设备。</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（五）一般公共预算支出按政府经济科目划分，共分为4类。其中：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、机关工资福利支出</w:t>
      </w:r>
      <w:r w:rsidRPr="00F73C41">
        <w:rPr>
          <w:rFonts w:ascii="宋体" w:eastAsia="宋体" w:hAnsi="宋体" w:cs="宋体"/>
          <w:kern w:val="0"/>
          <w:sz w:val="24"/>
          <w:szCs w:val="24"/>
        </w:rPr>
        <w:t>1637421</w:t>
      </w:r>
      <w:r w:rsidRPr="00F73C41">
        <w:rPr>
          <w:rFonts w:ascii="仿宋_GB2312" w:eastAsia="仿宋_GB2312" w:hAnsi="宋体" w:cs="宋体" w:hint="eastAsia"/>
          <w:kern w:val="0"/>
          <w:sz w:val="24"/>
          <w:szCs w:val="24"/>
        </w:rPr>
        <w:t>元，其中：</w:t>
      </w:r>
      <w:r w:rsidRPr="00F73C41">
        <w:rPr>
          <w:rFonts w:ascii="宋体" w:eastAsia="宋体" w:hAnsi="宋体" w:cs="宋体" w:hint="eastAsia"/>
          <w:kern w:val="0"/>
          <w:sz w:val="24"/>
          <w:szCs w:val="24"/>
        </w:rPr>
        <w:t>①</w:t>
      </w:r>
      <w:r w:rsidRPr="00F73C41">
        <w:rPr>
          <w:rFonts w:ascii="仿宋_GB2312" w:eastAsia="仿宋_GB2312" w:hAnsi="宋体" w:cs="宋体" w:hint="eastAsia"/>
          <w:kern w:val="0"/>
          <w:sz w:val="24"/>
          <w:szCs w:val="24"/>
        </w:rPr>
        <w:t>工资奖金津补贴</w:t>
      </w:r>
      <w:r w:rsidRPr="00F73C41">
        <w:rPr>
          <w:rFonts w:ascii="宋体" w:eastAsia="宋体" w:hAnsi="宋体" w:cs="宋体"/>
          <w:kern w:val="0"/>
          <w:sz w:val="24"/>
          <w:szCs w:val="24"/>
        </w:rPr>
        <w:t>1170219</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②</w:t>
      </w:r>
      <w:r w:rsidRPr="00F73C41">
        <w:rPr>
          <w:rFonts w:ascii="仿宋_GB2312" w:eastAsia="仿宋_GB2312" w:hAnsi="宋体" w:cs="宋体" w:hint="eastAsia"/>
          <w:kern w:val="0"/>
          <w:sz w:val="24"/>
          <w:szCs w:val="24"/>
        </w:rPr>
        <w:t>社会保障缴费</w:t>
      </w:r>
      <w:r w:rsidRPr="00F73C41">
        <w:rPr>
          <w:rFonts w:ascii="宋体" w:eastAsia="宋体" w:hAnsi="宋体" w:cs="宋体"/>
          <w:kern w:val="0"/>
          <w:sz w:val="24"/>
          <w:szCs w:val="24"/>
        </w:rPr>
        <w:t>317178</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③</w:t>
      </w:r>
      <w:r w:rsidRPr="00F73C41">
        <w:rPr>
          <w:rFonts w:ascii="仿宋_GB2312" w:eastAsia="仿宋_GB2312" w:hAnsi="宋体" w:cs="宋体" w:hint="eastAsia"/>
          <w:kern w:val="0"/>
          <w:sz w:val="24"/>
          <w:szCs w:val="24"/>
        </w:rPr>
        <w:t>住房公积金</w:t>
      </w:r>
      <w:r w:rsidRPr="00F73C41">
        <w:rPr>
          <w:rFonts w:ascii="宋体" w:eastAsia="宋体" w:hAnsi="宋体" w:cs="宋体"/>
          <w:kern w:val="0"/>
          <w:sz w:val="24"/>
          <w:szCs w:val="24"/>
        </w:rPr>
        <w:t>150024</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、机关商品和服务支出</w:t>
      </w:r>
      <w:r w:rsidRPr="00F73C41">
        <w:rPr>
          <w:rFonts w:ascii="宋体" w:eastAsia="宋体" w:hAnsi="宋体" w:cs="宋体"/>
          <w:kern w:val="0"/>
          <w:sz w:val="24"/>
          <w:szCs w:val="24"/>
        </w:rPr>
        <w:t>704315</w:t>
      </w:r>
      <w:r w:rsidRPr="00F73C41">
        <w:rPr>
          <w:rFonts w:ascii="仿宋_GB2312" w:eastAsia="仿宋_GB2312" w:hAnsi="宋体" w:cs="宋体" w:hint="eastAsia"/>
          <w:kern w:val="0"/>
          <w:sz w:val="24"/>
          <w:szCs w:val="24"/>
        </w:rPr>
        <w:t>元，其中</w:t>
      </w:r>
      <w:r w:rsidRPr="00F73C41">
        <w:rPr>
          <w:rFonts w:ascii="宋体" w:eastAsia="宋体" w:hAnsi="宋体" w:cs="宋体" w:hint="eastAsia"/>
          <w:kern w:val="0"/>
          <w:sz w:val="24"/>
          <w:szCs w:val="24"/>
        </w:rPr>
        <w:t>①</w:t>
      </w:r>
      <w:r w:rsidRPr="00F73C41">
        <w:rPr>
          <w:rFonts w:ascii="仿宋_GB2312" w:eastAsia="仿宋_GB2312" w:hAnsi="宋体" w:cs="宋体" w:hint="eastAsia"/>
          <w:kern w:val="0"/>
          <w:sz w:val="24"/>
          <w:szCs w:val="24"/>
        </w:rPr>
        <w:t>办公经费</w:t>
      </w:r>
      <w:r w:rsidRPr="00F73C41">
        <w:rPr>
          <w:rFonts w:ascii="宋体" w:eastAsia="宋体" w:hAnsi="宋体" w:cs="宋体"/>
          <w:kern w:val="0"/>
          <w:sz w:val="24"/>
          <w:szCs w:val="24"/>
        </w:rPr>
        <w:t>572800</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②</w:t>
      </w:r>
      <w:r w:rsidRPr="00F73C41">
        <w:rPr>
          <w:rFonts w:ascii="仿宋_GB2312" w:eastAsia="仿宋_GB2312" w:hAnsi="宋体" w:cs="宋体" w:hint="eastAsia"/>
          <w:kern w:val="0"/>
          <w:sz w:val="24"/>
          <w:szCs w:val="24"/>
        </w:rPr>
        <w:t>会议费</w:t>
      </w:r>
      <w:r w:rsidRPr="00F73C41">
        <w:rPr>
          <w:rFonts w:ascii="宋体" w:eastAsia="宋体" w:hAnsi="宋体" w:cs="宋体"/>
          <w:kern w:val="0"/>
          <w:sz w:val="24"/>
          <w:szCs w:val="24"/>
        </w:rPr>
        <w:t>23000</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③</w:t>
      </w:r>
      <w:r w:rsidRPr="00F73C41">
        <w:rPr>
          <w:rFonts w:ascii="仿宋_GB2312" w:eastAsia="仿宋_GB2312" w:hAnsi="宋体" w:cs="宋体" w:hint="eastAsia"/>
          <w:kern w:val="0"/>
          <w:sz w:val="24"/>
          <w:szCs w:val="24"/>
        </w:rPr>
        <w:t>培训费</w:t>
      </w:r>
      <w:r w:rsidRPr="00F73C41">
        <w:rPr>
          <w:rFonts w:ascii="宋体" w:eastAsia="宋体" w:hAnsi="宋体" w:cs="宋体"/>
          <w:kern w:val="0"/>
          <w:sz w:val="24"/>
          <w:szCs w:val="24"/>
        </w:rPr>
        <w:t>21000</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④</w:t>
      </w:r>
      <w:r w:rsidRPr="00F73C41">
        <w:rPr>
          <w:rFonts w:ascii="仿宋_GB2312" w:eastAsia="仿宋_GB2312" w:hAnsi="宋体" w:cs="宋体" w:hint="eastAsia"/>
          <w:kern w:val="0"/>
          <w:sz w:val="24"/>
          <w:szCs w:val="24"/>
        </w:rPr>
        <w:t>公务接待费</w:t>
      </w:r>
      <w:r w:rsidRPr="00F73C41">
        <w:rPr>
          <w:rFonts w:ascii="宋体" w:eastAsia="宋体" w:hAnsi="宋体" w:cs="宋体"/>
          <w:kern w:val="0"/>
          <w:sz w:val="24"/>
          <w:szCs w:val="24"/>
        </w:rPr>
        <w:t>18915</w:t>
      </w:r>
      <w:r w:rsidRPr="00F73C41">
        <w:rPr>
          <w:rFonts w:ascii="仿宋_GB2312" w:eastAsia="仿宋_GB2312" w:hAnsi="宋体" w:cs="宋体" w:hint="eastAsia"/>
          <w:kern w:val="0"/>
          <w:sz w:val="24"/>
          <w:szCs w:val="24"/>
        </w:rPr>
        <w:t>元；</w:t>
      </w:r>
      <w:r w:rsidRPr="00F73C41">
        <w:rPr>
          <w:rFonts w:ascii="宋体" w:eastAsia="宋体" w:hAnsi="宋体" w:cs="宋体" w:hint="eastAsia"/>
          <w:kern w:val="0"/>
          <w:sz w:val="24"/>
          <w:szCs w:val="24"/>
        </w:rPr>
        <w:t>⑤</w:t>
      </w:r>
      <w:r w:rsidRPr="00F73C41">
        <w:rPr>
          <w:rFonts w:ascii="仿宋_GB2312" w:eastAsia="仿宋_GB2312" w:hAnsi="宋体" w:cs="宋体" w:hint="eastAsia"/>
          <w:kern w:val="0"/>
          <w:sz w:val="24"/>
          <w:szCs w:val="24"/>
        </w:rPr>
        <w:t>其他商品和服务支出</w:t>
      </w:r>
      <w:r w:rsidRPr="00F73C41">
        <w:rPr>
          <w:rFonts w:ascii="宋体" w:eastAsia="宋体" w:hAnsi="宋体" w:cs="宋体"/>
          <w:kern w:val="0"/>
          <w:sz w:val="24"/>
          <w:szCs w:val="24"/>
        </w:rPr>
        <w:t>68600</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、机关资本性支出（一）</w:t>
      </w:r>
      <w:r w:rsidRPr="00F73C41">
        <w:rPr>
          <w:rFonts w:ascii="宋体" w:eastAsia="宋体" w:hAnsi="宋体" w:cs="宋体"/>
          <w:kern w:val="0"/>
          <w:sz w:val="24"/>
          <w:szCs w:val="24"/>
        </w:rPr>
        <w:t>77885</w:t>
      </w:r>
      <w:r w:rsidRPr="00F73C41">
        <w:rPr>
          <w:rFonts w:ascii="仿宋_GB2312" w:eastAsia="仿宋_GB2312" w:hAnsi="宋体" w:cs="宋体" w:hint="eastAsia"/>
          <w:kern w:val="0"/>
          <w:sz w:val="24"/>
          <w:szCs w:val="24"/>
        </w:rPr>
        <w:t>元。其中：设备购置</w:t>
      </w:r>
      <w:r w:rsidRPr="00F73C41">
        <w:rPr>
          <w:rFonts w:ascii="宋体" w:eastAsia="宋体" w:hAnsi="宋体" w:cs="宋体"/>
          <w:kern w:val="0"/>
          <w:sz w:val="24"/>
          <w:szCs w:val="24"/>
        </w:rPr>
        <w:t>77885</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4</w:t>
      </w:r>
      <w:r w:rsidRPr="00F73C41">
        <w:rPr>
          <w:rFonts w:ascii="仿宋_GB2312" w:eastAsia="仿宋_GB2312" w:hAnsi="宋体" w:cs="宋体" w:hint="eastAsia"/>
          <w:kern w:val="0"/>
          <w:sz w:val="24"/>
          <w:szCs w:val="24"/>
        </w:rPr>
        <w:t>、对事业单位经常性补助</w:t>
      </w:r>
      <w:r w:rsidRPr="00F73C41">
        <w:rPr>
          <w:rFonts w:ascii="宋体" w:eastAsia="宋体" w:hAnsi="宋体" w:cs="宋体"/>
          <w:kern w:val="0"/>
          <w:sz w:val="24"/>
          <w:szCs w:val="24"/>
        </w:rPr>
        <w:t> 1169381</w:t>
      </w:r>
      <w:r w:rsidRPr="00F73C41">
        <w:rPr>
          <w:rFonts w:ascii="仿宋_GB2312" w:eastAsia="仿宋_GB2312" w:hAnsi="宋体" w:cs="宋体" w:hint="eastAsia"/>
          <w:kern w:val="0"/>
          <w:sz w:val="24"/>
          <w:szCs w:val="24"/>
        </w:rPr>
        <w:t>元，其中工资福利支出</w:t>
      </w:r>
      <w:r w:rsidRPr="00F73C41">
        <w:rPr>
          <w:rFonts w:ascii="宋体" w:eastAsia="宋体" w:hAnsi="宋体" w:cs="宋体"/>
          <w:kern w:val="0"/>
          <w:sz w:val="24"/>
          <w:szCs w:val="24"/>
        </w:rPr>
        <w:t>234381</w:t>
      </w:r>
      <w:r w:rsidRPr="00F73C41">
        <w:rPr>
          <w:rFonts w:ascii="仿宋_GB2312" w:eastAsia="仿宋_GB2312" w:hAnsi="宋体" w:cs="宋体" w:hint="eastAsia"/>
          <w:kern w:val="0"/>
          <w:sz w:val="24"/>
          <w:szCs w:val="24"/>
        </w:rPr>
        <w:t>元，商品和服务支出</w:t>
      </w:r>
      <w:r w:rsidRPr="00F73C41">
        <w:rPr>
          <w:rFonts w:ascii="宋体" w:eastAsia="宋体" w:hAnsi="宋体" w:cs="宋体"/>
          <w:kern w:val="0"/>
          <w:sz w:val="24"/>
          <w:szCs w:val="24"/>
        </w:rPr>
        <w:t>935000</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5</w:t>
      </w:r>
      <w:r w:rsidRPr="00F73C41">
        <w:rPr>
          <w:rFonts w:ascii="仿宋_GB2312" w:eastAsia="仿宋_GB2312" w:hAnsi="宋体" w:cs="宋体" w:hint="eastAsia"/>
          <w:kern w:val="0"/>
          <w:sz w:val="24"/>
          <w:szCs w:val="24"/>
        </w:rPr>
        <w:t>、对事业单位资本性补助</w:t>
      </w:r>
      <w:r w:rsidRPr="00F73C41">
        <w:rPr>
          <w:rFonts w:ascii="宋体" w:eastAsia="宋体" w:hAnsi="宋体" w:cs="宋体"/>
          <w:kern w:val="0"/>
          <w:sz w:val="24"/>
          <w:szCs w:val="24"/>
        </w:rPr>
        <w:t>55000</w:t>
      </w:r>
      <w:r w:rsidRPr="00F73C41">
        <w:rPr>
          <w:rFonts w:ascii="仿宋_GB2312" w:eastAsia="仿宋_GB2312" w:hAnsi="宋体" w:cs="宋体" w:hint="eastAsia"/>
          <w:kern w:val="0"/>
          <w:sz w:val="24"/>
          <w:szCs w:val="24"/>
        </w:rPr>
        <w:t>元，其中资本性支出（一）</w:t>
      </w:r>
      <w:r w:rsidRPr="00F73C41">
        <w:rPr>
          <w:rFonts w:ascii="宋体" w:eastAsia="宋体" w:hAnsi="宋体" w:cs="宋体"/>
          <w:kern w:val="0"/>
          <w:sz w:val="24"/>
          <w:szCs w:val="24"/>
        </w:rPr>
        <w:t>55000</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三、</w:t>
      </w:r>
      <w:r w:rsidRPr="00F73C41">
        <w:rPr>
          <w:rFonts w:ascii="黑体" w:eastAsia="黑体" w:hAnsi="宋体" w:cs="宋体" w:hint="eastAsia"/>
          <w:b/>
          <w:bCs/>
          <w:color w:val="000000"/>
          <w:kern w:val="0"/>
          <w:sz w:val="24"/>
          <w:szCs w:val="24"/>
        </w:rPr>
        <w:t>2020年政府性基金预算支出预算情况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2020年本部门无政府性基金收支业务，因此没有相应的政府性基金收支预算。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lastRenderedPageBreak/>
        <w:t>四、2020年部门预算安排的“三公”经费预算情况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（一）2020年部门预算全口径安排的“三公”经费预算情况。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Times New Roman" w:eastAsia="宋体" w:hAnsi="Times New Roman" w:cs="Times New Roman"/>
          <w:color w:val="333333"/>
          <w:kern w:val="0"/>
          <w:sz w:val="24"/>
          <w:szCs w:val="24"/>
        </w:rPr>
        <w:t>2020</w:t>
      </w:r>
      <w:r w:rsidRPr="00F73C41">
        <w:rPr>
          <w:rFonts w:ascii="仿宋_GB2312" w:eastAsia="仿宋_GB2312" w:hAnsi="宋体" w:cs="宋体" w:hint="eastAsia"/>
          <w:color w:val="333333"/>
          <w:kern w:val="0"/>
          <w:sz w:val="24"/>
          <w:szCs w:val="24"/>
        </w:rPr>
        <w:t>年部门预算全口径安排“三公”经费支出预算18915元，同比减少585元 ，下降3</w:t>
      </w:r>
      <w:r w:rsidRPr="00F73C41">
        <w:rPr>
          <w:rFonts w:ascii="Times New Roman" w:eastAsia="宋体" w:hAnsi="Times New Roman" w:cs="Times New Roman"/>
          <w:color w:val="333333"/>
          <w:kern w:val="0"/>
          <w:sz w:val="24"/>
          <w:szCs w:val="24"/>
        </w:rPr>
        <w:t>%</w:t>
      </w:r>
      <w:r w:rsidRPr="00F73C41">
        <w:rPr>
          <w:rFonts w:ascii="宋体" w:eastAsia="宋体"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1．因公出国（境）经费支出预算0元，同比无变化。根据财政局统一要求，各部门一般公共预算安排的因公出国（境）经费不编入部门预算，执行中根据外事管理部门批准的年度出国计划申请调整支出。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2．公务接待费支出预算18915元，同比减少585元 ，下降3</w:t>
      </w:r>
      <w:r w:rsidRPr="00F73C41">
        <w:rPr>
          <w:rFonts w:ascii="Times New Roman" w:eastAsia="宋体" w:hAnsi="Times New Roman" w:cs="Times New Roman"/>
          <w:color w:val="333333"/>
          <w:kern w:val="0"/>
          <w:sz w:val="24"/>
          <w:szCs w:val="24"/>
        </w:rPr>
        <w:t>%</w:t>
      </w:r>
      <w:r w:rsidRPr="00F73C41">
        <w:rPr>
          <w:rFonts w:ascii="宋体" w:eastAsia="宋体" w:hAnsi="宋体" w:cs="宋体" w:hint="eastAsia"/>
          <w:color w:val="333333"/>
          <w:kern w:val="0"/>
          <w:sz w:val="24"/>
          <w:szCs w:val="24"/>
        </w:rPr>
        <w:t>，</w:t>
      </w:r>
      <w:r w:rsidRPr="00F73C41">
        <w:rPr>
          <w:rFonts w:ascii="仿宋_GB2312" w:eastAsia="仿宋_GB2312" w:hAnsi="宋体" w:cs="宋体" w:hint="eastAsia"/>
          <w:kern w:val="0"/>
          <w:sz w:val="24"/>
          <w:szCs w:val="24"/>
        </w:rPr>
        <w:t>根据中央</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八项规定</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厉行节约等相关规定，</w:t>
      </w:r>
      <w:r w:rsidRPr="00F73C41">
        <w:rPr>
          <w:rFonts w:ascii="宋体" w:eastAsia="宋体" w:hAnsi="宋体" w:cs="宋体"/>
          <w:kern w:val="0"/>
          <w:sz w:val="24"/>
          <w:szCs w:val="24"/>
        </w:rPr>
        <w:t>2020</w:t>
      </w:r>
      <w:r w:rsidRPr="00F73C41">
        <w:rPr>
          <w:rFonts w:ascii="仿宋_GB2312" w:eastAsia="仿宋_GB2312" w:hAnsi="宋体" w:cs="宋体" w:hint="eastAsia"/>
          <w:kern w:val="0"/>
          <w:sz w:val="24"/>
          <w:szCs w:val="24"/>
        </w:rPr>
        <w:t>年度预算进一步减少公务接待支出。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3．公务用车费预算0元，同比无变化，其中：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（1）公务用车运行维护费支出预算0元，同比无变化。</w:t>
      </w:r>
      <w:r w:rsidRPr="00F73C41">
        <w:rPr>
          <w:rFonts w:ascii="仿宋_GB2312" w:eastAsia="仿宋_GB2312" w:hAnsi="宋体" w:cs="宋体" w:hint="eastAsia"/>
          <w:color w:val="333333"/>
          <w:kern w:val="0"/>
          <w:sz w:val="24"/>
          <w:szCs w:val="24"/>
        </w:rPr>
        <w:t>   </w:t>
      </w:r>
      <w:r w:rsidRPr="00F73C41">
        <w:rPr>
          <w:rFonts w:ascii="仿宋_GB2312" w:eastAsia="仿宋_GB2312" w:hAnsi="宋体" w:cs="宋体" w:hint="eastAsia"/>
          <w:color w:val="333333"/>
          <w:kern w:val="0"/>
          <w:sz w:val="24"/>
          <w:szCs w:val="24"/>
        </w:rPr>
        <w:t xml:space="preserve"> </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（2）公务用车购置费0元，同比无变化。</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（二）2020年一般公共预算资金安排的“三公”经费预算情况。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Times New Roman" w:eastAsia="宋体" w:hAnsi="Times New Roman" w:cs="Times New Roman"/>
          <w:color w:val="333333"/>
          <w:kern w:val="0"/>
          <w:sz w:val="24"/>
          <w:szCs w:val="24"/>
        </w:rPr>
        <w:t>2020</w:t>
      </w:r>
      <w:r w:rsidRPr="00F73C41">
        <w:rPr>
          <w:rFonts w:ascii="仿宋_GB2312" w:eastAsia="仿宋_GB2312" w:hAnsi="宋体" w:cs="宋体" w:hint="eastAsia"/>
          <w:color w:val="333333"/>
          <w:kern w:val="0"/>
          <w:sz w:val="24"/>
          <w:szCs w:val="24"/>
        </w:rPr>
        <w:t>年一般公共预算安排的“三公”经费支出预算18915元，同比减少585元，下降3</w:t>
      </w:r>
      <w:r w:rsidRPr="00F73C41">
        <w:rPr>
          <w:rFonts w:ascii="Times New Roman" w:eastAsia="宋体" w:hAnsi="Times New Roman" w:cs="Times New Roman"/>
          <w:color w:val="333333"/>
          <w:kern w:val="0"/>
          <w:sz w:val="24"/>
          <w:szCs w:val="24"/>
        </w:rPr>
        <w:t>%</w:t>
      </w:r>
      <w:r w:rsidRPr="00F73C41">
        <w:rPr>
          <w:rFonts w:ascii="宋体" w:eastAsia="宋体" w:hAnsi="宋体" w:cs="宋体" w:hint="eastAsia"/>
          <w:color w:val="333333"/>
          <w:kern w:val="0"/>
          <w:sz w:val="24"/>
          <w:szCs w:val="24"/>
        </w:rPr>
        <w:t>。</w:t>
      </w:r>
      <w:r w:rsidRPr="00F73C41">
        <w:rPr>
          <w:rFonts w:ascii="仿宋_GB2312" w:eastAsia="仿宋_GB2312" w:hAnsi="宋体" w:cs="宋体" w:hint="eastAsia"/>
          <w:color w:val="333333"/>
          <w:kern w:val="0"/>
          <w:sz w:val="24"/>
          <w:szCs w:val="24"/>
        </w:rPr>
        <w:t>其中：</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1．因公出国（境）经费支出预算 0元，且同比无变化，根据财政局统一要求，各部门一般公共预算安排的因公出国（境）经费不编入部门预算，执行中根据外事管理部门批准的年度出国计划申请调整支出；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2．公务接待费预算18915元，同比减少585元，降3</w:t>
      </w:r>
      <w:r w:rsidRPr="00F73C41">
        <w:rPr>
          <w:rFonts w:ascii="Times New Roman" w:eastAsia="宋体" w:hAnsi="Times New Roman" w:cs="Times New Roman"/>
          <w:color w:val="333333"/>
          <w:kern w:val="0"/>
          <w:sz w:val="24"/>
          <w:szCs w:val="24"/>
        </w:rPr>
        <w:t> %</w:t>
      </w:r>
      <w:r w:rsidRPr="00F73C41">
        <w:rPr>
          <w:rFonts w:ascii="仿宋_GB2312" w:eastAsia="仿宋_GB2312" w:hAnsi="宋体" w:cs="宋体" w:hint="eastAsia"/>
          <w:color w:val="333333"/>
          <w:kern w:val="0"/>
          <w:sz w:val="24"/>
          <w:szCs w:val="24"/>
        </w:rPr>
        <w:t>，减少的主要原因是</w:t>
      </w:r>
      <w:r w:rsidRPr="00F73C41">
        <w:rPr>
          <w:rFonts w:ascii="仿宋_GB2312" w:eastAsia="仿宋_GB2312" w:hAnsi="宋体" w:cs="宋体" w:hint="eastAsia"/>
          <w:kern w:val="0"/>
          <w:sz w:val="24"/>
          <w:szCs w:val="24"/>
        </w:rPr>
        <w:t>根据中央</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八项规定</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厉行节约等相关规定，</w:t>
      </w:r>
      <w:r w:rsidRPr="00F73C41">
        <w:rPr>
          <w:rFonts w:ascii="宋体" w:eastAsia="宋体" w:hAnsi="宋体" w:cs="宋体"/>
          <w:kern w:val="0"/>
          <w:sz w:val="24"/>
          <w:szCs w:val="24"/>
        </w:rPr>
        <w:t>2020</w:t>
      </w:r>
      <w:r w:rsidRPr="00F73C41">
        <w:rPr>
          <w:rFonts w:ascii="仿宋_GB2312" w:eastAsia="仿宋_GB2312" w:hAnsi="宋体" w:cs="宋体" w:hint="eastAsia"/>
          <w:kern w:val="0"/>
          <w:sz w:val="24"/>
          <w:szCs w:val="24"/>
        </w:rPr>
        <w:t>年度预算进一步减少公务接待支出。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3．公务用车费预算0元，同比无变化。</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（1）公务用车运行维护费预算0元，同比无变化。</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（2）公务用车购置预算0元，同比无变化 。</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000000"/>
          <w:kern w:val="0"/>
          <w:sz w:val="24"/>
          <w:szCs w:val="24"/>
        </w:rPr>
        <w:t>五、2020年部门预算其他事项说明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（一）机关运行经费预算安排情况。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lastRenderedPageBreak/>
        <w:t>2020</w:t>
      </w:r>
      <w:r w:rsidRPr="00F73C41">
        <w:rPr>
          <w:rFonts w:ascii="仿宋_GB2312" w:eastAsia="仿宋_GB2312" w:hAnsi="宋体" w:cs="宋体" w:hint="eastAsia"/>
          <w:kern w:val="0"/>
          <w:sz w:val="24"/>
          <w:szCs w:val="24"/>
        </w:rPr>
        <w:t>年梧州市妇女联合会本级及下属事业单位梧州市妇女儿童活动中心共有</w:t>
      </w: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个参加公务员法管理的行政机关和</w:t>
      </w: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个全额事业单位，机关运行经费财政拨款预算</w:t>
      </w:r>
      <w:r w:rsidRPr="00F73C41">
        <w:rPr>
          <w:rFonts w:ascii="宋体" w:eastAsia="宋体" w:hAnsi="宋体" w:cs="宋体"/>
          <w:kern w:val="0"/>
          <w:sz w:val="24"/>
          <w:szCs w:val="24"/>
        </w:rPr>
        <w:t>312200</w:t>
      </w:r>
      <w:r w:rsidRPr="00F73C41">
        <w:rPr>
          <w:rFonts w:ascii="仿宋_GB2312" w:eastAsia="仿宋_GB2312" w:hAnsi="宋体" w:cs="宋体" w:hint="eastAsia"/>
          <w:kern w:val="0"/>
          <w:sz w:val="24"/>
          <w:szCs w:val="24"/>
        </w:rPr>
        <w:t>元，同比增加</w:t>
      </w:r>
      <w:r w:rsidRPr="00F73C41">
        <w:rPr>
          <w:rFonts w:ascii="宋体" w:eastAsia="宋体" w:hAnsi="宋体" w:cs="宋体"/>
          <w:kern w:val="0"/>
          <w:sz w:val="24"/>
          <w:szCs w:val="24"/>
        </w:rPr>
        <w:t>34360</w:t>
      </w:r>
      <w:r w:rsidRPr="00F73C41">
        <w:rPr>
          <w:rFonts w:ascii="仿宋_GB2312" w:eastAsia="仿宋_GB2312" w:hAnsi="宋体" w:cs="宋体" w:hint="eastAsia"/>
          <w:kern w:val="0"/>
          <w:sz w:val="24"/>
          <w:szCs w:val="24"/>
        </w:rPr>
        <w:t>元，增长</w:t>
      </w:r>
      <w:r w:rsidRPr="00F73C41">
        <w:rPr>
          <w:rFonts w:ascii="宋体" w:eastAsia="宋体" w:hAnsi="宋体" w:cs="宋体"/>
          <w:kern w:val="0"/>
          <w:sz w:val="24"/>
          <w:szCs w:val="24"/>
        </w:rPr>
        <w:t>12.37%</w:t>
      </w:r>
      <w:r w:rsidRPr="00F73C41">
        <w:rPr>
          <w:rFonts w:ascii="仿宋_GB2312" w:eastAsia="仿宋_GB2312" w:hAnsi="宋体" w:cs="宋体" w:hint="eastAsia"/>
          <w:kern w:val="0"/>
          <w:sz w:val="24"/>
          <w:szCs w:val="24"/>
        </w:rPr>
        <w:t>，增长的主要原因是：</w:t>
      </w:r>
      <w:r w:rsidRPr="00F73C41">
        <w:rPr>
          <w:rFonts w:ascii="仿宋_GB2312" w:eastAsia="仿宋_GB2312" w:hAnsi="宋体" w:cs="宋体" w:hint="eastAsia"/>
          <w:color w:val="333333"/>
          <w:kern w:val="0"/>
          <w:sz w:val="24"/>
          <w:szCs w:val="24"/>
        </w:rPr>
        <w:t>人员增加，定额公用经费总额增加</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导致机关运行经费同比增长。主要用于办公费、印刷费、邮电费、差旅费、会议费、培训费、工会经费、其他交通费用和其他商品和服务支出等日常公用经费支出。其中办公费</w:t>
      </w:r>
      <w:r w:rsidRPr="00F73C41">
        <w:rPr>
          <w:rFonts w:ascii="宋体" w:eastAsia="宋体" w:hAnsi="宋体" w:cs="宋体"/>
          <w:kern w:val="0"/>
          <w:sz w:val="24"/>
          <w:szCs w:val="24"/>
        </w:rPr>
        <w:t>19000</w:t>
      </w:r>
      <w:r w:rsidRPr="00F73C41">
        <w:rPr>
          <w:rFonts w:ascii="仿宋_GB2312" w:eastAsia="仿宋_GB2312" w:hAnsi="宋体" w:cs="宋体" w:hint="eastAsia"/>
          <w:kern w:val="0"/>
          <w:sz w:val="24"/>
          <w:szCs w:val="24"/>
        </w:rPr>
        <w:t>元，印刷费</w:t>
      </w:r>
      <w:r w:rsidRPr="00F73C41">
        <w:rPr>
          <w:rFonts w:ascii="宋体" w:eastAsia="宋体" w:hAnsi="宋体" w:cs="宋体"/>
          <w:kern w:val="0"/>
          <w:sz w:val="24"/>
          <w:szCs w:val="24"/>
        </w:rPr>
        <w:t>22208</w:t>
      </w:r>
      <w:r w:rsidRPr="00F73C41">
        <w:rPr>
          <w:rFonts w:ascii="仿宋_GB2312" w:eastAsia="仿宋_GB2312" w:hAnsi="宋体" w:cs="宋体" w:hint="eastAsia"/>
          <w:kern w:val="0"/>
          <w:sz w:val="24"/>
          <w:szCs w:val="24"/>
        </w:rPr>
        <w:t>元，邮电费</w:t>
      </w:r>
      <w:r w:rsidRPr="00F73C41">
        <w:rPr>
          <w:rFonts w:ascii="宋体" w:eastAsia="宋体" w:hAnsi="宋体" w:cs="宋体"/>
          <w:kern w:val="0"/>
          <w:sz w:val="24"/>
          <w:szCs w:val="24"/>
        </w:rPr>
        <w:t>19000</w:t>
      </w:r>
      <w:r w:rsidRPr="00F73C41">
        <w:rPr>
          <w:rFonts w:ascii="仿宋_GB2312" w:eastAsia="仿宋_GB2312" w:hAnsi="宋体" w:cs="宋体" w:hint="eastAsia"/>
          <w:kern w:val="0"/>
          <w:sz w:val="24"/>
          <w:szCs w:val="24"/>
        </w:rPr>
        <w:t>元，差旅费</w:t>
      </w:r>
      <w:r w:rsidRPr="00F73C41">
        <w:rPr>
          <w:rFonts w:ascii="宋体" w:eastAsia="宋体" w:hAnsi="宋体" w:cs="宋体"/>
          <w:kern w:val="0"/>
          <w:sz w:val="24"/>
          <w:szCs w:val="24"/>
        </w:rPr>
        <w:t>12223</w:t>
      </w:r>
      <w:r w:rsidRPr="00F73C41">
        <w:rPr>
          <w:rFonts w:ascii="仿宋_GB2312" w:eastAsia="仿宋_GB2312" w:hAnsi="宋体" w:cs="宋体" w:hint="eastAsia"/>
          <w:kern w:val="0"/>
          <w:sz w:val="24"/>
          <w:szCs w:val="24"/>
        </w:rPr>
        <w:t>元，会议费</w:t>
      </w:r>
      <w:r w:rsidRPr="00F73C41">
        <w:rPr>
          <w:rFonts w:ascii="宋体" w:eastAsia="宋体" w:hAnsi="宋体" w:cs="宋体"/>
          <w:kern w:val="0"/>
          <w:sz w:val="24"/>
          <w:szCs w:val="24"/>
        </w:rPr>
        <w:t>8000</w:t>
      </w:r>
      <w:r w:rsidRPr="00F73C41">
        <w:rPr>
          <w:rFonts w:ascii="仿宋_GB2312" w:eastAsia="仿宋_GB2312" w:hAnsi="宋体" w:cs="宋体" w:hint="eastAsia"/>
          <w:kern w:val="0"/>
          <w:sz w:val="24"/>
          <w:szCs w:val="24"/>
        </w:rPr>
        <w:t>元，培训费</w:t>
      </w:r>
      <w:r w:rsidRPr="00F73C41">
        <w:rPr>
          <w:rFonts w:ascii="宋体" w:eastAsia="宋体" w:hAnsi="宋体" w:cs="宋体"/>
          <w:kern w:val="0"/>
          <w:sz w:val="24"/>
          <w:szCs w:val="24"/>
        </w:rPr>
        <w:t>6000</w:t>
      </w:r>
      <w:r w:rsidRPr="00F73C41">
        <w:rPr>
          <w:rFonts w:ascii="仿宋_GB2312" w:eastAsia="仿宋_GB2312" w:hAnsi="宋体" w:cs="宋体" w:hint="eastAsia"/>
          <w:kern w:val="0"/>
          <w:sz w:val="24"/>
          <w:szCs w:val="24"/>
        </w:rPr>
        <w:t>元，工会经费</w:t>
      </w:r>
      <w:r w:rsidRPr="00F73C41">
        <w:rPr>
          <w:rFonts w:ascii="宋体" w:eastAsia="宋体" w:hAnsi="宋体" w:cs="宋体"/>
          <w:kern w:val="0"/>
          <w:sz w:val="24"/>
          <w:szCs w:val="24"/>
        </w:rPr>
        <w:t>21477</w:t>
      </w:r>
      <w:r w:rsidRPr="00F73C41">
        <w:rPr>
          <w:rFonts w:ascii="仿宋_GB2312" w:eastAsia="仿宋_GB2312" w:hAnsi="宋体" w:cs="宋体" w:hint="eastAsia"/>
          <w:kern w:val="0"/>
          <w:sz w:val="24"/>
          <w:szCs w:val="24"/>
        </w:rPr>
        <w:t>元，其他交通费用</w:t>
      </w:r>
      <w:r w:rsidRPr="00F73C41">
        <w:rPr>
          <w:rFonts w:ascii="宋体" w:eastAsia="宋体" w:hAnsi="宋体" w:cs="宋体"/>
          <w:kern w:val="0"/>
          <w:sz w:val="24"/>
          <w:szCs w:val="24"/>
        </w:rPr>
        <w:t>132600</w:t>
      </w:r>
      <w:r w:rsidRPr="00F73C41">
        <w:rPr>
          <w:rFonts w:ascii="仿宋_GB2312" w:eastAsia="仿宋_GB2312" w:hAnsi="宋体" w:cs="宋体" w:hint="eastAsia"/>
          <w:kern w:val="0"/>
          <w:sz w:val="24"/>
          <w:szCs w:val="24"/>
        </w:rPr>
        <w:t>元，其他商品和服务支出</w:t>
      </w:r>
      <w:r w:rsidRPr="00F73C41">
        <w:rPr>
          <w:rFonts w:ascii="宋体" w:eastAsia="宋体" w:hAnsi="宋体" w:cs="宋体"/>
          <w:kern w:val="0"/>
          <w:sz w:val="24"/>
          <w:szCs w:val="24"/>
        </w:rPr>
        <w:t>71692</w:t>
      </w:r>
      <w:r w:rsidRPr="00F73C41">
        <w:rPr>
          <w:rFonts w:ascii="仿宋_GB2312" w:eastAsia="仿宋_GB2312" w:hAnsi="宋体" w:cs="宋体" w:hint="eastAsia"/>
          <w:kern w:val="0"/>
          <w:sz w:val="24"/>
          <w:szCs w:val="24"/>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（二）政府采购预算安排情况</w:t>
      </w:r>
      <w:r w:rsidRPr="00F73C41">
        <w:rPr>
          <w:rFonts w:ascii="仿宋_GB2312" w:eastAsia="仿宋_GB2312" w:hAnsi="宋体" w:cs="宋体" w:hint="eastAsia"/>
          <w:color w:val="333333"/>
          <w:kern w:val="0"/>
          <w:sz w:val="24"/>
          <w:szCs w:val="24"/>
        </w:rPr>
        <w:t>。</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2020年政府采购预算77885元，同比增加2985元，增长3,99</w:t>
      </w:r>
      <w:r w:rsidRPr="00F73C41">
        <w:rPr>
          <w:rFonts w:ascii="Times New Roman" w:eastAsia="宋体" w:hAnsi="Times New Roman" w:cs="Times New Roman"/>
          <w:color w:val="333333"/>
          <w:kern w:val="0"/>
          <w:sz w:val="24"/>
          <w:szCs w:val="24"/>
        </w:rPr>
        <w:t>%</w:t>
      </w:r>
      <w:r w:rsidRPr="00F73C41">
        <w:rPr>
          <w:rFonts w:ascii="宋体" w:eastAsia="宋体" w:hAnsi="宋体" w:cs="宋体" w:hint="eastAsia"/>
          <w:color w:val="333333"/>
          <w:kern w:val="0"/>
          <w:sz w:val="24"/>
          <w:szCs w:val="24"/>
        </w:rPr>
        <w:t>。增加的主要原因是人员增加以及</w:t>
      </w:r>
      <w:r w:rsidRPr="00F73C41">
        <w:rPr>
          <w:rFonts w:ascii="楷体_GB2312" w:eastAsia="楷体_GB2312" w:hAnsi="宋体" w:cs="宋体" w:hint="eastAsia"/>
          <w:color w:val="333333"/>
          <w:kern w:val="0"/>
          <w:sz w:val="24"/>
          <w:szCs w:val="24"/>
        </w:rPr>
        <w:t>妇儿中心增加了专项公用经费和其他专项经费。</w:t>
      </w:r>
      <w:r w:rsidRPr="00F73C41">
        <w:rPr>
          <w:rFonts w:ascii="仿宋_GB2312" w:eastAsia="仿宋_GB2312" w:hAnsi="宋体" w:cs="宋体" w:hint="eastAsia"/>
          <w:kern w:val="0"/>
          <w:sz w:val="24"/>
          <w:szCs w:val="24"/>
        </w:rPr>
        <w:t>按采购资金类型划分，一般公共预算拨款77885元。</w:t>
      </w:r>
      <w:r w:rsidRPr="00F73C41">
        <w:rPr>
          <w:rFonts w:ascii="仿宋_GB2312" w:eastAsia="仿宋_GB2312" w:hAnsi="宋体" w:cs="宋体" w:hint="eastAsia"/>
          <w:b/>
          <w:bCs/>
          <w:kern w:val="0"/>
          <w:sz w:val="24"/>
          <w:szCs w:val="24"/>
        </w:rPr>
        <w:t>按采购项目类型划分</w:t>
      </w:r>
      <w:r w:rsidRPr="00F73C41">
        <w:rPr>
          <w:rFonts w:ascii="仿宋_GB2312" w:eastAsia="仿宋_GB2312" w:hAnsi="宋体" w:cs="宋体" w:hint="eastAsia"/>
          <w:kern w:val="0"/>
          <w:sz w:val="24"/>
          <w:szCs w:val="24"/>
        </w:rPr>
        <w:t>，</w:t>
      </w:r>
      <w:r w:rsidRPr="00F73C41">
        <w:rPr>
          <w:rFonts w:ascii="仿宋_GB2312" w:eastAsia="仿宋_GB2312" w:hAnsi="宋体" w:cs="宋体" w:hint="eastAsia"/>
          <w:b/>
          <w:bCs/>
          <w:kern w:val="0"/>
          <w:sz w:val="24"/>
          <w:szCs w:val="24"/>
        </w:rPr>
        <w:t>集中采购</w:t>
      </w:r>
      <w:r w:rsidRPr="00F73C41">
        <w:rPr>
          <w:rFonts w:ascii="仿宋_GB2312" w:eastAsia="仿宋_GB2312" w:hAnsi="宋体" w:cs="宋体" w:hint="eastAsia"/>
          <w:kern w:val="0"/>
          <w:sz w:val="24"/>
          <w:szCs w:val="24"/>
        </w:rPr>
        <w:t>77885元，其中：货物类采购77885元、工程类采购元、服务类采购0元；</w:t>
      </w:r>
      <w:r w:rsidRPr="00F73C41">
        <w:rPr>
          <w:rFonts w:ascii="仿宋_GB2312" w:eastAsia="仿宋_GB2312" w:hAnsi="宋体" w:cs="宋体" w:hint="eastAsia"/>
          <w:b/>
          <w:bCs/>
          <w:kern w:val="0"/>
          <w:sz w:val="24"/>
          <w:szCs w:val="24"/>
        </w:rPr>
        <w:t>分散采购</w:t>
      </w:r>
      <w:r w:rsidRPr="00F73C41">
        <w:rPr>
          <w:rFonts w:ascii="仿宋_GB2312" w:eastAsia="仿宋_GB2312" w:hAnsi="宋体" w:cs="宋体" w:hint="eastAsia"/>
          <w:kern w:val="0"/>
          <w:sz w:val="24"/>
          <w:szCs w:val="24"/>
        </w:rPr>
        <w:t xml:space="preserve"> 0元，其中：货物类采购0元、工程类采购0元、服务类采购0元。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（三）国有资产的总体情况。</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shd w:val="clear" w:color="auto" w:fill="FFFFFF"/>
        </w:rPr>
        <w:t>截至</w:t>
      </w:r>
      <w:r w:rsidRPr="00F73C41">
        <w:rPr>
          <w:rFonts w:ascii="宋体" w:eastAsia="宋体" w:hAnsi="宋体" w:cs="宋体"/>
          <w:kern w:val="0"/>
          <w:sz w:val="24"/>
          <w:szCs w:val="24"/>
          <w:shd w:val="clear" w:color="auto" w:fill="FFFFFF"/>
        </w:rPr>
        <w:t>2019</w:t>
      </w:r>
      <w:r w:rsidRPr="00F73C41">
        <w:rPr>
          <w:rFonts w:ascii="仿宋_GB2312" w:eastAsia="仿宋_GB2312" w:hAnsi="宋体" w:cs="宋体" w:hint="eastAsia"/>
          <w:kern w:val="0"/>
          <w:sz w:val="24"/>
          <w:szCs w:val="24"/>
          <w:shd w:val="clear" w:color="auto" w:fill="FFFFFF"/>
        </w:rPr>
        <w:t>年</w:t>
      </w:r>
      <w:r w:rsidRPr="00F73C41">
        <w:rPr>
          <w:rFonts w:ascii="宋体" w:eastAsia="宋体" w:hAnsi="宋体" w:cs="宋体"/>
          <w:kern w:val="0"/>
          <w:sz w:val="24"/>
          <w:szCs w:val="24"/>
          <w:shd w:val="clear" w:color="auto" w:fill="FFFFFF"/>
        </w:rPr>
        <w:t>12</w:t>
      </w:r>
      <w:r w:rsidRPr="00F73C41">
        <w:rPr>
          <w:rFonts w:ascii="仿宋_GB2312" w:eastAsia="仿宋_GB2312" w:hAnsi="宋体" w:cs="宋体" w:hint="eastAsia"/>
          <w:kern w:val="0"/>
          <w:sz w:val="24"/>
          <w:szCs w:val="24"/>
          <w:shd w:val="clear" w:color="auto" w:fill="FFFFFF"/>
        </w:rPr>
        <w:t>月</w:t>
      </w:r>
      <w:r w:rsidRPr="00F73C41">
        <w:rPr>
          <w:rFonts w:ascii="宋体" w:eastAsia="宋体" w:hAnsi="宋体" w:cs="宋体"/>
          <w:kern w:val="0"/>
          <w:sz w:val="24"/>
          <w:szCs w:val="24"/>
          <w:shd w:val="clear" w:color="auto" w:fill="FFFFFF"/>
        </w:rPr>
        <w:t>31</w:t>
      </w:r>
      <w:r w:rsidRPr="00F73C41">
        <w:rPr>
          <w:rFonts w:ascii="仿宋_GB2312" w:eastAsia="仿宋_GB2312" w:hAnsi="宋体" w:cs="宋体" w:hint="eastAsia"/>
          <w:kern w:val="0"/>
          <w:sz w:val="24"/>
          <w:szCs w:val="24"/>
          <w:shd w:val="clear" w:color="auto" w:fill="FFFFFF"/>
        </w:rPr>
        <w:t>日，资产原值合计</w:t>
      </w:r>
      <w:r w:rsidRPr="00F73C41">
        <w:rPr>
          <w:rFonts w:ascii="宋体" w:eastAsia="宋体" w:hAnsi="宋体" w:cs="宋体"/>
          <w:kern w:val="0"/>
          <w:sz w:val="24"/>
          <w:szCs w:val="24"/>
          <w:shd w:val="clear" w:color="auto" w:fill="FFFFFF"/>
        </w:rPr>
        <w:t>474232.7</w:t>
      </w:r>
      <w:r w:rsidRPr="00F73C41">
        <w:rPr>
          <w:rFonts w:ascii="仿宋_GB2312" w:eastAsia="仿宋_GB2312" w:hAnsi="宋体" w:cs="宋体" w:hint="eastAsia"/>
          <w:kern w:val="0"/>
          <w:sz w:val="24"/>
          <w:szCs w:val="24"/>
          <w:shd w:val="clear" w:color="auto" w:fill="FFFFFF"/>
        </w:rPr>
        <w:t>元，其中：（</w:t>
      </w:r>
      <w:r w:rsidRPr="00F73C41">
        <w:rPr>
          <w:rFonts w:ascii="宋体" w:eastAsia="宋体" w:hAnsi="宋体" w:cs="宋体"/>
          <w:kern w:val="0"/>
          <w:sz w:val="24"/>
          <w:szCs w:val="24"/>
          <w:shd w:val="clear" w:color="auto" w:fill="FFFFFF"/>
        </w:rPr>
        <w:t>1</w:t>
      </w:r>
      <w:r w:rsidRPr="00F73C41">
        <w:rPr>
          <w:rFonts w:ascii="仿宋_GB2312" w:eastAsia="仿宋_GB2312" w:hAnsi="宋体" w:cs="宋体" w:hint="eastAsia"/>
          <w:kern w:val="0"/>
          <w:sz w:val="24"/>
          <w:szCs w:val="24"/>
          <w:shd w:val="clear" w:color="auto" w:fill="FFFFFF"/>
        </w:rPr>
        <w:t>）土地、房屋及构筑物</w:t>
      </w:r>
      <w:r w:rsidRPr="00F73C41">
        <w:rPr>
          <w:rFonts w:ascii="宋体" w:eastAsia="宋体" w:hAnsi="宋体" w:cs="宋体"/>
          <w:kern w:val="0"/>
          <w:sz w:val="24"/>
          <w:szCs w:val="24"/>
          <w:shd w:val="clear" w:color="auto" w:fill="FFFFFF"/>
        </w:rPr>
        <w:t>0</w:t>
      </w:r>
      <w:r w:rsidRPr="00F73C41">
        <w:rPr>
          <w:rFonts w:ascii="仿宋_GB2312" w:eastAsia="仿宋_GB2312" w:hAnsi="宋体" w:cs="宋体" w:hint="eastAsia"/>
          <w:kern w:val="0"/>
          <w:sz w:val="24"/>
          <w:szCs w:val="24"/>
          <w:shd w:val="clear" w:color="auto" w:fill="FFFFFF"/>
        </w:rPr>
        <w:t>元，（</w:t>
      </w:r>
      <w:r w:rsidRPr="00F73C41">
        <w:rPr>
          <w:rFonts w:ascii="宋体" w:eastAsia="宋体" w:hAnsi="宋体" w:cs="宋体"/>
          <w:kern w:val="0"/>
          <w:sz w:val="24"/>
          <w:szCs w:val="24"/>
          <w:shd w:val="clear" w:color="auto" w:fill="FFFFFF"/>
        </w:rPr>
        <w:t>2</w:t>
      </w:r>
      <w:r w:rsidRPr="00F73C41">
        <w:rPr>
          <w:rFonts w:ascii="仿宋_GB2312" w:eastAsia="仿宋_GB2312" w:hAnsi="宋体" w:cs="宋体" w:hint="eastAsia"/>
          <w:kern w:val="0"/>
          <w:sz w:val="24"/>
          <w:szCs w:val="24"/>
          <w:shd w:val="clear" w:color="auto" w:fill="FFFFFF"/>
        </w:rPr>
        <w:t>）通用设备</w:t>
      </w:r>
      <w:r w:rsidRPr="00F73C41">
        <w:rPr>
          <w:rFonts w:ascii="宋体" w:eastAsia="宋体" w:hAnsi="宋体" w:cs="宋体"/>
          <w:kern w:val="0"/>
          <w:sz w:val="24"/>
          <w:szCs w:val="24"/>
          <w:shd w:val="clear" w:color="auto" w:fill="FFFFFF"/>
        </w:rPr>
        <w:t>372072.7</w:t>
      </w:r>
      <w:r w:rsidRPr="00F73C41">
        <w:rPr>
          <w:rFonts w:ascii="仿宋_GB2312" w:eastAsia="仿宋_GB2312" w:hAnsi="宋体" w:cs="宋体" w:hint="eastAsia"/>
          <w:kern w:val="0"/>
          <w:sz w:val="24"/>
          <w:szCs w:val="24"/>
          <w:shd w:val="clear" w:color="auto" w:fill="FFFFFF"/>
        </w:rPr>
        <w:t>元，（</w:t>
      </w:r>
      <w:r w:rsidRPr="00F73C41">
        <w:rPr>
          <w:rFonts w:ascii="宋体" w:eastAsia="宋体" w:hAnsi="宋体" w:cs="宋体"/>
          <w:kern w:val="0"/>
          <w:sz w:val="24"/>
          <w:szCs w:val="24"/>
          <w:shd w:val="clear" w:color="auto" w:fill="FFFFFF"/>
        </w:rPr>
        <w:t>3</w:t>
      </w:r>
      <w:r w:rsidRPr="00F73C41">
        <w:rPr>
          <w:rFonts w:ascii="仿宋_GB2312" w:eastAsia="仿宋_GB2312" w:hAnsi="宋体" w:cs="宋体" w:hint="eastAsia"/>
          <w:kern w:val="0"/>
          <w:sz w:val="24"/>
          <w:szCs w:val="24"/>
          <w:shd w:val="clear" w:color="auto" w:fill="FFFFFF"/>
        </w:rPr>
        <w:t>）专用设备</w:t>
      </w:r>
      <w:r w:rsidRPr="00F73C41">
        <w:rPr>
          <w:rFonts w:ascii="宋体" w:eastAsia="宋体" w:hAnsi="宋体" w:cs="宋体"/>
          <w:kern w:val="0"/>
          <w:sz w:val="24"/>
          <w:szCs w:val="24"/>
          <w:shd w:val="clear" w:color="auto" w:fill="FFFFFF"/>
        </w:rPr>
        <w:t>0</w:t>
      </w:r>
      <w:r w:rsidRPr="00F73C41">
        <w:rPr>
          <w:rFonts w:ascii="仿宋_GB2312" w:eastAsia="仿宋_GB2312" w:hAnsi="宋体" w:cs="宋体" w:hint="eastAsia"/>
          <w:kern w:val="0"/>
          <w:sz w:val="24"/>
          <w:szCs w:val="24"/>
          <w:shd w:val="clear" w:color="auto" w:fill="FFFFFF"/>
        </w:rPr>
        <w:t>元，（</w:t>
      </w:r>
      <w:r w:rsidRPr="00F73C41">
        <w:rPr>
          <w:rFonts w:ascii="宋体" w:eastAsia="宋体" w:hAnsi="宋体" w:cs="宋体"/>
          <w:kern w:val="0"/>
          <w:sz w:val="24"/>
          <w:szCs w:val="24"/>
          <w:shd w:val="clear" w:color="auto" w:fill="FFFFFF"/>
        </w:rPr>
        <w:t>4</w:t>
      </w:r>
      <w:r w:rsidRPr="00F73C41">
        <w:rPr>
          <w:rFonts w:ascii="仿宋_GB2312" w:eastAsia="仿宋_GB2312" w:hAnsi="宋体" w:cs="宋体" w:hint="eastAsia"/>
          <w:kern w:val="0"/>
          <w:sz w:val="24"/>
          <w:szCs w:val="24"/>
          <w:shd w:val="clear" w:color="auto" w:fill="FFFFFF"/>
        </w:rPr>
        <w:t>）文物和陈列品</w:t>
      </w:r>
      <w:r w:rsidRPr="00F73C41">
        <w:rPr>
          <w:rFonts w:ascii="宋体" w:eastAsia="宋体" w:hAnsi="宋体" w:cs="宋体"/>
          <w:kern w:val="0"/>
          <w:sz w:val="24"/>
          <w:szCs w:val="24"/>
          <w:shd w:val="clear" w:color="auto" w:fill="FFFFFF"/>
        </w:rPr>
        <w:t>0</w:t>
      </w:r>
      <w:r w:rsidRPr="00F73C41">
        <w:rPr>
          <w:rFonts w:ascii="仿宋_GB2312" w:eastAsia="仿宋_GB2312" w:hAnsi="宋体" w:cs="宋体" w:hint="eastAsia"/>
          <w:kern w:val="0"/>
          <w:sz w:val="24"/>
          <w:szCs w:val="24"/>
          <w:shd w:val="clear" w:color="auto" w:fill="FFFFFF"/>
        </w:rPr>
        <w:t>元，（</w:t>
      </w:r>
      <w:r w:rsidRPr="00F73C41">
        <w:rPr>
          <w:rFonts w:ascii="宋体" w:eastAsia="宋体" w:hAnsi="宋体" w:cs="宋体"/>
          <w:kern w:val="0"/>
          <w:sz w:val="24"/>
          <w:szCs w:val="24"/>
          <w:shd w:val="clear" w:color="auto" w:fill="FFFFFF"/>
        </w:rPr>
        <w:t>5</w:t>
      </w:r>
      <w:r w:rsidRPr="00F73C41">
        <w:rPr>
          <w:rFonts w:ascii="仿宋_GB2312" w:eastAsia="仿宋_GB2312" w:hAnsi="宋体" w:cs="宋体" w:hint="eastAsia"/>
          <w:kern w:val="0"/>
          <w:sz w:val="24"/>
          <w:szCs w:val="24"/>
          <w:shd w:val="clear" w:color="auto" w:fill="FFFFFF"/>
        </w:rPr>
        <w:t>）图书档案</w:t>
      </w:r>
      <w:r w:rsidRPr="00F73C41">
        <w:rPr>
          <w:rFonts w:ascii="宋体" w:eastAsia="宋体" w:hAnsi="宋体" w:cs="宋体"/>
          <w:kern w:val="0"/>
          <w:sz w:val="24"/>
          <w:szCs w:val="24"/>
          <w:shd w:val="clear" w:color="auto" w:fill="FFFFFF"/>
        </w:rPr>
        <w:t>0</w:t>
      </w:r>
      <w:r w:rsidRPr="00F73C41">
        <w:rPr>
          <w:rFonts w:ascii="仿宋_GB2312" w:eastAsia="仿宋_GB2312" w:hAnsi="宋体" w:cs="宋体" w:hint="eastAsia"/>
          <w:kern w:val="0"/>
          <w:sz w:val="24"/>
          <w:szCs w:val="24"/>
          <w:shd w:val="clear" w:color="auto" w:fill="FFFFFF"/>
        </w:rPr>
        <w:t>元，（</w:t>
      </w:r>
      <w:r w:rsidRPr="00F73C41">
        <w:rPr>
          <w:rFonts w:ascii="宋体" w:eastAsia="宋体" w:hAnsi="宋体" w:cs="宋体"/>
          <w:kern w:val="0"/>
          <w:sz w:val="24"/>
          <w:szCs w:val="24"/>
          <w:shd w:val="clear" w:color="auto" w:fill="FFFFFF"/>
        </w:rPr>
        <w:t>6</w:t>
      </w:r>
      <w:r w:rsidRPr="00F73C41">
        <w:rPr>
          <w:rFonts w:ascii="仿宋_GB2312" w:eastAsia="仿宋_GB2312" w:hAnsi="宋体" w:cs="宋体" w:hint="eastAsia"/>
          <w:kern w:val="0"/>
          <w:sz w:val="24"/>
          <w:szCs w:val="24"/>
          <w:shd w:val="clear" w:color="auto" w:fill="FFFFFF"/>
        </w:rPr>
        <w:t>）家具、用具、装具等</w:t>
      </w:r>
      <w:r w:rsidRPr="00F73C41">
        <w:rPr>
          <w:rFonts w:ascii="宋体" w:eastAsia="宋体" w:hAnsi="宋体" w:cs="宋体"/>
          <w:kern w:val="0"/>
          <w:sz w:val="24"/>
          <w:szCs w:val="24"/>
          <w:shd w:val="clear" w:color="auto" w:fill="FFFFFF"/>
        </w:rPr>
        <w:t>102160</w:t>
      </w:r>
      <w:r w:rsidRPr="00F73C41">
        <w:rPr>
          <w:rFonts w:ascii="仿宋_GB2312" w:eastAsia="仿宋_GB2312" w:hAnsi="宋体" w:cs="宋体" w:hint="eastAsia"/>
          <w:kern w:val="0"/>
          <w:sz w:val="24"/>
          <w:szCs w:val="24"/>
          <w:shd w:val="clear" w:color="auto" w:fill="FFFFFF"/>
        </w:rPr>
        <w:t>元。</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shd w:val="clear" w:color="auto" w:fill="FFFFFF"/>
        </w:rPr>
        <w:t>根据梧州市公务用车制度改革方案相关规定</w:t>
      </w:r>
      <w:r w:rsidRPr="00F73C41">
        <w:rPr>
          <w:rFonts w:ascii="宋体" w:eastAsia="宋体" w:hAnsi="宋体" w:cs="宋体"/>
          <w:kern w:val="0"/>
          <w:sz w:val="24"/>
          <w:szCs w:val="24"/>
          <w:shd w:val="clear" w:color="auto" w:fill="FFFFFF"/>
        </w:rPr>
        <w:t>,</w:t>
      </w:r>
      <w:r w:rsidRPr="00F73C41">
        <w:rPr>
          <w:rFonts w:ascii="仿宋_GB2312" w:eastAsia="仿宋_GB2312" w:hAnsi="宋体" w:cs="宋体" w:hint="eastAsia"/>
          <w:kern w:val="0"/>
          <w:sz w:val="24"/>
          <w:szCs w:val="24"/>
          <w:shd w:val="clear" w:color="auto" w:fill="FFFFFF"/>
        </w:rPr>
        <w:t>梧州市妇女联合会没有公务用车；单位价值</w:t>
      </w:r>
      <w:r w:rsidRPr="00F73C41">
        <w:rPr>
          <w:rFonts w:ascii="宋体" w:eastAsia="宋体" w:hAnsi="宋体" w:cs="宋体"/>
          <w:kern w:val="0"/>
          <w:sz w:val="24"/>
          <w:szCs w:val="24"/>
          <w:shd w:val="clear" w:color="auto" w:fill="FFFFFF"/>
        </w:rPr>
        <w:t>200</w:t>
      </w:r>
      <w:r w:rsidRPr="00F73C41">
        <w:rPr>
          <w:rFonts w:ascii="仿宋_GB2312" w:eastAsia="仿宋_GB2312" w:hAnsi="宋体" w:cs="宋体" w:hint="eastAsia"/>
          <w:kern w:val="0"/>
          <w:sz w:val="24"/>
          <w:szCs w:val="24"/>
          <w:shd w:val="clear" w:color="auto" w:fill="FFFFFF"/>
        </w:rPr>
        <w:t>万元以上大型设备</w:t>
      </w:r>
      <w:r w:rsidRPr="00F73C41">
        <w:rPr>
          <w:rFonts w:ascii="宋体" w:eastAsia="宋体" w:hAnsi="宋体" w:cs="宋体"/>
          <w:kern w:val="0"/>
          <w:sz w:val="24"/>
          <w:szCs w:val="24"/>
          <w:shd w:val="clear" w:color="auto" w:fill="FFFFFF"/>
        </w:rPr>
        <w:t>0</w:t>
      </w:r>
      <w:r w:rsidRPr="00F73C41">
        <w:rPr>
          <w:rFonts w:ascii="仿宋_GB2312" w:eastAsia="仿宋_GB2312" w:hAnsi="宋体" w:cs="宋体" w:hint="eastAsia"/>
          <w:kern w:val="0"/>
          <w:sz w:val="24"/>
          <w:szCs w:val="24"/>
          <w:shd w:val="clear" w:color="auto" w:fill="FFFFFF"/>
        </w:rPr>
        <w:t>台（套）。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（四）预算绩效说明。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2019</w:t>
      </w:r>
      <w:r w:rsidRPr="00F73C41">
        <w:rPr>
          <w:rFonts w:ascii="仿宋_GB2312" w:eastAsia="仿宋_GB2312" w:hAnsi="宋体" w:cs="宋体" w:hint="eastAsia"/>
          <w:kern w:val="0"/>
          <w:sz w:val="24"/>
          <w:szCs w:val="24"/>
        </w:rPr>
        <w:t>年本部门无其他专项支出项目预算，故未制定项目绩效目标。</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楷体_GB2312" w:eastAsia="楷体_GB2312" w:hAnsi="宋体" w:cs="宋体" w:hint="eastAsia"/>
          <w:b/>
          <w:bCs/>
          <w:color w:val="333333"/>
          <w:kern w:val="0"/>
          <w:sz w:val="24"/>
          <w:szCs w:val="24"/>
        </w:rPr>
        <w:t>（五）国有资本经营预算收支情况说明</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color w:val="333333"/>
          <w:kern w:val="0"/>
          <w:sz w:val="24"/>
          <w:szCs w:val="24"/>
        </w:rPr>
        <w:t>2020年本部门无国有资本经营预算收支业务，因此没有相应的国有资本经营收支预算。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 </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黑体" w:eastAsia="黑体" w:hAnsi="宋体" w:cs="宋体" w:hint="eastAsia"/>
          <w:b/>
          <w:bCs/>
          <w:color w:val="333333"/>
          <w:kern w:val="0"/>
          <w:sz w:val="24"/>
          <w:szCs w:val="24"/>
        </w:rPr>
        <w:t>第四部分：专业名词解释</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w:t>
      </w:r>
      <w:r w:rsidRPr="00F73C41">
        <w:rPr>
          <w:rFonts w:ascii="仿宋_GB2312" w:eastAsia="仿宋_GB2312" w:hAnsi="宋体" w:cs="宋体" w:hint="eastAsia"/>
          <w:kern w:val="0"/>
          <w:sz w:val="24"/>
          <w:szCs w:val="24"/>
        </w:rPr>
        <w:t>一般公共预算拨款：是指本级财政当年拨付的预算资金</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包含经费拨款、纳入一般公共预算管理的非税收入安排的资金、专项收入安排的资金、行政事业性收费收入安排的资金、罚没收入安排的资金、国有资本经营收入安排的资金、国有资源（资产）有偿使用收入安排的资金、其他收入安排的资金等。</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其他收入：指除上述</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财政拨款收入</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事业收入</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事业单位经营收入</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等以外的收入。</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lastRenderedPageBreak/>
        <w:t>3.</w:t>
      </w:r>
      <w:r w:rsidRPr="00F73C41">
        <w:rPr>
          <w:rFonts w:ascii="仿宋_GB2312" w:eastAsia="仿宋_GB2312" w:hAnsi="宋体" w:cs="宋体" w:hint="eastAsia"/>
          <w:kern w:val="0"/>
          <w:sz w:val="24"/>
          <w:szCs w:val="24"/>
        </w:rPr>
        <w:t>基本支出：指为保障机构正常运转、完成日常工作任务而发生的人员经费和日常公用经费。</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4</w:t>
      </w:r>
      <w:r w:rsidRPr="00F73C41">
        <w:rPr>
          <w:rFonts w:ascii="仿宋_GB2312" w:eastAsia="仿宋_GB2312" w:hAnsi="宋体" w:cs="宋体" w:hint="eastAsia"/>
          <w:kern w:val="0"/>
          <w:sz w:val="24"/>
          <w:szCs w:val="24"/>
        </w:rPr>
        <w:t>．项目支出：指在基本支出之外为完成特定行政任务和事业发展目标所发生的支出。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5</w:t>
      </w:r>
      <w:r w:rsidRPr="00F73C41">
        <w:rPr>
          <w:rFonts w:ascii="仿宋_GB2312" w:eastAsia="仿宋_GB2312" w:hAnsi="宋体" w:cs="宋体" w:hint="eastAsia"/>
          <w:kern w:val="0"/>
          <w:sz w:val="24"/>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6</w:t>
      </w:r>
      <w:r w:rsidRPr="00F73C41">
        <w:rPr>
          <w:rFonts w:ascii="仿宋_GB2312" w:eastAsia="仿宋_GB2312" w:hAnsi="宋体" w:cs="宋体" w:hint="eastAsia"/>
          <w:kern w:val="0"/>
          <w:sz w:val="24"/>
          <w:szCs w:val="24"/>
        </w:rPr>
        <w:t>．</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三公</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经费：纳入本级财政预决算管理的</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三公</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经费，是指各部门用财政拨款安排的因公出国（境）费、公务用车购置及运行费和公务接待费。其中，因公出国（境）费反映单位公职人员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7.</w:t>
      </w:r>
      <w:r w:rsidRPr="00F73C41">
        <w:rPr>
          <w:rFonts w:ascii="仿宋_GB2312" w:eastAsia="仿宋_GB2312" w:hAnsi="宋体" w:cs="宋体" w:hint="eastAsia"/>
          <w:kern w:val="0"/>
          <w:sz w:val="24"/>
          <w:szCs w:val="24"/>
        </w:rPr>
        <w:t>一般公共预算：是对以税收为主体的财政收入，安排用于保障和改善民生、推动经济社会发展、维护国家安全、维持国家机构正常运转等方面的收支预算。</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8. </w:t>
      </w:r>
      <w:r w:rsidRPr="00F73C41">
        <w:rPr>
          <w:rFonts w:ascii="仿宋_GB2312" w:eastAsia="仿宋_GB2312" w:hAnsi="宋体" w:cs="宋体" w:hint="eastAsia"/>
          <w:kern w:val="0"/>
          <w:sz w:val="24"/>
          <w:szCs w:val="24"/>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9.</w:t>
      </w:r>
      <w:r w:rsidRPr="00F73C41">
        <w:rPr>
          <w:rFonts w:ascii="仿宋_GB2312" w:eastAsia="仿宋_GB2312" w:hAnsi="宋体" w:cs="宋体" w:hint="eastAsia"/>
          <w:kern w:val="0"/>
          <w:sz w:val="24"/>
          <w:szCs w:val="24"/>
        </w:rPr>
        <w:t>“四大行动”是指全国妇联提出的大力开展巾帼建功行动、巾帼维权行动、巾帼关爱行动、巾帼成才行动。</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10“</w:t>
      </w:r>
      <w:r w:rsidRPr="00F73C41">
        <w:rPr>
          <w:rFonts w:ascii="仿宋_GB2312" w:eastAsia="仿宋_GB2312" w:hAnsi="宋体" w:cs="宋体" w:hint="eastAsia"/>
          <w:kern w:val="0"/>
          <w:sz w:val="24"/>
          <w:szCs w:val="24"/>
        </w:rPr>
        <w:t>巾帼建功</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是指全国妇联在全国城镇发起的</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巾帼建功</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活动，号召广大城镇妇女发扬自尊、自信、自立、自强的</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四自</w:t>
      </w:r>
      <w:r w:rsidRPr="00F73C41">
        <w:rPr>
          <w:rFonts w:ascii="宋体" w:eastAsia="宋体" w:hAnsi="宋体" w:cs="宋体"/>
          <w:kern w:val="0"/>
          <w:sz w:val="24"/>
          <w:szCs w:val="24"/>
        </w:rPr>
        <w:t>”</w:t>
      </w:r>
      <w:r w:rsidRPr="00F73C41">
        <w:rPr>
          <w:rFonts w:ascii="仿宋_GB2312" w:eastAsia="仿宋_GB2312" w:hAnsi="宋体" w:cs="宋体" w:hint="eastAsia"/>
          <w:kern w:val="0"/>
          <w:sz w:val="24"/>
          <w:szCs w:val="24"/>
        </w:rPr>
        <w:t>精神，在各自的岗位建功立业。</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仿宋_GB2312" w:eastAsia="仿宋_GB2312" w:hAnsi="宋体" w:cs="宋体" w:hint="eastAsia"/>
          <w:kern w:val="0"/>
          <w:sz w:val="24"/>
          <w:szCs w:val="24"/>
        </w:rPr>
        <w:t>                                            </w:t>
      </w:r>
      <w:r w:rsidRPr="00F73C41">
        <w:rPr>
          <w:rFonts w:ascii="仿宋_GB2312" w:eastAsia="仿宋_GB2312" w:hAnsi="宋体" w:cs="宋体" w:hint="eastAsia"/>
          <w:kern w:val="0"/>
          <w:sz w:val="24"/>
          <w:szCs w:val="24"/>
        </w:rPr>
        <w:t xml:space="preserve"> 梧州市妇女联合会</w:t>
      </w:r>
    </w:p>
    <w:p w:rsidR="00F73C41" w:rsidRPr="00F73C41" w:rsidRDefault="00F73C41" w:rsidP="00F73C41">
      <w:pPr>
        <w:widowControl/>
        <w:spacing w:before="100" w:beforeAutospacing="1" w:after="100" w:afterAutospacing="1"/>
        <w:ind w:firstLine="480"/>
        <w:jc w:val="left"/>
        <w:rPr>
          <w:rFonts w:ascii="宋体" w:eastAsia="宋体" w:hAnsi="宋体" w:cs="宋体"/>
          <w:kern w:val="0"/>
          <w:sz w:val="24"/>
          <w:szCs w:val="24"/>
        </w:rPr>
      </w:pPr>
      <w:r w:rsidRPr="00F73C41">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F73C41">
        <w:rPr>
          <w:rFonts w:ascii="宋体" w:eastAsia="宋体" w:hAnsi="宋体" w:cs="宋体"/>
          <w:kern w:val="0"/>
          <w:sz w:val="24"/>
          <w:szCs w:val="24"/>
        </w:rPr>
        <w:t>2020</w:t>
      </w:r>
      <w:r w:rsidRPr="00F73C41">
        <w:rPr>
          <w:rFonts w:ascii="仿宋_GB2312" w:eastAsia="仿宋_GB2312" w:hAnsi="宋体" w:cs="宋体" w:hint="eastAsia"/>
          <w:kern w:val="0"/>
          <w:sz w:val="24"/>
          <w:szCs w:val="24"/>
        </w:rPr>
        <w:t>年</w:t>
      </w:r>
      <w:r w:rsidRPr="00F73C41">
        <w:rPr>
          <w:rFonts w:ascii="宋体" w:eastAsia="宋体" w:hAnsi="宋体" w:cs="宋体"/>
          <w:kern w:val="0"/>
          <w:sz w:val="24"/>
          <w:szCs w:val="24"/>
        </w:rPr>
        <w:t>2</w:t>
      </w:r>
      <w:r w:rsidRPr="00F73C41">
        <w:rPr>
          <w:rFonts w:ascii="仿宋_GB2312" w:eastAsia="仿宋_GB2312" w:hAnsi="宋体" w:cs="宋体" w:hint="eastAsia"/>
          <w:kern w:val="0"/>
          <w:sz w:val="24"/>
          <w:szCs w:val="24"/>
        </w:rPr>
        <w:t>月</w:t>
      </w:r>
      <w:r w:rsidRPr="00F73C41">
        <w:rPr>
          <w:rFonts w:ascii="宋体" w:eastAsia="宋体" w:hAnsi="宋体" w:cs="宋体"/>
          <w:kern w:val="0"/>
          <w:sz w:val="24"/>
          <w:szCs w:val="24"/>
        </w:rPr>
        <w:t>3</w:t>
      </w:r>
      <w:r w:rsidRPr="00F73C41">
        <w:rPr>
          <w:rFonts w:ascii="仿宋_GB2312" w:eastAsia="仿宋_GB2312" w:hAnsi="宋体" w:cs="宋体" w:hint="eastAsia"/>
          <w:kern w:val="0"/>
          <w:sz w:val="24"/>
          <w:szCs w:val="24"/>
        </w:rPr>
        <w:t>日</w:t>
      </w:r>
    </w:p>
    <w:p w:rsidR="00504D2B" w:rsidRDefault="00504D2B"/>
    <w:sectPr w:rsidR="00504D2B" w:rsidSect="009469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AE7" w:rsidRDefault="00EE2AE7" w:rsidP="00F73C41">
      <w:r>
        <w:separator/>
      </w:r>
    </w:p>
  </w:endnote>
  <w:endnote w:type="continuationSeparator" w:id="1">
    <w:p w:rsidR="00EE2AE7" w:rsidRDefault="00EE2AE7" w:rsidP="00F73C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AE7" w:rsidRDefault="00EE2AE7" w:rsidP="00F73C41">
      <w:r>
        <w:separator/>
      </w:r>
    </w:p>
  </w:footnote>
  <w:footnote w:type="continuationSeparator" w:id="1">
    <w:p w:rsidR="00EE2AE7" w:rsidRDefault="00EE2AE7" w:rsidP="00F73C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C41"/>
    <w:rsid w:val="00504D2B"/>
    <w:rsid w:val="0094690B"/>
    <w:rsid w:val="00A37706"/>
    <w:rsid w:val="00EE2AE7"/>
    <w:rsid w:val="00F73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3C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3C41"/>
    <w:rPr>
      <w:sz w:val="18"/>
      <w:szCs w:val="18"/>
    </w:rPr>
  </w:style>
  <w:style w:type="paragraph" w:styleId="a4">
    <w:name w:val="footer"/>
    <w:basedOn w:val="a"/>
    <w:link w:val="Char0"/>
    <w:uiPriority w:val="99"/>
    <w:semiHidden/>
    <w:unhideWhenUsed/>
    <w:rsid w:val="00F73C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3C41"/>
    <w:rPr>
      <w:sz w:val="18"/>
      <w:szCs w:val="18"/>
    </w:rPr>
  </w:style>
  <w:style w:type="paragraph" w:styleId="a5">
    <w:name w:val="List Paragraph"/>
    <w:basedOn w:val="a"/>
    <w:uiPriority w:val="34"/>
    <w:qFormat/>
    <w:rsid w:val="00F73C41"/>
    <w:pPr>
      <w:widowControl/>
      <w:spacing w:before="75" w:after="75"/>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004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1202</Words>
  <Characters>6858</Characters>
  <Application>Microsoft Office Word</Application>
  <DocSecurity>0</DocSecurity>
  <Lines>57</Lines>
  <Paragraphs>16</Paragraphs>
  <ScaleCrop>false</ScaleCrop>
  <Company>微软中国</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2020-02-11T08:03:00Z</dcterms:created>
  <dcterms:modified xsi:type="dcterms:W3CDTF">2020-02-13T06:10:00Z</dcterms:modified>
</cp:coreProperties>
</file>