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EC" w:rsidRDefault="00F43462">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中国国民党革命委员会梧州市委员会</w:t>
      </w:r>
    </w:p>
    <w:p w:rsidR="000C00EC" w:rsidRDefault="00F43462">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2020</w:t>
      </w:r>
      <w:r>
        <w:rPr>
          <w:rFonts w:ascii="黑体" w:eastAsia="黑体" w:hAnsi="宋体" w:cs="宋体" w:hint="eastAsia"/>
          <w:b/>
          <w:bCs/>
          <w:color w:val="333333"/>
          <w:kern w:val="0"/>
          <w:sz w:val="36"/>
          <w:szCs w:val="36"/>
        </w:rPr>
        <w:t>年部门预算及“三公”经费预算</w:t>
      </w:r>
    </w:p>
    <w:p w:rsidR="000C00EC" w:rsidRDefault="000C00EC">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p>
    <w:p w:rsidR="000C00EC" w:rsidRDefault="000C00EC">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0C00EC" w:rsidRDefault="000C00EC">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0C00EC" w:rsidRPr="00F43462" w:rsidRDefault="00F43462" w:rsidP="00F43462">
      <w:pPr>
        <w:widowControl/>
        <w:shd w:val="clear" w:color="auto" w:fill="FFFFFF"/>
        <w:spacing w:line="525" w:lineRule="atLeast"/>
        <w:ind w:rightChars="-27" w:right="-57"/>
        <w:jc w:val="center"/>
        <w:rPr>
          <w:rFonts w:ascii="黑体" w:eastAsia="黑体" w:hAnsi="宋体" w:cs="宋体"/>
          <w:color w:val="333333"/>
          <w:kern w:val="0"/>
          <w:sz w:val="36"/>
          <w:szCs w:val="36"/>
        </w:rPr>
      </w:pPr>
      <w:r>
        <w:rPr>
          <w:rFonts w:ascii="黑体" w:eastAsia="黑体" w:hAnsi="仿宋" w:cs="宋体" w:hint="eastAsia"/>
          <w:b/>
          <w:bCs/>
          <w:color w:val="333333"/>
          <w:kern w:val="0"/>
          <w:sz w:val="36"/>
          <w:szCs w:val="36"/>
        </w:rPr>
        <w:t>目</w:t>
      </w:r>
      <w:r>
        <w:rPr>
          <w:rFonts w:ascii="宋体" w:eastAsia="黑体" w:hAnsi="宋体" w:cs="宋体" w:hint="eastAsia"/>
          <w:b/>
          <w:bCs/>
          <w:color w:val="333333"/>
          <w:kern w:val="0"/>
          <w:sz w:val="36"/>
          <w:szCs w:val="36"/>
        </w:rPr>
        <w:t>   </w:t>
      </w:r>
      <w:r>
        <w:rPr>
          <w:rFonts w:ascii="黑体" w:eastAsia="黑体" w:hAnsi="仿宋" w:cs="宋体" w:hint="eastAsia"/>
          <w:b/>
          <w:bCs/>
          <w:color w:val="333333"/>
          <w:kern w:val="0"/>
          <w:sz w:val="36"/>
          <w:szCs w:val="36"/>
        </w:rPr>
        <w:t>录：</w:t>
      </w:r>
    </w:p>
    <w:p w:rsidR="000C00EC" w:rsidRDefault="000C00EC">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0C00EC" w:rsidRDefault="00F43462">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0C00EC" w:rsidRDefault="00F43462">
      <w:pPr>
        <w:widowControl/>
        <w:shd w:val="clear" w:color="auto" w:fill="FFFFFF"/>
        <w:spacing w:line="525" w:lineRule="atLeast"/>
        <w:ind w:rightChars="-27" w:right="-57"/>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一、基本情况</w:t>
      </w:r>
    </w:p>
    <w:p w:rsidR="000C00EC" w:rsidRDefault="00F43462">
      <w:pPr>
        <w:widowControl/>
        <w:shd w:val="clear" w:color="auto" w:fill="FFFFFF"/>
        <w:spacing w:line="525" w:lineRule="atLeast"/>
        <w:ind w:leftChars="1" w:left="424" w:rightChars="-27" w:right="-57" w:hangingChars="132" w:hanging="42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二、机构设置、编制现状情况</w:t>
      </w:r>
    </w:p>
    <w:p w:rsidR="000C00EC" w:rsidRDefault="00F43462" w:rsidP="00F43462">
      <w:pPr>
        <w:ind w:rightChars="-27" w:right="-57" w:firstLine="636"/>
        <w:rPr>
          <w:rFonts w:ascii="仿宋_GB2312" w:eastAsia="仿宋_GB2312" w:hAnsi="仿宋" w:cs="宋体" w:hint="eastAsia"/>
          <w:color w:val="000000"/>
          <w:kern w:val="0"/>
          <w:sz w:val="32"/>
          <w:szCs w:val="32"/>
        </w:rPr>
      </w:pPr>
      <w:r>
        <w:rPr>
          <w:rFonts w:ascii="仿宋_GB2312" w:eastAsia="仿宋_GB2312" w:hAnsi="仿宋" w:cs="宋体" w:hint="eastAsia"/>
          <w:color w:val="000000"/>
          <w:kern w:val="0"/>
          <w:sz w:val="32"/>
          <w:szCs w:val="32"/>
        </w:rPr>
        <w:t>三、人员构成情况</w:t>
      </w:r>
    </w:p>
    <w:p w:rsidR="00F43462" w:rsidRDefault="00F43462" w:rsidP="00F43462">
      <w:pPr>
        <w:ind w:rightChars="-27" w:right="-57" w:firstLine="636"/>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四、年度主要任务</w:t>
      </w:r>
    </w:p>
    <w:p w:rsidR="000C00EC" w:rsidRDefault="00F43462">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黑体" w:eastAsia="黑体" w:hAnsi="仿宋" w:cs="宋体" w:hint="eastAsia"/>
          <w:b/>
          <w:bCs/>
          <w:color w:val="333333"/>
          <w:kern w:val="0"/>
          <w:sz w:val="32"/>
        </w:rPr>
        <w:t>第二部分：</w:t>
      </w:r>
      <w:r>
        <w:rPr>
          <w:rFonts w:ascii="黑体" w:eastAsia="黑体" w:hAnsi="仿宋" w:cs="宋体" w:hint="eastAsia"/>
          <w:b/>
          <w:bCs/>
          <w:color w:val="333333"/>
          <w:kern w:val="0"/>
          <w:sz w:val="32"/>
        </w:rPr>
        <w:t xml:space="preserve"> 2020</w:t>
      </w:r>
      <w:r>
        <w:rPr>
          <w:rFonts w:ascii="黑体" w:eastAsia="黑体" w:hAnsi="仿宋" w:cs="宋体" w:hint="eastAsia"/>
          <w:b/>
          <w:bCs/>
          <w:color w:val="333333"/>
          <w:kern w:val="0"/>
          <w:sz w:val="32"/>
        </w:rPr>
        <w:t>年部门预算报表（详见附件）</w:t>
      </w:r>
    </w:p>
    <w:p w:rsidR="000C00EC" w:rsidRDefault="00F43462">
      <w:pPr>
        <w:spacing w:line="500" w:lineRule="exact"/>
        <w:ind w:leftChars="337" w:left="708" w:rightChars="-27" w:right="-57"/>
        <w:rPr>
          <w:rFonts w:ascii="仿宋_GB2312" w:eastAsia="仿宋_GB2312" w:hAnsi="Arial" w:cs="Arial"/>
          <w:sz w:val="32"/>
          <w:szCs w:val="32"/>
        </w:rPr>
      </w:pPr>
      <w:r>
        <w:rPr>
          <w:rFonts w:ascii="仿宋_GB2312" w:eastAsia="仿宋_GB2312" w:hAnsi="Arial" w:cs="Arial" w:hint="eastAsia"/>
          <w:sz w:val="32"/>
          <w:szCs w:val="32"/>
        </w:rPr>
        <w:t>1</w:t>
      </w:r>
      <w:r>
        <w:rPr>
          <w:rFonts w:ascii="仿宋_GB2312" w:eastAsia="仿宋_GB2312" w:hAnsi="Arial" w:cs="Arial" w:hint="eastAsia"/>
          <w:sz w:val="32"/>
          <w:szCs w:val="32"/>
        </w:rPr>
        <w:t>．部门收支总表</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2</w:t>
      </w:r>
      <w:r>
        <w:rPr>
          <w:rFonts w:ascii="仿宋_GB2312" w:eastAsia="仿宋_GB2312" w:hAnsi="Arial" w:cs="Arial" w:hint="eastAsia"/>
          <w:sz w:val="32"/>
          <w:szCs w:val="32"/>
        </w:rPr>
        <w:t>．部门收入总表</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3</w:t>
      </w:r>
      <w:r>
        <w:rPr>
          <w:rFonts w:ascii="仿宋_GB2312" w:eastAsia="仿宋_GB2312" w:hAnsi="Arial" w:cs="Arial" w:hint="eastAsia"/>
          <w:sz w:val="32"/>
          <w:szCs w:val="32"/>
        </w:rPr>
        <w:t>．部门支出总表</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4</w:t>
      </w:r>
      <w:r>
        <w:rPr>
          <w:rFonts w:ascii="仿宋_GB2312" w:eastAsia="仿宋_GB2312" w:hAnsi="Arial" w:cs="Arial" w:hint="eastAsia"/>
          <w:sz w:val="32"/>
          <w:szCs w:val="32"/>
        </w:rPr>
        <w:t>．财政拨款收支总表</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5</w:t>
      </w:r>
      <w:r>
        <w:rPr>
          <w:rFonts w:ascii="仿宋_GB2312" w:eastAsia="仿宋_GB2312" w:hAnsi="Arial" w:cs="Arial" w:hint="eastAsia"/>
          <w:sz w:val="32"/>
          <w:szCs w:val="32"/>
        </w:rPr>
        <w:t>．一般公共预算支出表（按功能科目分类）</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6</w:t>
      </w:r>
      <w:r>
        <w:rPr>
          <w:rFonts w:ascii="仿宋_GB2312" w:eastAsia="仿宋_GB2312" w:hAnsi="Arial" w:cs="Arial" w:hint="eastAsia"/>
          <w:sz w:val="32"/>
          <w:szCs w:val="32"/>
        </w:rPr>
        <w:t>．一般公共预算支出表（按部门经济科目分类）</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7</w:t>
      </w:r>
      <w:r>
        <w:rPr>
          <w:rFonts w:ascii="仿宋_GB2312" w:eastAsia="仿宋_GB2312" w:hAnsi="Arial" w:cs="Arial" w:hint="eastAsia"/>
          <w:sz w:val="32"/>
          <w:szCs w:val="32"/>
        </w:rPr>
        <w:t>．一般公共预算支出表</w:t>
      </w:r>
      <w:r>
        <w:rPr>
          <w:rFonts w:ascii="仿宋_GB2312" w:eastAsia="仿宋_GB2312" w:hAnsi="Arial" w:cs="Arial" w:hint="eastAsia"/>
          <w:sz w:val="32"/>
          <w:szCs w:val="32"/>
        </w:rPr>
        <w:t>(</w:t>
      </w:r>
      <w:r>
        <w:rPr>
          <w:rFonts w:ascii="仿宋_GB2312" w:eastAsia="仿宋_GB2312" w:hAnsi="Arial" w:cs="Arial" w:hint="eastAsia"/>
          <w:sz w:val="32"/>
          <w:szCs w:val="32"/>
        </w:rPr>
        <w:t>按政府经济科目分类）</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8</w:t>
      </w:r>
      <w:r>
        <w:rPr>
          <w:rFonts w:ascii="仿宋_GB2312" w:eastAsia="仿宋_GB2312" w:hAnsi="Arial" w:cs="Arial" w:hint="eastAsia"/>
          <w:sz w:val="32"/>
          <w:szCs w:val="32"/>
        </w:rPr>
        <w:t>．一般公共预算基本支出表</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9</w:t>
      </w:r>
      <w:r>
        <w:rPr>
          <w:rFonts w:ascii="仿宋_GB2312" w:eastAsia="仿宋_GB2312" w:hAnsi="Arial" w:cs="Arial" w:hint="eastAsia"/>
          <w:sz w:val="32"/>
          <w:szCs w:val="32"/>
        </w:rPr>
        <w:t>．政府性基金预算支出表</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10</w:t>
      </w:r>
      <w:r>
        <w:rPr>
          <w:rFonts w:ascii="仿宋_GB2312" w:eastAsia="仿宋_GB2312" w:hAnsi="Arial" w:cs="Arial" w:hint="eastAsia"/>
          <w:sz w:val="32"/>
          <w:szCs w:val="32"/>
        </w:rPr>
        <w:t>．“三公”经费支出表</w:t>
      </w:r>
    </w:p>
    <w:p w:rsidR="000C00EC" w:rsidRDefault="00F43462" w:rsidP="000C00EC">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11</w:t>
      </w:r>
      <w:r>
        <w:rPr>
          <w:rFonts w:ascii="仿宋_GB2312" w:eastAsia="仿宋_GB2312" w:hAnsi="Arial" w:cs="Arial" w:hint="eastAsia"/>
          <w:sz w:val="32"/>
          <w:szCs w:val="32"/>
        </w:rPr>
        <w:t>．国有资本经营预算支出情况表</w:t>
      </w:r>
    </w:p>
    <w:p w:rsidR="000C00EC" w:rsidRDefault="00F43462">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lastRenderedPageBreak/>
        <w:t>第三部分：</w:t>
      </w:r>
      <w:r>
        <w:rPr>
          <w:rFonts w:ascii="黑体" w:eastAsia="黑体" w:hAnsi="仿宋" w:cs="宋体" w:hint="eastAsia"/>
          <w:b/>
          <w:bCs/>
          <w:color w:val="333333"/>
          <w:kern w:val="0"/>
          <w:sz w:val="32"/>
        </w:rPr>
        <w:t>2020</w:t>
      </w:r>
      <w:r>
        <w:rPr>
          <w:rFonts w:ascii="黑体" w:eastAsia="黑体" w:hAnsi="仿宋" w:cs="宋体" w:hint="eastAsia"/>
          <w:b/>
          <w:bCs/>
          <w:color w:val="333333"/>
          <w:kern w:val="0"/>
          <w:sz w:val="32"/>
        </w:rPr>
        <w:t>年部门预算情况说明</w:t>
      </w:r>
    </w:p>
    <w:p w:rsidR="000C00EC" w:rsidRDefault="00F43462">
      <w:pPr>
        <w:widowControl/>
        <w:shd w:val="clear" w:color="auto" w:fill="FFFFFF"/>
        <w:spacing w:line="525" w:lineRule="atLeast"/>
        <w:ind w:left="1" w:rightChars="-27" w:right="-57" w:firstLineChars="200" w:firstLine="640"/>
        <w:rPr>
          <w:rFonts w:ascii="黑体" w:eastAsia="黑体" w:hAnsi="仿宋" w:cs="宋体"/>
          <w:b/>
          <w:bCs/>
          <w:color w:val="333333"/>
          <w:kern w:val="0"/>
          <w:sz w:val="32"/>
        </w:rPr>
      </w:pPr>
      <w:r>
        <w:rPr>
          <w:rFonts w:ascii="仿宋_GB2312" w:eastAsia="仿宋_GB2312" w:hAnsi="仿宋" w:cs="宋体" w:hint="eastAsia"/>
          <w:color w:val="000000"/>
          <w:kern w:val="0"/>
          <w:sz w:val="32"/>
          <w:szCs w:val="32"/>
        </w:rPr>
        <w:t>一、</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w:t>
      </w:r>
      <w:r>
        <w:rPr>
          <w:rFonts w:ascii="仿宋_GB2312" w:eastAsia="仿宋_GB2312" w:hAnsi="黑体" w:cs="Times New Roman" w:hint="eastAsia"/>
          <w:color w:val="333333"/>
          <w:kern w:val="0"/>
          <w:sz w:val="32"/>
          <w:szCs w:val="32"/>
        </w:rPr>
        <w:t>部门</w:t>
      </w:r>
      <w:r>
        <w:rPr>
          <w:rFonts w:ascii="仿宋_GB2312" w:eastAsia="仿宋_GB2312" w:hAnsi="仿宋" w:cs="宋体" w:hint="eastAsia"/>
          <w:color w:val="000000"/>
          <w:kern w:val="0"/>
          <w:sz w:val="32"/>
          <w:szCs w:val="32"/>
        </w:rPr>
        <w:t>收支总体预算情况。</w:t>
      </w:r>
    </w:p>
    <w:p w:rsidR="000C00EC" w:rsidRDefault="00F43462">
      <w:pPr>
        <w:widowControl/>
        <w:shd w:val="clear" w:color="auto" w:fill="FFFFFF"/>
        <w:spacing w:line="525" w:lineRule="atLeast"/>
        <w:ind w:left="1" w:rightChars="-27" w:right="-57" w:firstLineChars="200" w:firstLine="640"/>
        <w:rPr>
          <w:rFonts w:ascii="黑体" w:eastAsia="黑体" w:hAnsi="仿宋" w:cs="宋体"/>
          <w:b/>
          <w:bCs/>
          <w:color w:val="333333"/>
          <w:kern w:val="0"/>
          <w:sz w:val="32"/>
        </w:rPr>
      </w:pPr>
      <w:r>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年部门财政拨款收支预算情况。</w:t>
      </w:r>
    </w:p>
    <w:p w:rsidR="000C00EC" w:rsidRDefault="00F43462">
      <w:pPr>
        <w:widowControl/>
        <w:shd w:val="clear" w:color="auto" w:fill="FFFFFF"/>
        <w:spacing w:line="525" w:lineRule="atLeast"/>
        <w:ind w:left="1" w:rightChars="-27" w:right="-57" w:firstLineChars="200" w:firstLine="640"/>
        <w:rPr>
          <w:rFonts w:ascii="黑体" w:hAnsi="仿宋" w:cs="宋体"/>
          <w:b/>
          <w:bCs/>
          <w:color w:val="333333"/>
          <w:kern w:val="0"/>
          <w:sz w:val="32"/>
        </w:rPr>
      </w:pPr>
      <w:r>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年政府性基金预算支出预算情况</w:t>
      </w:r>
      <w:r>
        <w:rPr>
          <w:rFonts w:ascii="仿宋_GB2312" w:hAnsi="仿宋" w:cs="宋体" w:hint="eastAsia"/>
          <w:color w:val="000000"/>
          <w:kern w:val="0"/>
          <w:sz w:val="32"/>
          <w:szCs w:val="32"/>
        </w:rPr>
        <w:t>。</w:t>
      </w:r>
    </w:p>
    <w:p w:rsidR="000C00EC" w:rsidRDefault="00F43462">
      <w:pPr>
        <w:widowControl/>
        <w:shd w:val="clear" w:color="auto" w:fill="FFFFFF"/>
        <w:spacing w:line="525" w:lineRule="atLeast"/>
        <w:ind w:left="1" w:rightChars="-27" w:right="-57" w:firstLineChars="200" w:firstLine="640"/>
        <w:rPr>
          <w:rFonts w:ascii="黑体" w:eastAsia="黑体" w:hAnsi="仿宋" w:cs="宋体"/>
          <w:b/>
          <w:bCs/>
          <w:color w:val="333333"/>
          <w:kern w:val="0"/>
          <w:sz w:val="32"/>
        </w:rPr>
      </w:pPr>
      <w:r>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年部门预算安排的“三公”经费预算情况。</w:t>
      </w:r>
    </w:p>
    <w:p w:rsidR="000C00EC" w:rsidRDefault="00F43462">
      <w:pPr>
        <w:widowControl/>
        <w:shd w:val="clear" w:color="auto" w:fill="FFFFFF"/>
        <w:spacing w:line="525" w:lineRule="atLeast"/>
        <w:ind w:left="1" w:rightChars="-27" w:right="-57" w:firstLineChars="200" w:firstLine="640"/>
        <w:rPr>
          <w:rFonts w:ascii="黑体" w:eastAsia="黑体" w:hAnsi="仿宋" w:cs="宋体"/>
          <w:b/>
          <w:bCs/>
          <w:color w:val="333333"/>
          <w:kern w:val="0"/>
          <w:sz w:val="32"/>
        </w:rPr>
      </w:pPr>
      <w:r>
        <w:rPr>
          <w:rFonts w:ascii="仿宋_GB2312" w:eastAsia="仿宋_GB2312" w:hAnsi="仿宋" w:cs="宋体" w:hint="eastAsia"/>
          <w:color w:val="000000"/>
          <w:kern w:val="0"/>
          <w:sz w:val="32"/>
          <w:szCs w:val="32"/>
        </w:rPr>
        <w:t>五</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w:t>
      </w:r>
      <w:r>
        <w:rPr>
          <w:rFonts w:ascii="仿宋_GB2312" w:eastAsia="仿宋_GB2312" w:hAnsi="仿宋" w:cs="宋体" w:hint="eastAsia"/>
          <w:color w:val="333333"/>
          <w:kern w:val="0"/>
          <w:sz w:val="32"/>
          <w:szCs w:val="32"/>
        </w:rPr>
        <w:t>其</w:t>
      </w:r>
      <w:r>
        <w:rPr>
          <w:rFonts w:ascii="仿宋_GB2312" w:eastAsia="仿宋_GB2312" w:hAnsi="仿宋" w:cs="宋体" w:hint="eastAsia"/>
          <w:color w:val="000000"/>
          <w:kern w:val="0"/>
          <w:sz w:val="32"/>
          <w:szCs w:val="32"/>
        </w:rPr>
        <w:t>他情况说明。</w:t>
      </w:r>
    </w:p>
    <w:p w:rsidR="000C00EC" w:rsidRDefault="00F43462">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Pr>
          <w:rFonts w:ascii="黑体" w:eastAsia="黑体" w:hAnsi="仿宋" w:cs="宋体" w:hint="eastAsia"/>
          <w:b/>
          <w:bCs/>
          <w:color w:val="333333"/>
          <w:kern w:val="0"/>
          <w:sz w:val="32"/>
        </w:rPr>
        <w:t>第四部分：专业名词解释</w:t>
      </w: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0C00EC">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0C00EC" w:rsidRDefault="00F43462">
      <w:pPr>
        <w:widowControl/>
        <w:shd w:val="clear" w:color="auto" w:fill="FFFFFF"/>
        <w:spacing w:line="525" w:lineRule="atLeas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lastRenderedPageBreak/>
        <w:t>第一部分：部门概况</w:t>
      </w:r>
    </w:p>
    <w:p w:rsidR="000C00EC" w:rsidRDefault="00F43462">
      <w:pPr>
        <w:pStyle w:val="a7"/>
        <w:widowControl/>
        <w:numPr>
          <w:ilvl w:val="0"/>
          <w:numId w:val="1"/>
        </w:numPr>
        <w:wordWrap w:val="0"/>
        <w:spacing w:line="555" w:lineRule="atLeast"/>
        <w:ind w:rightChars="-27" w:right="-57" w:firstLineChars="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基本情况</w:t>
      </w:r>
    </w:p>
    <w:p w:rsidR="000C00EC" w:rsidRDefault="00F43462">
      <w:pPr>
        <w:spacing w:line="560" w:lineRule="exact"/>
        <w:ind w:firstLineChars="200" w:firstLine="640"/>
        <w:rPr>
          <w:rFonts w:ascii="仿宋_GB2312" w:hAnsi="Times New Roman" w:cs="仿宋_GB2312"/>
          <w:color w:val="333333"/>
          <w:kern w:val="0"/>
          <w:sz w:val="32"/>
          <w:szCs w:val="32"/>
        </w:rPr>
      </w:pPr>
      <w:r>
        <w:rPr>
          <w:rFonts w:ascii="仿宋_GB2312" w:eastAsia="仿宋_GB2312" w:hAnsi="Times New Roman" w:cs="仿宋_GB2312" w:hint="eastAsia"/>
          <w:color w:val="333333"/>
          <w:kern w:val="0"/>
          <w:sz w:val="32"/>
          <w:szCs w:val="32"/>
        </w:rPr>
        <w:t>中国国民党革命委员会梧州市委员会（简称“民革梧州市委会”）成立于</w:t>
      </w:r>
      <w:r>
        <w:rPr>
          <w:rFonts w:ascii="仿宋_GB2312" w:eastAsia="仿宋_GB2312" w:hAnsi="Times New Roman" w:cs="仿宋_GB2312" w:hint="eastAsia"/>
          <w:color w:val="333333"/>
          <w:kern w:val="0"/>
          <w:sz w:val="32"/>
          <w:szCs w:val="32"/>
        </w:rPr>
        <w:t>1953</w:t>
      </w:r>
      <w:r>
        <w:rPr>
          <w:rFonts w:ascii="仿宋_GB2312" w:eastAsia="仿宋_GB2312" w:hAnsi="Times New Roman" w:cs="仿宋_GB2312" w:hint="eastAsia"/>
          <w:color w:val="333333"/>
          <w:kern w:val="0"/>
          <w:sz w:val="32"/>
          <w:szCs w:val="32"/>
        </w:rPr>
        <w:t>年</w:t>
      </w:r>
      <w:r>
        <w:rPr>
          <w:rFonts w:ascii="仿宋_GB2312" w:eastAsia="仿宋_GB2312" w:hAnsi="Times New Roman" w:cs="仿宋_GB2312" w:hint="eastAsia"/>
          <w:color w:val="333333"/>
          <w:kern w:val="0"/>
          <w:sz w:val="32"/>
          <w:szCs w:val="32"/>
        </w:rPr>
        <w:t>9</w:t>
      </w:r>
      <w:r>
        <w:rPr>
          <w:rFonts w:ascii="仿宋_GB2312" w:eastAsia="仿宋_GB2312" w:hAnsi="Times New Roman" w:cs="仿宋_GB2312" w:hint="eastAsia"/>
          <w:color w:val="333333"/>
          <w:kern w:val="0"/>
          <w:sz w:val="32"/>
          <w:szCs w:val="32"/>
        </w:rPr>
        <w:t>月，依据《公务员法》纳入公务员管理序列，一级预算单位。民革梧州市委会是同中国共产党通力合作，致力于建设中国特色社会主义事业的参政党。民革梧州</w:t>
      </w:r>
      <w:r>
        <w:rPr>
          <w:rFonts w:ascii="仿宋_GB2312" w:hAnsi="Times New Roman" w:cs="仿宋_GB2312" w:hint="eastAsia"/>
          <w:color w:val="333333"/>
          <w:kern w:val="0"/>
          <w:sz w:val="32"/>
          <w:szCs w:val="32"/>
        </w:rPr>
        <w:t>市</w:t>
      </w:r>
      <w:r>
        <w:rPr>
          <w:rFonts w:ascii="仿宋_GB2312" w:eastAsia="仿宋_GB2312" w:hAnsi="Times New Roman" w:cs="仿宋_GB2312" w:hint="eastAsia"/>
          <w:color w:val="333333"/>
          <w:kern w:val="0"/>
          <w:sz w:val="32"/>
          <w:szCs w:val="32"/>
        </w:rPr>
        <w:t>委会作为中国国民党革命委员会的地方组织</w:t>
      </w:r>
      <w:r>
        <w:rPr>
          <w:rFonts w:ascii="仿宋_GB2312" w:hAnsi="Times New Roman" w:cs="仿宋_GB2312" w:hint="eastAsia"/>
          <w:color w:val="333333"/>
          <w:kern w:val="0"/>
          <w:sz w:val="32"/>
          <w:szCs w:val="32"/>
        </w:rPr>
        <w:t>，</w:t>
      </w:r>
      <w:r>
        <w:rPr>
          <w:rFonts w:ascii="仿宋_GB2312" w:eastAsia="仿宋_GB2312" w:hAnsi="Times New Roman" w:cs="仿宋_GB2312" w:hint="eastAsia"/>
          <w:color w:val="333333"/>
          <w:kern w:val="0"/>
          <w:sz w:val="32"/>
          <w:szCs w:val="32"/>
        </w:rPr>
        <w:t>其主要职能是：重视加强参政能力建设，不断建立和健全参政议政工作机制，强化参政议政重点领域。动员和支持全体民革党员与所联系人士发挥积极性、主动性和创造性，在各自岗位上努力工作，做出成绩，为梧州经济社会发展作出自己的贡献。</w:t>
      </w:r>
    </w:p>
    <w:p w:rsidR="000C00EC" w:rsidRDefault="00F43462">
      <w:pPr>
        <w:widowControl/>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二、机构设置、编制现状情况</w:t>
      </w:r>
    </w:p>
    <w:p w:rsidR="000C00EC" w:rsidRDefault="00F43462">
      <w:pPr>
        <w:spacing w:line="560" w:lineRule="exact"/>
        <w:ind w:firstLineChars="200" w:firstLine="640"/>
        <w:rPr>
          <w:rFonts w:ascii="仿宋_GB2312" w:hAnsi="Times New Roman" w:cs="仿宋_GB2312"/>
          <w:color w:val="333333"/>
          <w:kern w:val="0"/>
          <w:sz w:val="32"/>
          <w:szCs w:val="32"/>
        </w:rPr>
      </w:pPr>
      <w:r>
        <w:rPr>
          <w:rFonts w:ascii="仿宋_GB2312" w:eastAsia="仿宋_GB2312" w:hAnsi="Times New Roman" w:cs="仿宋_GB2312" w:hint="eastAsia"/>
          <w:color w:val="333333"/>
          <w:kern w:val="0"/>
          <w:sz w:val="32"/>
          <w:szCs w:val="32"/>
        </w:rPr>
        <w:t>民革梧</w:t>
      </w:r>
      <w:r>
        <w:rPr>
          <w:rFonts w:ascii="仿宋_GB2312" w:eastAsia="仿宋_GB2312" w:hAnsi="Times New Roman" w:cs="仿宋_GB2312" w:hint="eastAsia"/>
          <w:color w:val="333333"/>
          <w:kern w:val="0"/>
          <w:sz w:val="32"/>
          <w:szCs w:val="32"/>
        </w:rPr>
        <w:t>州市委会为党政群机关单位，其下常设</w:t>
      </w:r>
      <w:r>
        <w:rPr>
          <w:rFonts w:ascii="仿宋_GB2312" w:eastAsia="仿宋_GB2312" w:hAnsi="Times New Roman" w:cs="仿宋_GB2312" w:hint="eastAsia"/>
          <w:color w:val="333333"/>
          <w:kern w:val="0"/>
          <w:sz w:val="32"/>
          <w:szCs w:val="32"/>
        </w:rPr>
        <w:t>3</w:t>
      </w:r>
      <w:r>
        <w:rPr>
          <w:rFonts w:ascii="仿宋_GB2312" w:eastAsia="仿宋_GB2312" w:hAnsi="Times New Roman" w:cs="仿宋_GB2312" w:hint="eastAsia"/>
          <w:color w:val="333333"/>
          <w:kern w:val="0"/>
          <w:sz w:val="32"/>
          <w:szCs w:val="32"/>
        </w:rPr>
        <w:t>个职能科室，</w:t>
      </w:r>
      <w:r>
        <w:rPr>
          <w:rFonts w:ascii="仿宋_GB2312" w:hAnsi="Times New Roman" w:cs="仿宋_GB2312" w:hint="eastAsia"/>
          <w:color w:val="333333"/>
          <w:kern w:val="0"/>
          <w:sz w:val="32"/>
          <w:szCs w:val="32"/>
        </w:rPr>
        <w:t>分别</w:t>
      </w:r>
      <w:r>
        <w:rPr>
          <w:rFonts w:ascii="仿宋_GB2312" w:eastAsia="仿宋_GB2312" w:hAnsi="Times New Roman" w:cs="仿宋_GB2312" w:hint="eastAsia"/>
          <w:color w:val="333333"/>
          <w:kern w:val="0"/>
          <w:sz w:val="32"/>
          <w:szCs w:val="32"/>
        </w:rPr>
        <w:t>为办公室、组织科、宣传科。单位现有编制数</w:t>
      </w:r>
      <w:r>
        <w:rPr>
          <w:rFonts w:ascii="仿宋_GB2312" w:eastAsia="仿宋_GB2312" w:hAnsi="Times New Roman" w:cs="仿宋_GB2312" w:hint="eastAsia"/>
          <w:color w:val="333333"/>
          <w:kern w:val="0"/>
          <w:sz w:val="32"/>
          <w:szCs w:val="32"/>
        </w:rPr>
        <w:t>8</w:t>
      </w:r>
      <w:r>
        <w:rPr>
          <w:rFonts w:ascii="仿宋_GB2312" w:eastAsia="仿宋_GB2312" w:hAnsi="Times New Roman" w:cs="仿宋_GB2312" w:hint="eastAsia"/>
          <w:color w:val="333333"/>
          <w:kern w:val="0"/>
          <w:sz w:val="32"/>
          <w:szCs w:val="32"/>
        </w:rPr>
        <w:t>名，其中行政编制数</w:t>
      </w:r>
      <w:r>
        <w:rPr>
          <w:rFonts w:ascii="仿宋_GB2312" w:eastAsia="仿宋_GB2312" w:hAnsi="Times New Roman" w:cs="仿宋_GB2312" w:hint="eastAsia"/>
          <w:color w:val="333333"/>
          <w:kern w:val="0"/>
          <w:sz w:val="32"/>
          <w:szCs w:val="32"/>
        </w:rPr>
        <w:t>6</w:t>
      </w:r>
      <w:r>
        <w:rPr>
          <w:rFonts w:ascii="仿宋_GB2312" w:eastAsia="仿宋_GB2312" w:hAnsi="Times New Roman" w:cs="仿宋_GB2312" w:hint="eastAsia"/>
          <w:color w:val="333333"/>
          <w:kern w:val="0"/>
          <w:sz w:val="32"/>
          <w:szCs w:val="32"/>
        </w:rPr>
        <w:t>名，后勤编制</w:t>
      </w:r>
      <w:r>
        <w:rPr>
          <w:rFonts w:ascii="仿宋_GB2312" w:eastAsia="仿宋_GB2312" w:hAnsi="Times New Roman" w:cs="仿宋_GB2312" w:hint="eastAsia"/>
          <w:color w:val="333333"/>
          <w:kern w:val="0"/>
          <w:sz w:val="32"/>
          <w:szCs w:val="32"/>
        </w:rPr>
        <w:t>2</w:t>
      </w:r>
      <w:r>
        <w:rPr>
          <w:rFonts w:ascii="仿宋_GB2312" w:eastAsia="仿宋_GB2312" w:hAnsi="Times New Roman" w:cs="仿宋_GB2312" w:hint="eastAsia"/>
          <w:color w:val="333333"/>
          <w:kern w:val="0"/>
          <w:sz w:val="32"/>
          <w:szCs w:val="32"/>
        </w:rPr>
        <w:t>名。处级领导职数</w:t>
      </w:r>
      <w:r>
        <w:rPr>
          <w:rFonts w:ascii="仿宋_GB2312" w:eastAsia="仿宋_GB2312" w:hAnsi="Times New Roman" w:cs="仿宋_GB2312" w:hint="eastAsia"/>
          <w:color w:val="333333"/>
          <w:kern w:val="0"/>
          <w:sz w:val="32"/>
          <w:szCs w:val="32"/>
        </w:rPr>
        <w:t>2</w:t>
      </w:r>
      <w:r>
        <w:rPr>
          <w:rFonts w:ascii="仿宋_GB2312" w:eastAsia="仿宋_GB2312" w:hAnsi="Times New Roman" w:cs="仿宋_GB2312" w:hint="eastAsia"/>
          <w:color w:val="333333"/>
          <w:kern w:val="0"/>
          <w:sz w:val="32"/>
          <w:szCs w:val="32"/>
        </w:rPr>
        <w:t>名，科级领导职数</w:t>
      </w:r>
      <w:r>
        <w:rPr>
          <w:rFonts w:ascii="仿宋_GB2312" w:eastAsia="仿宋_GB2312" w:hAnsi="Times New Roman" w:cs="仿宋_GB2312" w:hint="eastAsia"/>
          <w:color w:val="333333"/>
          <w:kern w:val="0"/>
          <w:sz w:val="32"/>
          <w:szCs w:val="32"/>
        </w:rPr>
        <w:t>3</w:t>
      </w:r>
      <w:r>
        <w:rPr>
          <w:rFonts w:ascii="仿宋_GB2312" w:eastAsia="仿宋_GB2312" w:hAnsi="Times New Roman" w:cs="仿宋_GB2312" w:hint="eastAsia"/>
          <w:color w:val="333333"/>
          <w:kern w:val="0"/>
          <w:sz w:val="32"/>
          <w:szCs w:val="32"/>
        </w:rPr>
        <w:t>名，非领导职数</w:t>
      </w:r>
      <w:r>
        <w:rPr>
          <w:rFonts w:ascii="仿宋_GB2312" w:eastAsia="仿宋_GB2312" w:hAnsi="Times New Roman" w:cs="仿宋_GB2312" w:hint="eastAsia"/>
          <w:color w:val="333333"/>
          <w:kern w:val="0"/>
          <w:sz w:val="32"/>
          <w:szCs w:val="32"/>
        </w:rPr>
        <w:t>1</w:t>
      </w:r>
      <w:r>
        <w:rPr>
          <w:rFonts w:ascii="仿宋_GB2312" w:eastAsia="仿宋_GB2312" w:hAnsi="Times New Roman" w:cs="仿宋_GB2312" w:hint="eastAsia"/>
          <w:color w:val="333333"/>
          <w:kern w:val="0"/>
          <w:sz w:val="32"/>
          <w:szCs w:val="32"/>
        </w:rPr>
        <w:t>名。</w:t>
      </w:r>
    </w:p>
    <w:p w:rsidR="000C00EC" w:rsidRDefault="00F43462">
      <w:pPr>
        <w:widowControl/>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三、人员构成情况</w:t>
      </w:r>
    </w:p>
    <w:p w:rsidR="000C00EC" w:rsidRDefault="00F43462">
      <w:pPr>
        <w:spacing w:line="560" w:lineRule="exact"/>
        <w:ind w:firstLineChars="200" w:firstLine="640"/>
        <w:rPr>
          <w:rFonts w:ascii="黑体" w:eastAsia="黑体" w:hAnsi="黑体" w:cs="Times New Roman"/>
          <w:b/>
          <w:color w:val="333333"/>
          <w:kern w:val="0"/>
          <w:sz w:val="32"/>
          <w:szCs w:val="32"/>
        </w:rPr>
      </w:pPr>
      <w:r>
        <w:rPr>
          <w:rFonts w:ascii="仿宋_GB2312" w:eastAsia="仿宋_GB2312" w:hAnsi="Times New Roman" w:cs="仿宋_GB2312" w:hint="eastAsia"/>
          <w:color w:val="333333"/>
          <w:kern w:val="0"/>
          <w:sz w:val="32"/>
          <w:szCs w:val="32"/>
        </w:rPr>
        <w:t>民革梧州市委会</w:t>
      </w:r>
      <w:r>
        <w:rPr>
          <w:rFonts w:ascii="仿宋_GB2312" w:eastAsia="仿宋_GB2312" w:hAnsi="Times New Roman" w:cs="仿宋_GB2312" w:hint="eastAsia"/>
          <w:color w:val="333333"/>
          <w:kern w:val="0"/>
          <w:sz w:val="32"/>
          <w:szCs w:val="32"/>
        </w:rPr>
        <w:t>20</w:t>
      </w:r>
      <w:r>
        <w:rPr>
          <w:rFonts w:ascii="仿宋_GB2312" w:hAnsi="Times New Roman" w:cs="仿宋_GB2312" w:hint="eastAsia"/>
          <w:color w:val="333333"/>
          <w:kern w:val="0"/>
          <w:sz w:val="32"/>
          <w:szCs w:val="32"/>
        </w:rPr>
        <w:t>20</w:t>
      </w:r>
      <w:r>
        <w:rPr>
          <w:rFonts w:ascii="仿宋_GB2312" w:eastAsia="仿宋_GB2312" w:hAnsi="Times New Roman" w:cs="仿宋_GB2312" w:hint="eastAsia"/>
          <w:color w:val="333333"/>
          <w:kern w:val="0"/>
          <w:sz w:val="32"/>
          <w:szCs w:val="32"/>
        </w:rPr>
        <w:t>年机关实有人数</w:t>
      </w:r>
      <w:r>
        <w:rPr>
          <w:rFonts w:ascii="仿宋_GB2312" w:eastAsia="仿宋_GB2312" w:hAnsi="Times New Roman" w:cs="仿宋_GB2312" w:hint="eastAsia"/>
          <w:color w:val="333333"/>
          <w:kern w:val="0"/>
          <w:sz w:val="32"/>
          <w:szCs w:val="32"/>
        </w:rPr>
        <w:t>7</w:t>
      </w:r>
      <w:r>
        <w:rPr>
          <w:rFonts w:ascii="仿宋_GB2312" w:eastAsia="仿宋_GB2312" w:hAnsi="Times New Roman" w:cs="仿宋_GB2312" w:hint="eastAsia"/>
          <w:color w:val="333333"/>
          <w:kern w:val="0"/>
          <w:sz w:val="32"/>
          <w:szCs w:val="32"/>
        </w:rPr>
        <w:t>人，在编在职人员</w:t>
      </w:r>
      <w:r>
        <w:rPr>
          <w:rFonts w:ascii="仿宋_GB2312" w:hAnsi="Times New Roman" w:cs="仿宋_GB2312" w:hint="eastAsia"/>
          <w:color w:val="333333"/>
          <w:kern w:val="0"/>
          <w:sz w:val="32"/>
          <w:szCs w:val="32"/>
        </w:rPr>
        <w:t>7</w:t>
      </w:r>
      <w:r>
        <w:rPr>
          <w:rFonts w:ascii="仿宋_GB2312" w:eastAsia="仿宋_GB2312" w:hAnsi="Times New Roman" w:cs="仿宋_GB2312" w:hint="eastAsia"/>
          <w:color w:val="333333"/>
          <w:kern w:val="0"/>
          <w:sz w:val="32"/>
          <w:szCs w:val="32"/>
        </w:rPr>
        <w:t>人。全额财政拨款</w:t>
      </w:r>
      <w:r>
        <w:rPr>
          <w:rFonts w:ascii="仿宋_GB2312" w:hAnsi="Times New Roman" w:cs="仿宋_GB2312" w:hint="eastAsia"/>
          <w:color w:val="333333"/>
          <w:kern w:val="0"/>
          <w:sz w:val="32"/>
          <w:szCs w:val="32"/>
        </w:rPr>
        <w:t>7</w:t>
      </w:r>
      <w:r>
        <w:rPr>
          <w:rFonts w:ascii="仿宋_GB2312" w:eastAsia="仿宋_GB2312" w:hAnsi="Times New Roman" w:cs="仿宋_GB2312" w:hint="eastAsia"/>
          <w:color w:val="333333"/>
          <w:kern w:val="0"/>
          <w:sz w:val="32"/>
          <w:szCs w:val="32"/>
        </w:rPr>
        <w:t>人。</w:t>
      </w:r>
    </w:p>
    <w:p w:rsidR="000C00EC" w:rsidRDefault="00F43462">
      <w:pPr>
        <w:widowControl/>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四、年度主要工作任务</w:t>
      </w:r>
    </w:p>
    <w:p w:rsidR="000C00EC" w:rsidRDefault="00F43462">
      <w:pPr>
        <w:spacing w:line="560" w:lineRule="exact"/>
        <w:ind w:firstLineChars="200" w:firstLine="640"/>
        <w:rPr>
          <w:rFonts w:ascii="仿宋_GB2312" w:hAnsi="仿宋" w:cs="仿宋_GB2312"/>
          <w:color w:val="000000"/>
          <w:kern w:val="0"/>
          <w:sz w:val="32"/>
          <w:szCs w:val="32"/>
        </w:rPr>
      </w:pPr>
      <w:r>
        <w:rPr>
          <w:rFonts w:ascii="仿宋_GB2312" w:hAnsi="仿宋" w:cs="仿宋_GB2312" w:hint="eastAsia"/>
          <w:color w:val="000000"/>
          <w:kern w:val="0"/>
          <w:sz w:val="32"/>
          <w:szCs w:val="32"/>
        </w:rPr>
        <w:t>1</w:t>
      </w:r>
      <w:r>
        <w:rPr>
          <w:rFonts w:ascii="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继续推进“坚持和发展中国特色社会主义学习实践活动”，加强思想建设；</w:t>
      </w:r>
    </w:p>
    <w:p w:rsidR="000C00EC" w:rsidRDefault="00F43462">
      <w:pPr>
        <w:spacing w:line="560" w:lineRule="exact"/>
        <w:ind w:firstLineChars="200" w:firstLine="640"/>
        <w:rPr>
          <w:rFonts w:ascii="仿宋_GB2312" w:hAnsi="仿宋" w:cs="仿宋_GB2312"/>
          <w:color w:val="000000"/>
          <w:kern w:val="0"/>
          <w:sz w:val="32"/>
          <w:szCs w:val="32"/>
        </w:rPr>
      </w:pPr>
      <w:r>
        <w:rPr>
          <w:rFonts w:ascii="仿宋_GB2312" w:hAnsi="仿宋" w:cs="仿宋_GB2312" w:hint="eastAsia"/>
          <w:color w:val="000000"/>
          <w:kern w:val="0"/>
          <w:sz w:val="32"/>
          <w:szCs w:val="32"/>
        </w:rPr>
        <w:t>2</w:t>
      </w:r>
      <w:r>
        <w:rPr>
          <w:rFonts w:ascii="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切实做好组织发展和巩固工作；</w:t>
      </w:r>
    </w:p>
    <w:p w:rsidR="000C00EC" w:rsidRDefault="00F43462">
      <w:pPr>
        <w:spacing w:line="560" w:lineRule="exact"/>
        <w:ind w:firstLineChars="200" w:firstLine="640"/>
        <w:rPr>
          <w:rFonts w:ascii="仿宋_GB2312" w:eastAsia="仿宋_GB2312" w:hAnsi="仿宋" w:cs="仿宋_GB2312"/>
          <w:color w:val="000000"/>
          <w:kern w:val="0"/>
          <w:sz w:val="32"/>
          <w:szCs w:val="32"/>
        </w:rPr>
      </w:pPr>
      <w:r>
        <w:rPr>
          <w:rFonts w:ascii="仿宋_GB2312" w:hAnsi="仿宋" w:cs="仿宋_GB2312" w:hint="eastAsia"/>
          <w:color w:val="000000"/>
          <w:kern w:val="0"/>
          <w:sz w:val="32"/>
          <w:szCs w:val="32"/>
        </w:rPr>
        <w:lastRenderedPageBreak/>
        <w:t>3</w:t>
      </w:r>
      <w:r>
        <w:rPr>
          <w:rFonts w:ascii="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加强参政议政能力建设，开创社会服务工作新局面，积极履行参政党的职责。继续开展“一党员一意见，一支部一提案”</w:t>
      </w:r>
      <w:r>
        <w:rPr>
          <w:rFonts w:ascii="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社情民意信息征集报送等活动，完成民革广西区委和市委统战部要求的信息报送任务。</w:t>
      </w:r>
    </w:p>
    <w:p w:rsidR="000C00EC" w:rsidRDefault="00F43462">
      <w:pPr>
        <w:spacing w:line="560" w:lineRule="exact"/>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民革梧州市委会将社会服务工作的重点放到精准扶贫，挖掘党内才力资源，发挥各类专业人才的作用，广泛联系社会人士参与社会服务工作，积极开展智力支教、科技支农、扶贫助学，普法宣传、法律咨询等活动，为社会多做实事，为社会发展作出贡献。</w:t>
      </w:r>
    </w:p>
    <w:p w:rsidR="000C00EC" w:rsidRDefault="00F43462">
      <w:pPr>
        <w:spacing w:line="560" w:lineRule="exact"/>
        <w:ind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第二部分：</w:t>
      </w:r>
      <w:r>
        <w:rPr>
          <w:rFonts w:ascii="黑体" w:eastAsia="黑体" w:hAnsi="仿宋" w:cs="宋体" w:hint="eastAsia"/>
          <w:b/>
          <w:bCs/>
          <w:color w:val="333333"/>
          <w:kern w:val="0"/>
          <w:sz w:val="32"/>
        </w:rPr>
        <w:t xml:space="preserve"> 2020</w:t>
      </w:r>
      <w:r>
        <w:rPr>
          <w:rFonts w:ascii="黑体" w:eastAsia="黑体" w:hAnsi="仿宋" w:cs="宋体" w:hint="eastAsia"/>
          <w:b/>
          <w:bCs/>
          <w:color w:val="333333"/>
          <w:kern w:val="0"/>
          <w:sz w:val="32"/>
        </w:rPr>
        <w:t>年部门预算报表（预算公开报表作为附件挂在报告尾部，详见附件）</w:t>
      </w:r>
    </w:p>
    <w:p w:rsidR="000C00EC" w:rsidRDefault="00F43462">
      <w:pPr>
        <w:widowControl/>
        <w:wordWrap w:val="0"/>
        <w:spacing w:line="555" w:lineRule="atLeast"/>
        <w:ind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Pr>
          <w:rFonts w:ascii="黑体" w:eastAsia="黑体" w:hAnsi="仿宋" w:cs="宋体" w:hint="eastAsia"/>
          <w:b/>
          <w:bCs/>
          <w:color w:val="333333"/>
          <w:kern w:val="0"/>
          <w:sz w:val="32"/>
        </w:rPr>
        <w:t>年部门预算及“三公”经费预算报表说明</w:t>
      </w:r>
    </w:p>
    <w:p w:rsidR="000C00EC" w:rsidRDefault="00F43462">
      <w:pPr>
        <w:widowControl/>
        <w:wordWrap w:val="0"/>
        <w:spacing w:line="555" w:lineRule="atLeast"/>
        <w:ind w:rightChars="-27" w:right="-57" w:firstLineChars="150" w:firstLine="482"/>
        <w:rPr>
          <w:rFonts w:ascii="宋体" w:eastAsia="宋体" w:hAnsi="宋体" w:cs="宋体"/>
          <w:color w:val="333333"/>
          <w:kern w:val="0"/>
          <w:szCs w:val="21"/>
        </w:rPr>
      </w:pPr>
      <w:r>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Pr>
          <w:rFonts w:ascii="黑体" w:eastAsia="黑体" w:hAnsi="黑体" w:cs="Times New Roman" w:hint="eastAsia"/>
          <w:b/>
          <w:color w:val="333333"/>
          <w:kern w:val="0"/>
          <w:sz w:val="32"/>
          <w:szCs w:val="32"/>
        </w:rPr>
        <w:t>年部门收支总体</w:t>
      </w:r>
      <w:r>
        <w:rPr>
          <w:rFonts w:ascii="黑体" w:eastAsia="黑体" w:hAnsi="仿宋" w:cs="宋体" w:hint="eastAsia"/>
          <w:b/>
          <w:color w:val="000000"/>
          <w:kern w:val="0"/>
          <w:sz w:val="32"/>
          <w:szCs w:val="32"/>
        </w:rPr>
        <w:t>预算</w:t>
      </w:r>
      <w:r>
        <w:rPr>
          <w:rFonts w:ascii="黑体" w:eastAsia="黑体" w:hAnsi="黑体" w:cs="Times New Roman" w:hint="eastAsia"/>
          <w:b/>
          <w:color w:val="333333"/>
          <w:kern w:val="0"/>
          <w:sz w:val="32"/>
          <w:szCs w:val="32"/>
        </w:rPr>
        <w:t>情况</w:t>
      </w:r>
    </w:p>
    <w:p w:rsidR="000C00EC" w:rsidRDefault="00F43462">
      <w:pPr>
        <w:widowControl/>
        <w:wordWrap w:val="0"/>
        <w:spacing w:line="555" w:lineRule="atLeast"/>
        <w:ind w:rightChars="-27" w:right="-57" w:firstLineChars="195" w:firstLine="626"/>
        <w:rPr>
          <w:rFonts w:ascii="宋体" w:eastAsia="宋体" w:hAnsi="宋体" w:cs="宋体"/>
          <w:color w:val="333333"/>
          <w:kern w:val="0"/>
          <w:szCs w:val="21"/>
        </w:rPr>
      </w:pPr>
      <w:r>
        <w:rPr>
          <w:rFonts w:ascii="楷体_GB2312" w:eastAsia="楷体_GB2312" w:hAnsi="Times New Roman" w:cs="Times New Roman" w:hint="eastAsia"/>
          <w:b/>
          <w:color w:val="333333"/>
          <w:kern w:val="0"/>
          <w:sz w:val="32"/>
          <w:szCs w:val="32"/>
        </w:rPr>
        <w:t>（一）收入预算说明。</w:t>
      </w:r>
    </w:p>
    <w:p w:rsidR="000C00EC" w:rsidRDefault="00F43462">
      <w:pPr>
        <w:widowControl/>
        <w:wordWrap w:val="0"/>
        <w:spacing w:line="555" w:lineRule="atLeast"/>
        <w:ind w:rightChars="-27" w:right="-57" w:firstLineChars="250" w:firstLine="800"/>
        <w:rPr>
          <w:rFonts w:ascii="仿宋_GB2312" w:eastAsia="仿宋_GB2312" w:hAnsi="仿宋" w:cs="仿宋_GB2312"/>
          <w:color w:val="000000"/>
          <w:kern w:val="0"/>
          <w:sz w:val="32"/>
          <w:szCs w:val="32"/>
        </w:rPr>
      </w:pPr>
      <w:r>
        <w:rPr>
          <w:rFonts w:ascii="Times New Roman" w:eastAsia="宋体" w:hAnsi="Times New Roman" w:cs="Times New Roman"/>
          <w:color w:val="333333"/>
          <w:kern w:val="0"/>
          <w:sz w:val="32"/>
          <w:szCs w:val="32"/>
        </w:rPr>
        <w:t>2020</w:t>
      </w:r>
      <w:r>
        <w:rPr>
          <w:rFonts w:ascii="仿宋_GB2312" w:eastAsia="仿宋_GB2312" w:hAnsi="Times New Roman" w:cs="Times New Roman" w:hint="eastAsia"/>
          <w:color w:val="333333"/>
          <w:kern w:val="0"/>
          <w:sz w:val="32"/>
          <w:szCs w:val="32"/>
        </w:rPr>
        <w:t>年收入总预算</w:t>
      </w:r>
      <w:r>
        <w:rPr>
          <w:rFonts w:ascii="仿宋_GB2312" w:hAnsi="Times New Roman" w:cs="Times New Roman" w:hint="eastAsia"/>
          <w:color w:val="333333"/>
          <w:kern w:val="0"/>
          <w:sz w:val="32"/>
          <w:szCs w:val="32"/>
        </w:rPr>
        <w:t>1181608</w:t>
      </w:r>
      <w:r>
        <w:rPr>
          <w:rFonts w:ascii="仿宋_GB2312" w:eastAsia="仿宋_GB2312" w:hAnsi="Times New Roman" w:cs="Times New Roman" w:hint="eastAsia"/>
          <w:color w:val="333333"/>
          <w:kern w:val="0"/>
          <w:sz w:val="32"/>
          <w:szCs w:val="32"/>
        </w:rPr>
        <w:t>元，同比增加</w:t>
      </w:r>
      <w:r>
        <w:rPr>
          <w:rFonts w:ascii="仿宋_GB2312" w:hAnsi="Times New Roman" w:cs="Times New Roman" w:hint="eastAsia"/>
          <w:color w:val="333333"/>
          <w:kern w:val="0"/>
          <w:sz w:val="32"/>
          <w:szCs w:val="32"/>
        </w:rPr>
        <w:t>104</w:t>
      </w:r>
      <w:r>
        <w:rPr>
          <w:rFonts w:ascii="仿宋_GB2312" w:hAnsi="Times New Roman" w:cs="Times New Roman" w:hint="eastAsia"/>
          <w:color w:val="333333"/>
          <w:kern w:val="0"/>
          <w:sz w:val="32"/>
          <w:szCs w:val="32"/>
        </w:rPr>
        <w:t>0</w:t>
      </w:r>
      <w:r>
        <w:rPr>
          <w:rFonts w:ascii="仿宋_GB2312" w:hAnsi="Times New Roman" w:cs="Times New Roman" w:hint="eastAsia"/>
          <w:color w:val="333333"/>
          <w:kern w:val="0"/>
          <w:sz w:val="32"/>
          <w:szCs w:val="32"/>
        </w:rPr>
        <w:t>21</w:t>
      </w:r>
      <w:r>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增长</w:t>
      </w:r>
      <w:r>
        <w:rPr>
          <w:rFonts w:ascii="仿宋_GB2312" w:hAnsi="Times New Roman" w:cs="Times New Roman" w:hint="eastAsia"/>
          <w:color w:val="333333"/>
          <w:kern w:val="0"/>
          <w:sz w:val="32"/>
          <w:szCs w:val="32"/>
        </w:rPr>
        <w:t>9.65</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Pr>
          <w:rFonts w:ascii="Times New Roman" w:eastAsia="宋体" w:hAnsi="Times New Roman" w:cs="Times New Roman"/>
          <w:color w:val="333333"/>
          <w:kern w:val="0"/>
          <w:sz w:val="32"/>
          <w:szCs w:val="32"/>
        </w:rPr>
        <w:t>2020</w:t>
      </w:r>
      <w:r>
        <w:rPr>
          <w:rFonts w:ascii="仿宋_GB2312" w:eastAsia="仿宋_GB2312" w:hAnsi="仿宋" w:cs="仿宋_GB2312" w:hint="eastAsia"/>
          <w:color w:val="000000"/>
          <w:kern w:val="0"/>
          <w:sz w:val="32"/>
          <w:szCs w:val="32"/>
        </w:rPr>
        <w:t>年收入预算总体增加的主要原因：一是根据相关规定提高了办公费用标准；二是开展党员异地培训，增加培训费；三是增加了机关在编</w:t>
      </w:r>
      <w:r>
        <w:rPr>
          <w:rFonts w:ascii="仿宋_GB2312" w:eastAsia="仿宋_GB2312" w:hAnsi="仿宋" w:cs="仿宋_GB2312" w:hint="eastAsia"/>
          <w:color w:val="000000"/>
          <w:kern w:val="0"/>
          <w:sz w:val="32"/>
          <w:szCs w:val="32"/>
        </w:rPr>
        <w:t>职工</w:t>
      </w:r>
      <w:r>
        <w:rPr>
          <w:rFonts w:ascii="仿宋_GB2312" w:eastAsia="仿宋_GB2312" w:hAnsi="仿宋" w:cs="仿宋_GB2312" w:hint="eastAsia"/>
          <w:color w:val="000000"/>
          <w:kern w:val="0"/>
          <w:sz w:val="32"/>
          <w:szCs w:val="32"/>
        </w:rPr>
        <w:t>，增加公用经费；使收入预算总体有所增加。</w:t>
      </w:r>
    </w:p>
    <w:p w:rsidR="000C00EC" w:rsidRDefault="00F43462">
      <w:pPr>
        <w:widowControl/>
        <w:wordWrap w:val="0"/>
        <w:spacing w:line="555" w:lineRule="atLeast"/>
        <w:ind w:rightChars="-27" w:right="-57" w:firstLineChars="200" w:firstLine="640"/>
        <w:rPr>
          <w:rFonts w:ascii="宋体" w:eastAsia="宋体" w:hAnsi="宋体" w:cs="宋体"/>
          <w:color w:val="333333"/>
          <w:kern w:val="0"/>
          <w:szCs w:val="21"/>
        </w:rPr>
      </w:pPr>
      <w:r>
        <w:rPr>
          <w:rFonts w:ascii="仿宋_GB2312" w:eastAsia="仿宋_GB2312" w:hAnsi="Times New Roman" w:cs="Times New Roman" w:hint="eastAsia"/>
          <w:color w:val="333333"/>
          <w:kern w:val="0"/>
          <w:sz w:val="32"/>
          <w:szCs w:val="32"/>
        </w:rPr>
        <w:t>其中：</w:t>
      </w:r>
      <w:r>
        <w:rPr>
          <w:rFonts w:ascii="宋体" w:eastAsia="宋体" w:hAnsi="宋体" w:cs="宋体"/>
          <w:color w:val="333333"/>
          <w:kern w:val="0"/>
          <w:szCs w:val="21"/>
        </w:rPr>
        <w:t xml:space="preserve"> </w:t>
      </w:r>
    </w:p>
    <w:p w:rsidR="000C00EC" w:rsidRDefault="00F43462">
      <w:pPr>
        <w:tabs>
          <w:tab w:val="center" w:pos="4475"/>
        </w:tabs>
        <w:spacing w:line="572" w:lineRule="exact"/>
        <w:ind w:rightChars="-27" w:right="-57" w:firstLineChars="200" w:firstLine="640"/>
        <w:rPr>
          <w:rFonts w:ascii="仿宋_GB2312" w:eastAsia="仿宋_GB2312" w:hAnsi="仿宋" w:cs="仿宋_GB2312"/>
          <w:color w:val="000000"/>
          <w:kern w:val="0"/>
          <w:sz w:val="32"/>
          <w:szCs w:val="32"/>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、一般公共预算拨款</w:t>
      </w:r>
      <w:r>
        <w:rPr>
          <w:rFonts w:ascii="仿宋_GB2312" w:hAnsi="Times New Roman" w:cs="Times New Roman" w:hint="eastAsia"/>
          <w:color w:val="333333"/>
          <w:kern w:val="0"/>
          <w:sz w:val="32"/>
          <w:szCs w:val="32"/>
        </w:rPr>
        <w:t>1181608</w:t>
      </w:r>
      <w:r>
        <w:rPr>
          <w:rFonts w:ascii="仿宋_GB2312" w:eastAsia="仿宋_GB2312" w:hAnsi="Times New Roman" w:cs="Times New Roman" w:hint="eastAsia"/>
          <w:color w:val="333333"/>
          <w:kern w:val="0"/>
          <w:sz w:val="32"/>
          <w:szCs w:val="32"/>
        </w:rPr>
        <w:t>元，同比增加</w:t>
      </w:r>
      <w:r>
        <w:rPr>
          <w:rFonts w:ascii="仿宋_GB2312" w:hAnsi="Times New Roman" w:cs="Times New Roman" w:hint="eastAsia"/>
          <w:color w:val="333333"/>
          <w:kern w:val="0"/>
          <w:sz w:val="32"/>
          <w:szCs w:val="32"/>
        </w:rPr>
        <w:t>104021</w:t>
      </w:r>
      <w:r>
        <w:rPr>
          <w:rFonts w:ascii="仿宋_GB2312" w:eastAsia="仿宋_GB2312" w:hAnsi="Times New Roman" w:cs="Times New Roman" w:hint="eastAsia"/>
          <w:color w:val="333333"/>
          <w:kern w:val="0"/>
          <w:sz w:val="32"/>
          <w:szCs w:val="32"/>
        </w:rPr>
        <w:t>元，增长</w:t>
      </w:r>
      <w:r>
        <w:rPr>
          <w:rFonts w:ascii="仿宋_GB2312" w:hAnsi="Times New Roman" w:cs="Times New Roman" w:hint="eastAsia"/>
          <w:color w:val="333333"/>
          <w:kern w:val="0"/>
          <w:sz w:val="32"/>
          <w:szCs w:val="32"/>
        </w:rPr>
        <w:t>9.65</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w:t>
      </w:r>
      <w:r>
        <w:rPr>
          <w:rFonts w:ascii="仿宋_GB2312" w:eastAsia="仿宋_GB2312" w:hAnsi="仿宋" w:cs="仿宋_GB2312" w:hint="eastAsia"/>
          <w:color w:val="000000"/>
          <w:kern w:val="0"/>
          <w:sz w:val="32"/>
          <w:szCs w:val="32"/>
        </w:rPr>
        <w:t>增加了机关在编</w:t>
      </w:r>
      <w:r>
        <w:rPr>
          <w:rFonts w:ascii="仿宋_GB2312" w:eastAsia="仿宋_GB2312" w:hAnsi="仿宋" w:cs="仿宋_GB2312" w:hint="eastAsia"/>
          <w:color w:val="000000"/>
          <w:kern w:val="0"/>
          <w:sz w:val="32"/>
          <w:szCs w:val="32"/>
        </w:rPr>
        <w:t>职工</w:t>
      </w:r>
      <w:r>
        <w:rPr>
          <w:rFonts w:ascii="Times New Roman" w:eastAsia="宋体"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一般公共服务支</w:t>
      </w:r>
      <w:r>
        <w:rPr>
          <w:rFonts w:ascii="仿宋_GB2312" w:eastAsia="仿宋_GB2312" w:hAnsi="Times New Roman" w:cs="Times New Roman" w:hint="eastAsia"/>
          <w:color w:val="333333"/>
          <w:kern w:val="0"/>
          <w:sz w:val="32"/>
          <w:szCs w:val="32"/>
        </w:rPr>
        <w:lastRenderedPageBreak/>
        <w:t>出、社会保障就业支出、卫生健康支出和住房保障支出</w:t>
      </w:r>
      <w:r>
        <w:rPr>
          <w:rFonts w:ascii="仿宋_GB2312" w:eastAsia="仿宋_GB2312" w:hAnsi="仿宋" w:cs="仿宋_GB2312" w:hint="eastAsia"/>
          <w:color w:val="000000"/>
          <w:kern w:val="0"/>
          <w:sz w:val="32"/>
          <w:szCs w:val="32"/>
        </w:rPr>
        <w:t>相应增加。</w:t>
      </w:r>
    </w:p>
    <w:p w:rsidR="000C00EC" w:rsidRDefault="00F43462">
      <w:pPr>
        <w:widowControl/>
        <w:wordWrap w:val="0"/>
        <w:spacing w:line="555" w:lineRule="atLeast"/>
        <w:ind w:rightChars="-27" w:right="-57" w:firstLineChars="200" w:firstLine="640"/>
        <w:rPr>
          <w:rFonts w:ascii="仿宋_GB2312" w:eastAsia="仿宋_GB2312" w:hAnsi="Times New Roman" w:cs="Times New Roman"/>
          <w:color w:val="FF0000"/>
          <w:kern w:val="0"/>
          <w:sz w:val="32"/>
          <w:szCs w:val="32"/>
          <w:highlight w:val="yellow"/>
        </w:rPr>
      </w:pP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、本单位无政府性基金拨款收入，同比无变化。</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hint="eastAsia"/>
          <w:color w:val="333333"/>
          <w:kern w:val="0"/>
          <w:sz w:val="32"/>
          <w:szCs w:val="32"/>
        </w:rPr>
        <w:t>、本单位无纳入财政专户管理的事业收入，同比无变化。</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FF0000"/>
          <w:kern w:val="0"/>
          <w:sz w:val="32"/>
          <w:szCs w:val="32"/>
        </w:rPr>
      </w:pPr>
      <w:r>
        <w:rPr>
          <w:rFonts w:ascii="仿宋_GB2312" w:eastAsia="仿宋_GB2312" w:hAnsi="Times New Roman" w:cs="Times New Roman" w:hint="eastAsia"/>
          <w:color w:val="333333"/>
          <w:kern w:val="0"/>
          <w:sz w:val="32"/>
          <w:szCs w:val="32"/>
        </w:rPr>
        <w:t>4</w:t>
      </w:r>
      <w:r>
        <w:rPr>
          <w:rFonts w:ascii="仿宋_GB2312" w:eastAsia="仿宋_GB2312" w:hAnsi="Times New Roman" w:cs="Times New Roman" w:hint="eastAsia"/>
          <w:color w:val="333333"/>
          <w:kern w:val="0"/>
          <w:sz w:val="32"/>
          <w:szCs w:val="32"/>
        </w:rPr>
        <w:t>、本单位无未纳入财政专户管理的事业收入，同比无变化。</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5</w:t>
      </w:r>
      <w:r>
        <w:rPr>
          <w:rFonts w:ascii="仿宋_GB2312" w:eastAsia="仿宋_GB2312" w:hAnsi="Times New Roman" w:cs="Times New Roman" w:hint="eastAsia"/>
          <w:color w:val="333333"/>
          <w:kern w:val="0"/>
          <w:sz w:val="32"/>
          <w:szCs w:val="32"/>
        </w:rPr>
        <w:t>、本单位无转移性收入，同比无变化。</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Ansi="Times New Roman" w:cs="Times New Roman" w:hint="eastAsia"/>
          <w:color w:val="333333"/>
          <w:kern w:val="0"/>
          <w:sz w:val="32"/>
          <w:szCs w:val="32"/>
        </w:rPr>
        <w:t>6</w:t>
      </w:r>
      <w:r>
        <w:rPr>
          <w:rFonts w:ascii="仿宋_GB2312" w:eastAsia="仿宋_GB2312" w:hAnsi="Times New Roman" w:cs="Times New Roman" w:hint="eastAsia"/>
          <w:color w:val="333333"/>
          <w:kern w:val="0"/>
          <w:sz w:val="32"/>
          <w:szCs w:val="32"/>
        </w:rPr>
        <w:t>、上年结余收入</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p>
    <w:p w:rsidR="000C00EC" w:rsidRDefault="00F43462">
      <w:pPr>
        <w:widowControl/>
        <w:wordWrap w:val="0"/>
        <w:spacing w:line="555" w:lineRule="atLeast"/>
        <w:ind w:rightChars="-27" w:right="-57" w:firstLineChars="150" w:firstLine="482"/>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color w:val="333333"/>
          <w:kern w:val="0"/>
          <w:sz w:val="32"/>
          <w:szCs w:val="32"/>
        </w:rPr>
        <w:t>（二）支出预算说明。</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年支出总预算</w:t>
      </w:r>
      <w:r>
        <w:rPr>
          <w:rFonts w:ascii="仿宋_GB2312" w:hAnsi="Times New Roman" w:cs="Times New Roman" w:hint="eastAsia"/>
          <w:color w:val="333333"/>
          <w:kern w:val="0"/>
          <w:sz w:val="32"/>
          <w:szCs w:val="32"/>
        </w:rPr>
        <w:t>1181608</w:t>
      </w:r>
      <w:r>
        <w:rPr>
          <w:rFonts w:ascii="仿宋_GB2312" w:eastAsia="仿宋_GB2312" w:hAnsi="Times New Roman" w:cs="Times New Roman" w:hint="eastAsia"/>
          <w:color w:val="333333"/>
          <w:kern w:val="0"/>
          <w:sz w:val="32"/>
          <w:szCs w:val="32"/>
        </w:rPr>
        <w:t>元，同比增加</w:t>
      </w:r>
      <w:r>
        <w:rPr>
          <w:rFonts w:ascii="仿宋_GB2312" w:hAnsi="Times New Roman" w:cs="Times New Roman" w:hint="eastAsia"/>
          <w:color w:val="333333"/>
          <w:kern w:val="0"/>
          <w:sz w:val="32"/>
          <w:szCs w:val="32"/>
        </w:rPr>
        <w:t>104021</w:t>
      </w:r>
      <w:r>
        <w:rPr>
          <w:rFonts w:ascii="仿宋_GB2312" w:eastAsia="仿宋_GB2312" w:hAnsi="Times New Roman" w:cs="Times New Roman" w:hint="eastAsia"/>
          <w:color w:val="333333"/>
          <w:kern w:val="0"/>
          <w:sz w:val="32"/>
          <w:szCs w:val="32"/>
        </w:rPr>
        <w:t>元，增长</w:t>
      </w:r>
      <w:r>
        <w:rPr>
          <w:rFonts w:ascii="仿宋_GB2312" w:hAnsi="Times New Roman" w:cs="Times New Roman" w:hint="eastAsia"/>
          <w:color w:val="333333"/>
          <w:kern w:val="0"/>
          <w:sz w:val="32"/>
          <w:szCs w:val="32"/>
        </w:rPr>
        <w:t>9.65</w:t>
      </w:r>
      <w:r>
        <w:rPr>
          <w:rFonts w:ascii="Times New Roman" w:eastAsia="宋体" w:hAnsi="Times New Roman" w:cs="Times New Roman"/>
          <w:color w:val="333333"/>
          <w:kern w:val="0"/>
          <w:sz w:val="32"/>
          <w:szCs w:val="32"/>
        </w:rPr>
        <w:t> %</w:t>
      </w:r>
      <w:r>
        <w:rPr>
          <w:rFonts w:ascii="仿宋_GB2312" w:eastAsia="仿宋_GB2312" w:hAnsi="Times New Roman" w:cs="Times New Roman" w:hint="eastAsia"/>
          <w:color w:val="333333"/>
          <w:kern w:val="0"/>
          <w:sz w:val="32"/>
          <w:szCs w:val="32"/>
        </w:rPr>
        <w:t>；支出</w:t>
      </w:r>
      <w:r>
        <w:rPr>
          <w:rFonts w:ascii="仿宋_GB2312" w:eastAsia="仿宋_GB2312" w:hAnsi="Times New Roman" w:cs="Times New Roman"/>
          <w:color w:val="333333"/>
          <w:kern w:val="0"/>
          <w:sz w:val="32"/>
          <w:szCs w:val="32"/>
        </w:rPr>
        <w:t>增</w:t>
      </w:r>
      <w:r>
        <w:rPr>
          <w:rFonts w:ascii="仿宋_GB2312" w:eastAsia="仿宋_GB2312" w:hAnsi="Times New Roman" w:cs="Times New Roman" w:hint="eastAsia"/>
          <w:color w:val="333333"/>
          <w:kern w:val="0"/>
          <w:sz w:val="32"/>
          <w:szCs w:val="32"/>
        </w:rPr>
        <w:t>加的主要原因</w:t>
      </w:r>
      <w:r>
        <w:rPr>
          <w:rFonts w:ascii="仿宋_GB2312" w:hAnsi="Times New Roman" w:cs="Times New Roman" w:hint="eastAsia"/>
          <w:color w:val="333333"/>
          <w:kern w:val="0"/>
          <w:sz w:val="32"/>
          <w:szCs w:val="32"/>
        </w:rPr>
        <w:t>是</w:t>
      </w:r>
      <w:r>
        <w:rPr>
          <w:rFonts w:ascii="仿宋_GB2312" w:eastAsia="仿宋_GB2312" w:hAnsi="Times New Roman" w:cs="Times New Roman" w:hint="eastAsia"/>
          <w:color w:val="333333"/>
          <w:kern w:val="0"/>
          <w:sz w:val="32"/>
          <w:szCs w:val="32"/>
        </w:rPr>
        <w:t>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，办公经费、卫生健康支出和住房保障支出相应增加。</w:t>
      </w:r>
    </w:p>
    <w:p w:rsidR="000C00EC" w:rsidRDefault="00F43462">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0C00EC" w:rsidRDefault="00F43462">
      <w:pPr>
        <w:tabs>
          <w:tab w:val="center" w:pos="4475"/>
        </w:tabs>
        <w:spacing w:line="600" w:lineRule="exact"/>
        <w:ind w:firstLine="645"/>
        <w:rPr>
          <w:rFonts w:ascii="楷体_GB2312" w:hAnsi="Times New Roman" w:cs="Times New Roman"/>
          <w:color w:val="333333"/>
          <w:kern w:val="0"/>
          <w:sz w:val="32"/>
          <w:szCs w:val="32"/>
          <w:highlight w:val="yellow"/>
        </w:rPr>
      </w:pPr>
      <w:r>
        <w:rPr>
          <w:rFonts w:ascii="仿宋_GB2312" w:eastAsia="仿宋_GB2312" w:hAnsi="Times New Roman" w:cs="Times New Roman" w:hint="eastAsia"/>
          <w:b/>
          <w:bCs/>
          <w:color w:val="333333"/>
          <w:kern w:val="0"/>
          <w:sz w:val="32"/>
        </w:rPr>
        <w:t>按支出功能分类科目划分</w:t>
      </w:r>
      <w:r>
        <w:rPr>
          <w:rFonts w:ascii="仿宋_GB2312" w:hAnsi="Times New Roman" w:cs="Times New Roman" w:hint="eastAsia"/>
          <w:b/>
          <w:bCs/>
          <w:color w:val="333333"/>
          <w:kern w:val="0"/>
          <w:sz w:val="32"/>
        </w:rPr>
        <w:t>。</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）一般公共服务支出</w:t>
      </w:r>
      <w:r>
        <w:rPr>
          <w:rFonts w:ascii="仿宋_GB2312" w:hAnsi="Times New Roman" w:cs="Times New Roman" w:hint="eastAsia"/>
          <w:color w:val="333333"/>
          <w:kern w:val="0"/>
          <w:sz w:val="32"/>
          <w:szCs w:val="32"/>
        </w:rPr>
        <w:t>958166</w:t>
      </w:r>
      <w:r>
        <w:rPr>
          <w:rFonts w:ascii="仿宋_GB2312" w:eastAsia="仿宋_GB2312" w:hAnsi="Times New Roman" w:cs="Times New Roman" w:hint="eastAsia"/>
          <w:color w:val="333333"/>
          <w:kern w:val="0"/>
          <w:sz w:val="32"/>
          <w:szCs w:val="32"/>
        </w:rPr>
        <w:t>元，占支出总预算</w:t>
      </w:r>
      <w:r>
        <w:rPr>
          <w:rFonts w:ascii="仿宋_GB2312" w:hAnsi="Times New Roman" w:cs="Times New Roman" w:hint="eastAsia"/>
          <w:color w:val="333333"/>
          <w:kern w:val="0"/>
          <w:sz w:val="32"/>
          <w:szCs w:val="32"/>
        </w:rPr>
        <w:t>81.09</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，同比增加</w:t>
      </w:r>
      <w:r>
        <w:rPr>
          <w:rFonts w:ascii="仿宋_GB2312" w:hAnsi="Times New Roman" w:cs="Times New Roman" w:hint="eastAsia"/>
          <w:color w:val="333333"/>
          <w:kern w:val="0"/>
          <w:sz w:val="32"/>
          <w:szCs w:val="32"/>
        </w:rPr>
        <w:t>105171</w:t>
      </w:r>
      <w:r>
        <w:rPr>
          <w:rFonts w:ascii="仿宋_GB2312" w:eastAsia="仿宋_GB2312" w:hAnsi="Times New Roman" w:cs="Times New Roman" w:hint="eastAsia"/>
          <w:color w:val="333333"/>
          <w:kern w:val="0"/>
          <w:sz w:val="32"/>
          <w:szCs w:val="32"/>
        </w:rPr>
        <w:t>元，增长</w:t>
      </w:r>
      <w:r>
        <w:rPr>
          <w:rFonts w:ascii="仿宋_GB2312" w:hAnsi="Times New Roman" w:cs="Times New Roman" w:hint="eastAsia"/>
          <w:color w:val="333333"/>
          <w:kern w:val="0"/>
          <w:sz w:val="32"/>
          <w:szCs w:val="32"/>
        </w:rPr>
        <w:t>12.33</w:t>
      </w:r>
      <w:r>
        <w:rPr>
          <w:rFonts w:ascii="Times New Roman" w:eastAsia="宋体" w:hAnsi="Times New Roman" w:cs="Times New Roman"/>
          <w:color w:val="333333"/>
          <w:kern w:val="0"/>
          <w:sz w:val="32"/>
          <w:szCs w:val="32"/>
        </w:rPr>
        <w:t> </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，办公支出相应增加。</w:t>
      </w:r>
    </w:p>
    <w:p w:rsidR="000C00EC" w:rsidRDefault="00F43462">
      <w:pPr>
        <w:tabs>
          <w:tab w:val="center" w:pos="4475"/>
        </w:tabs>
        <w:spacing w:line="572" w:lineRule="exact"/>
        <w:ind w:rightChars="-27" w:right="-57" w:firstLineChars="200" w:firstLine="640"/>
        <w:rPr>
          <w:rFonts w:ascii="仿宋_GB2312" w:eastAsia="仿宋_GB2312" w:hAnsi="Times New Roman" w:cs="仿宋_GB2312"/>
          <w:color w:val="333333"/>
          <w:kern w:val="0"/>
          <w:sz w:val="32"/>
          <w:szCs w:val="32"/>
        </w:rPr>
      </w:pPr>
      <w:r>
        <w:rPr>
          <w:rFonts w:ascii="仿宋_GB2312" w:eastAsia="仿宋_GB2312" w:hAnsi="Times New Roman" w:cs="仿宋_GB2312" w:hint="eastAsia"/>
          <w:color w:val="333333"/>
          <w:kern w:val="0"/>
          <w:sz w:val="32"/>
          <w:szCs w:val="32"/>
        </w:rPr>
        <w:t>（</w:t>
      </w:r>
      <w:r>
        <w:rPr>
          <w:rFonts w:ascii="仿宋_GB2312" w:eastAsia="仿宋_GB2312" w:hAnsi="Times New Roman" w:cs="仿宋_GB2312"/>
          <w:color w:val="333333"/>
          <w:kern w:val="0"/>
          <w:sz w:val="32"/>
          <w:szCs w:val="32"/>
        </w:rPr>
        <w:t>2</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社会保障</w:t>
      </w:r>
      <w:r>
        <w:rPr>
          <w:rFonts w:ascii="仿宋_GB2312" w:hAnsi="Times New Roman" w:cs="Times New Roman" w:hint="eastAsia"/>
          <w:color w:val="333333"/>
          <w:kern w:val="0"/>
          <w:sz w:val="32"/>
          <w:szCs w:val="32"/>
        </w:rPr>
        <w:t>和</w:t>
      </w:r>
      <w:r>
        <w:rPr>
          <w:rFonts w:ascii="仿宋_GB2312" w:eastAsia="仿宋_GB2312" w:hAnsi="Times New Roman" w:cs="Times New Roman" w:hint="eastAsia"/>
          <w:color w:val="333333"/>
          <w:kern w:val="0"/>
          <w:sz w:val="32"/>
          <w:szCs w:val="32"/>
        </w:rPr>
        <w:t>就业支出</w:t>
      </w:r>
      <w:r>
        <w:rPr>
          <w:rFonts w:ascii="仿宋_GB2312" w:hAnsi="Times New Roman" w:cs="Times New Roman" w:hint="eastAsia"/>
          <w:color w:val="333333"/>
          <w:kern w:val="0"/>
          <w:sz w:val="32"/>
          <w:szCs w:val="32"/>
        </w:rPr>
        <w:t>99143</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hAnsi="Times New Roman" w:cs="仿宋_GB2312" w:hint="eastAsia"/>
          <w:color w:val="333333"/>
          <w:kern w:val="0"/>
          <w:sz w:val="32"/>
          <w:szCs w:val="32"/>
        </w:rPr>
        <w:t>8.39</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，同比减少</w:t>
      </w:r>
      <w:r>
        <w:rPr>
          <w:rFonts w:ascii="仿宋_GB2312" w:hAnsi="Times New Roman" w:cs="仿宋_GB2312" w:hint="eastAsia"/>
          <w:color w:val="333333"/>
          <w:kern w:val="0"/>
          <w:sz w:val="32"/>
          <w:szCs w:val="32"/>
        </w:rPr>
        <w:t>14119</w:t>
      </w:r>
      <w:r>
        <w:rPr>
          <w:rFonts w:ascii="仿宋_GB2312" w:eastAsia="仿宋_GB2312" w:hAnsi="Times New Roman" w:cs="仿宋_GB2312" w:hint="eastAsia"/>
          <w:color w:val="333333"/>
          <w:kern w:val="0"/>
          <w:sz w:val="32"/>
          <w:szCs w:val="32"/>
        </w:rPr>
        <w:t>元，下降</w:t>
      </w:r>
      <w:r>
        <w:rPr>
          <w:rFonts w:ascii="仿宋_GB2312" w:hAnsi="Times New Roman" w:cs="仿宋_GB2312" w:hint="eastAsia"/>
          <w:color w:val="333333"/>
          <w:kern w:val="0"/>
          <w:sz w:val="32"/>
          <w:szCs w:val="32"/>
        </w:rPr>
        <w:t>12.47</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主要是</w:t>
      </w:r>
      <w:r>
        <w:rPr>
          <w:rFonts w:ascii="仿宋_GB2312" w:eastAsia="仿宋_GB2312" w:hAnsi="Times New Roman" w:cs="仿宋_GB2312" w:hint="eastAsia"/>
          <w:color w:val="333333"/>
          <w:kern w:val="0"/>
          <w:sz w:val="32"/>
          <w:szCs w:val="32"/>
        </w:rPr>
        <w:t>聘用人员社会保障和就业支出不在单位支出，社会保障和就业支出相应减少。</w:t>
      </w:r>
    </w:p>
    <w:p w:rsidR="000C00EC" w:rsidRDefault="00F43462">
      <w:pPr>
        <w:tabs>
          <w:tab w:val="center" w:pos="4475"/>
        </w:tabs>
        <w:spacing w:line="572" w:lineRule="exact"/>
        <w:ind w:rightChars="-27" w:right="-57" w:firstLineChars="200" w:firstLine="640"/>
        <w:rPr>
          <w:rFonts w:ascii="仿宋_GB2312" w:eastAsia="仿宋_GB2312" w:hAnsi="Times New Roman" w:cs="仿宋_GB2312"/>
          <w:color w:val="333333"/>
          <w:kern w:val="0"/>
          <w:sz w:val="32"/>
          <w:szCs w:val="32"/>
        </w:rPr>
      </w:pPr>
      <w:r>
        <w:rPr>
          <w:rFonts w:ascii="仿宋_GB2312" w:eastAsia="仿宋_GB2312" w:hAnsi="Times New Roman" w:cs="仿宋_GB2312" w:hint="eastAsia"/>
          <w:color w:val="333333"/>
          <w:kern w:val="0"/>
          <w:sz w:val="32"/>
          <w:szCs w:val="32"/>
        </w:rPr>
        <w:t>（</w:t>
      </w:r>
      <w:r>
        <w:rPr>
          <w:rFonts w:ascii="仿宋_GB2312" w:eastAsia="仿宋_GB2312" w:hAnsi="Times New Roman" w:cs="仿宋_GB2312"/>
          <w:color w:val="333333"/>
          <w:kern w:val="0"/>
          <w:sz w:val="32"/>
          <w:szCs w:val="32"/>
        </w:rPr>
        <w:t>3</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卫生健康支出</w:t>
      </w:r>
      <w:r>
        <w:rPr>
          <w:rFonts w:ascii="仿宋_GB2312" w:hAnsi="Times New Roman" w:cs="Times New Roman" w:hint="eastAsia"/>
          <w:color w:val="333333"/>
          <w:kern w:val="0"/>
          <w:sz w:val="32"/>
          <w:szCs w:val="32"/>
        </w:rPr>
        <w:t>49942</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eastAsia="仿宋_GB2312" w:hAnsi="Times New Roman" w:cs="仿宋_GB2312" w:hint="eastAsia"/>
          <w:color w:val="333333"/>
          <w:kern w:val="0"/>
          <w:sz w:val="32"/>
          <w:szCs w:val="32"/>
        </w:rPr>
        <w:t>4.</w:t>
      </w:r>
      <w:r>
        <w:rPr>
          <w:rFonts w:ascii="仿宋_GB2312" w:hAnsi="Times New Roman" w:cs="仿宋_GB2312" w:hint="eastAsia"/>
          <w:color w:val="333333"/>
          <w:kern w:val="0"/>
          <w:sz w:val="32"/>
          <w:szCs w:val="32"/>
        </w:rPr>
        <w:t>23</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w:t>
      </w:r>
      <w:r>
        <w:rPr>
          <w:rFonts w:ascii="仿宋_GB2312" w:eastAsia="仿宋_GB2312" w:hAnsi="Times New Roman" w:cs="Times New Roman" w:hint="eastAsia"/>
          <w:color w:val="333333"/>
          <w:kern w:val="0"/>
          <w:sz w:val="32"/>
          <w:szCs w:val="32"/>
        </w:rPr>
        <w:t>增加</w:t>
      </w:r>
      <w:r>
        <w:rPr>
          <w:rFonts w:ascii="仿宋_GB2312" w:hAnsi="Times New Roman" w:cs="仿宋_GB2312" w:hint="eastAsia"/>
          <w:color w:val="333333"/>
          <w:kern w:val="0"/>
          <w:sz w:val="32"/>
          <w:szCs w:val="32"/>
        </w:rPr>
        <w:t>6569</w:t>
      </w:r>
      <w:r>
        <w:rPr>
          <w:rFonts w:ascii="仿宋_GB2312" w:eastAsia="仿宋_GB2312" w:hAnsi="Times New Roman" w:cs="仿宋_GB2312" w:hint="eastAsia"/>
          <w:color w:val="333333"/>
          <w:kern w:val="0"/>
          <w:sz w:val="32"/>
          <w:szCs w:val="32"/>
        </w:rPr>
        <w:t>元，增长</w:t>
      </w:r>
      <w:r>
        <w:rPr>
          <w:rFonts w:ascii="仿宋_GB2312" w:hAnsi="Times New Roman" w:cs="仿宋_GB2312" w:hint="eastAsia"/>
          <w:color w:val="333333"/>
          <w:kern w:val="0"/>
          <w:sz w:val="32"/>
          <w:szCs w:val="32"/>
        </w:rPr>
        <w:t>15.15</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主要是</w:t>
      </w:r>
      <w:r>
        <w:rPr>
          <w:rFonts w:ascii="仿宋_GB2312" w:eastAsia="仿宋_GB2312" w:hAnsi="Times New Roman" w:cs="仿宋_GB2312" w:hint="eastAsia"/>
          <w:color w:val="333333"/>
          <w:kern w:val="0"/>
          <w:sz w:val="32"/>
          <w:szCs w:val="32"/>
        </w:rPr>
        <w:t>增加了机关在编</w:t>
      </w:r>
      <w:r>
        <w:rPr>
          <w:rFonts w:ascii="仿宋_GB2312" w:eastAsia="仿宋_GB2312" w:hAnsi="Times New Roman" w:cs="仿宋_GB2312" w:hint="eastAsia"/>
          <w:color w:val="333333"/>
          <w:kern w:val="0"/>
          <w:sz w:val="32"/>
          <w:szCs w:val="32"/>
        </w:rPr>
        <w:t>职工</w:t>
      </w:r>
      <w:r>
        <w:rPr>
          <w:rFonts w:ascii="仿宋_GB2312" w:eastAsia="仿宋_GB2312" w:hAnsi="Times New Roman" w:cs="仿宋_GB2312" w:hint="eastAsia"/>
          <w:color w:val="333333"/>
          <w:kern w:val="0"/>
          <w:sz w:val="32"/>
          <w:szCs w:val="32"/>
        </w:rPr>
        <w:t>，此项支出相应增加。</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仿宋_GB2312" w:hint="eastAsia"/>
          <w:color w:val="333333"/>
          <w:kern w:val="0"/>
          <w:sz w:val="32"/>
          <w:szCs w:val="32"/>
        </w:rPr>
        <w:lastRenderedPageBreak/>
        <w:t>（</w:t>
      </w:r>
      <w:r>
        <w:rPr>
          <w:rFonts w:ascii="仿宋_GB2312" w:eastAsia="仿宋_GB2312" w:hAnsi="Times New Roman" w:cs="仿宋_GB2312"/>
          <w:color w:val="333333"/>
          <w:kern w:val="0"/>
          <w:sz w:val="32"/>
          <w:szCs w:val="32"/>
        </w:rPr>
        <w:t>4</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住房保障支出</w:t>
      </w:r>
      <w:r>
        <w:rPr>
          <w:rFonts w:ascii="仿宋_GB2312" w:hAnsi="Times New Roman" w:cs="Times New Roman" w:hint="eastAsia"/>
          <w:color w:val="333333"/>
          <w:kern w:val="0"/>
          <w:sz w:val="32"/>
          <w:szCs w:val="32"/>
        </w:rPr>
        <w:t>74357</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eastAsia="仿宋_GB2312" w:hAnsi="Times New Roman" w:cs="仿宋_GB2312" w:hint="eastAsia"/>
          <w:color w:val="333333"/>
          <w:kern w:val="0"/>
          <w:sz w:val="32"/>
          <w:szCs w:val="32"/>
        </w:rPr>
        <w:t>6.</w:t>
      </w:r>
      <w:r>
        <w:rPr>
          <w:rFonts w:ascii="仿宋_GB2312" w:hAnsi="Times New Roman" w:cs="仿宋_GB2312" w:hint="eastAsia"/>
          <w:color w:val="333333"/>
          <w:kern w:val="0"/>
          <w:sz w:val="32"/>
          <w:szCs w:val="32"/>
        </w:rPr>
        <w:t>29</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w:t>
      </w:r>
      <w:r>
        <w:rPr>
          <w:rFonts w:ascii="仿宋_GB2312" w:eastAsia="仿宋_GB2312" w:hAnsi="Times New Roman" w:cs="Times New Roman" w:hint="eastAsia"/>
          <w:color w:val="333333"/>
          <w:kern w:val="0"/>
          <w:sz w:val="32"/>
          <w:szCs w:val="32"/>
        </w:rPr>
        <w:t>增加</w:t>
      </w:r>
      <w:r>
        <w:rPr>
          <w:rFonts w:ascii="仿宋_GB2312" w:hAnsi="Times New Roman" w:cs="仿宋_GB2312" w:hint="eastAsia"/>
          <w:color w:val="333333"/>
          <w:kern w:val="0"/>
          <w:sz w:val="32"/>
          <w:szCs w:val="32"/>
        </w:rPr>
        <w:t>6400</w:t>
      </w:r>
      <w:r>
        <w:rPr>
          <w:rFonts w:ascii="仿宋_GB2312" w:eastAsia="仿宋_GB2312" w:hAnsi="Times New Roman" w:cs="仿宋_GB2312" w:hint="eastAsia"/>
          <w:color w:val="333333"/>
          <w:kern w:val="0"/>
          <w:sz w:val="32"/>
          <w:szCs w:val="32"/>
        </w:rPr>
        <w:t>元，</w:t>
      </w:r>
      <w:r>
        <w:rPr>
          <w:rFonts w:ascii="仿宋_GB2312" w:eastAsia="仿宋_GB2312" w:hAnsi="Times New Roman" w:cs="Times New Roman" w:hint="eastAsia"/>
          <w:color w:val="333333"/>
          <w:kern w:val="0"/>
          <w:sz w:val="32"/>
          <w:szCs w:val="32"/>
        </w:rPr>
        <w:t>增长</w:t>
      </w:r>
      <w:r>
        <w:rPr>
          <w:rFonts w:ascii="Times New Roman" w:eastAsia="宋体" w:hAnsi="Times New Roman" w:cs="Times New Roman" w:hint="eastAsia"/>
          <w:color w:val="333333"/>
          <w:kern w:val="0"/>
          <w:sz w:val="32"/>
          <w:szCs w:val="32"/>
        </w:rPr>
        <w:t>9.42%</w:t>
      </w:r>
      <w:r>
        <w:rPr>
          <w:rFonts w:ascii="Times New Roman" w:eastAsia="宋体"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主要是增加了机关在编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，此项支出相应增加。</w:t>
      </w:r>
    </w:p>
    <w:p w:rsidR="000C00EC" w:rsidRDefault="00F43462">
      <w:pPr>
        <w:widowControl/>
        <w:wordWrap w:val="0"/>
        <w:spacing w:line="555" w:lineRule="atLeast"/>
        <w:ind w:rightChars="-27" w:right="-57" w:firstLine="624"/>
        <w:rPr>
          <w:rFonts w:ascii="仿宋_GB2312" w:eastAsia="仿宋_GB2312" w:hAnsi="Times New Roman" w:cs="Times New Roman"/>
          <w:b/>
          <w:bCs/>
          <w:color w:val="333333"/>
          <w:kern w:val="0"/>
          <w:sz w:val="32"/>
        </w:rPr>
      </w:pPr>
      <w:r>
        <w:rPr>
          <w:rFonts w:ascii="仿宋_GB2312" w:eastAsia="仿宋_GB2312" w:hAnsi="Times New Roman" w:cs="Times New Roman" w:hint="eastAsia"/>
          <w:b/>
          <w:bCs/>
          <w:color w:val="333333"/>
          <w:kern w:val="0"/>
          <w:sz w:val="32"/>
        </w:rPr>
        <w:t>按支出结构分类划分，分为基本支出预算和项目支出预算。</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基本支出</w:t>
      </w:r>
      <w:r>
        <w:rPr>
          <w:rFonts w:ascii="仿宋_GB2312" w:hAnsi="Times New Roman" w:cs="Times New Roman" w:hint="eastAsia"/>
          <w:color w:val="333333"/>
          <w:kern w:val="0"/>
          <w:sz w:val="32"/>
          <w:szCs w:val="32"/>
        </w:rPr>
        <w:t>970608</w:t>
      </w:r>
      <w:r>
        <w:rPr>
          <w:rFonts w:ascii="仿宋_GB2312" w:eastAsia="仿宋_GB2312" w:hAnsi="Times New Roman" w:cs="Times New Roman" w:hint="eastAsia"/>
          <w:color w:val="333333"/>
          <w:kern w:val="0"/>
          <w:sz w:val="32"/>
          <w:szCs w:val="32"/>
        </w:rPr>
        <w:t>元，占支出总预算的</w:t>
      </w:r>
      <w:r>
        <w:rPr>
          <w:rFonts w:ascii="仿宋_GB2312" w:hAnsi="Times New Roman" w:cs="Times New Roman" w:hint="eastAsia"/>
          <w:color w:val="333333"/>
          <w:kern w:val="0"/>
          <w:sz w:val="32"/>
          <w:szCs w:val="32"/>
        </w:rPr>
        <w:t>82.15</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Pr>
          <w:rFonts w:ascii="仿宋_GB2312" w:hAnsi="Times New Roman" w:cs="Times New Roman" w:hint="eastAsia"/>
          <w:color w:val="333333"/>
          <w:kern w:val="0"/>
          <w:sz w:val="32"/>
          <w:szCs w:val="32"/>
        </w:rPr>
        <w:t>146881</w:t>
      </w:r>
      <w:r>
        <w:rPr>
          <w:rFonts w:ascii="仿宋_GB2312" w:eastAsia="仿宋_GB2312" w:hAnsi="Times New Roman" w:cs="Times New Roman" w:hint="eastAsia"/>
          <w:color w:val="333333"/>
          <w:kern w:val="0"/>
          <w:sz w:val="32"/>
          <w:szCs w:val="32"/>
        </w:rPr>
        <w:t>元</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增长</w:t>
      </w:r>
      <w:r>
        <w:rPr>
          <w:rFonts w:ascii="仿宋_GB2312" w:hAnsi="Times New Roman" w:cs="Times New Roman" w:hint="eastAsia"/>
          <w:color w:val="333333"/>
          <w:kern w:val="0"/>
          <w:sz w:val="32"/>
          <w:szCs w:val="32"/>
        </w:rPr>
        <w:t>17.83</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，办公支出相应增加。</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项目支出</w:t>
      </w:r>
      <w:r>
        <w:rPr>
          <w:rFonts w:ascii="仿宋_GB2312" w:hAnsi="Times New Roman" w:cs="Times New Roman" w:hint="eastAsia"/>
          <w:color w:val="333333"/>
          <w:kern w:val="0"/>
          <w:sz w:val="32"/>
          <w:szCs w:val="32"/>
        </w:rPr>
        <w:t>211000</w:t>
      </w:r>
      <w:r>
        <w:rPr>
          <w:rFonts w:ascii="仿宋_GB2312" w:eastAsia="仿宋_GB2312" w:hAnsi="Times New Roman" w:cs="Times New Roman" w:hint="eastAsia"/>
          <w:color w:val="333333"/>
          <w:kern w:val="0"/>
          <w:sz w:val="32"/>
          <w:szCs w:val="32"/>
        </w:rPr>
        <w:t>元，占支出总预算的</w:t>
      </w:r>
      <w:r>
        <w:rPr>
          <w:rFonts w:ascii="仿宋_GB2312" w:hAnsi="Times New Roman" w:cs="Times New Roman" w:hint="eastAsia"/>
          <w:color w:val="333333"/>
          <w:kern w:val="0"/>
          <w:sz w:val="32"/>
          <w:szCs w:val="32"/>
        </w:rPr>
        <w:t>17.85</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w:t>
      </w:r>
      <w:r>
        <w:rPr>
          <w:rFonts w:ascii="仿宋_GB2312" w:hAnsi="Times New Roman" w:cs="Times New Roman" w:hint="eastAsia"/>
          <w:color w:val="333333"/>
          <w:kern w:val="0"/>
          <w:sz w:val="32"/>
          <w:szCs w:val="32"/>
        </w:rPr>
        <w:t>减少</w:t>
      </w:r>
      <w:r>
        <w:rPr>
          <w:rFonts w:ascii="仿宋_GB2312" w:hAnsi="Times New Roman" w:cs="Times New Roman" w:hint="eastAsia"/>
          <w:color w:val="333333"/>
          <w:kern w:val="0"/>
          <w:sz w:val="32"/>
          <w:szCs w:val="32"/>
        </w:rPr>
        <w:t>42860</w:t>
      </w:r>
      <w:r>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，下降</w:t>
      </w:r>
      <w:r>
        <w:rPr>
          <w:rFonts w:ascii="仿宋_GB2312" w:hAnsi="Times New Roman" w:cs="Times New Roman" w:hint="eastAsia"/>
          <w:color w:val="333333"/>
          <w:kern w:val="0"/>
          <w:sz w:val="32"/>
          <w:szCs w:val="32"/>
        </w:rPr>
        <w:t>16.88</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w:t>
      </w:r>
      <w:r>
        <w:rPr>
          <w:rFonts w:ascii="仿宋_GB2312" w:eastAsia="仿宋_GB2312" w:hAnsi="Times New Roman" w:cs="Times New Roman" w:hint="eastAsia"/>
          <w:color w:val="333333"/>
          <w:kern w:val="0"/>
          <w:sz w:val="32"/>
          <w:szCs w:val="32"/>
        </w:rPr>
        <w:t>2019</w:t>
      </w:r>
      <w:r>
        <w:rPr>
          <w:rFonts w:ascii="仿宋_GB2312" w:eastAsia="仿宋_GB2312" w:hAnsi="Times New Roman" w:cs="Times New Roman" w:hint="eastAsia"/>
          <w:color w:val="333333"/>
          <w:kern w:val="0"/>
          <w:sz w:val="32"/>
          <w:szCs w:val="32"/>
        </w:rPr>
        <w:t>年</w:t>
      </w:r>
      <w:r>
        <w:rPr>
          <w:rFonts w:ascii="仿宋_GB2312" w:eastAsia="仿宋_GB2312" w:hAnsi="Times New Roman" w:cs="Times New Roman" w:hint="eastAsia"/>
          <w:color w:val="333333"/>
          <w:kern w:val="0"/>
          <w:sz w:val="32"/>
          <w:szCs w:val="32"/>
        </w:rPr>
        <w:t>10</w:t>
      </w:r>
      <w:r>
        <w:rPr>
          <w:rFonts w:ascii="仿宋_GB2312" w:eastAsia="仿宋_GB2312" w:hAnsi="Times New Roman" w:cs="Times New Roman" w:hint="eastAsia"/>
          <w:color w:val="333333"/>
          <w:kern w:val="0"/>
          <w:sz w:val="32"/>
          <w:szCs w:val="32"/>
        </w:rPr>
        <w:t>月，市政府出台了聘用人员新的管理办法关于印发《梧州市市直机关事业单位聘用人员管理暂行办法》的通知（梧财行</w:t>
      </w:r>
      <w:r>
        <w:rPr>
          <w:rFonts w:ascii="仿宋_GB2312" w:eastAsia="仿宋_GB2312" w:hAnsi="Times New Roman" w:cs="Times New Roman" w:hint="eastAsia"/>
          <w:color w:val="333333"/>
          <w:kern w:val="0"/>
          <w:sz w:val="32"/>
          <w:szCs w:val="32"/>
        </w:rPr>
        <w:t>[2019]</w:t>
      </w:r>
      <w:r>
        <w:rPr>
          <w:rFonts w:ascii="仿宋_GB2312" w:eastAsia="仿宋_GB2312" w:hAnsi="Times New Roman" w:cs="Times New Roman" w:hint="eastAsia"/>
          <w:color w:val="333333"/>
          <w:kern w:val="0"/>
          <w:sz w:val="32"/>
          <w:szCs w:val="32"/>
        </w:rPr>
        <w:t> </w:t>
      </w:r>
      <w:r>
        <w:rPr>
          <w:rFonts w:ascii="仿宋_GB2312" w:eastAsia="仿宋_GB2312" w:hAnsi="Times New Roman" w:cs="Times New Roman" w:hint="eastAsia"/>
          <w:color w:val="333333"/>
          <w:kern w:val="0"/>
          <w:sz w:val="32"/>
          <w:szCs w:val="32"/>
        </w:rPr>
        <w:t>29</w:t>
      </w:r>
      <w:r>
        <w:rPr>
          <w:rFonts w:ascii="仿宋_GB2312" w:eastAsia="仿宋_GB2312"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年政府预算</w:t>
      </w:r>
      <w:r>
        <w:rPr>
          <w:rFonts w:ascii="仿宋_GB2312" w:eastAsia="仿宋_GB2312" w:hAnsi="Times New Roman" w:cs="Times New Roman" w:hint="eastAsia"/>
          <w:color w:val="333333"/>
          <w:kern w:val="0"/>
          <w:sz w:val="32"/>
          <w:szCs w:val="32"/>
        </w:rPr>
        <w:t> </w:t>
      </w:r>
      <w:r>
        <w:rPr>
          <w:rFonts w:ascii="仿宋_GB2312" w:eastAsia="仿宋_GB2312" w:hAnsi="Times New Roman" w:cs="Times New Roman" w:hint="eastAsia"/>
          <w:color w:val="333333"/>
          <w:kern w:val="0"/>
          <w:sz w:val="32"/>
          <w:szCs w:val="32"/>
        </w:rPr>
        <w:t>，未列入单位</w:t>
      </w: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年部门预算，上年编外人员经费列入了单位部门预算，因而造成单位项目支出同比下降。</w:t>
      </w:r>
    </w:p>
    <w:p w:rsidR="000C00EC" w:rsidRDefault="00F43462">
      <w:pPr>
        <w:tabs>
          <w:tab w:val="center" w:pos="4475"/>
        </w:tabs>
        <w:spacing w:line="572" w:lineRule="exact"/>
        <w:ind w:rightChars="-27" w:right="-57" w:firstLineChars="200" w:firstLine="643"/>
        <w:rPr>
          <w:rFonts w:ascii="宋体" w:eastAsia="宋体" w:hAnsi="宋体" w:cs="宋体"/>
          <w:color w:val="333333"/>
          <w:kern w:val="0"/>
          <w:szCs w:val="21"/>
        </w:rPr>
      </w:pPr>
      <w:r>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Pr>
          <w:rFonts w:ascii="黑体" w:eastAsia="黑体" w:hAnsi="黑体" w:cs="Times New Roman" w:hint="eastAsia"/>
          <w:b/>
          <w:color w:val="333333"/>
          <w:kern w:val="0"/>
          <w:sz w:val="32"/>
          <w:szCs w:val="32"/>
        </w:rPr>
        <w:t>年部门财政拨款收支预算情况</w:t>
      </w:r>
    </w:p>
    <w:p w:rsidR="000C00EC" w:rsidRDefault="00F43462">
      <w:pPr>
        <w:snapToGrid w:val="0"/>
        <w:spacing w:line="572" w:lineRule="exact"/>
        <w:ind w:rightChars="-27" w:right="-57" w:firstLineChars="200" w:firstLine="643"/>
        <w:rPr>
          <w:rFonts w:ascii="楷体_GB2312" w:eastAsia="楷体_GB2312" w:hAnsi="Times New Roman" w:cs="Times New Roman"/>
          <w:b/>
          <w:bCs/>
          <w:color w:val="333333"/>
          <w:kern w:val="0"/>
          <w:sz w:val="32"/>
          <w:szCs w:val="32"/>
        </w:rPr>
      </w:pPr>
      <w:r>
        <w:rPr>
          <w:rFonts w:ascii="楷体_GB2312" w:eastAsia="楷体_GB2312" w:hAnsi="Times New Roman" w:cs="Times New Roman" w:hint="eastAsia"/>
          <w:b/>
          <w:bCs/>
          <w:color w:val="333333"/>
          <w:kern w:val="0"/>
          <w:sz w:val="32"/>
        </w:rPr>
        <w:t>（一）财政拨款收入总体情况</w:t>
      </w:r>
      <w:r>
        <w:rPr>
          <w:rFonts w:ascii="楷体_GB2312" w:eastAsia="楷体_GB2312" w:hAnsi="Times New Roman" w:cs="Times New Roman" w:hint="eastAsia"/>
          <w:b/>
          <w:bCs/>
          <w:color w:val="333333"/>
          <w:kern w:val="0"/>
          <w:sz w:val="32"/>
          <w:szCs w:val="32"/>
        </w:rPr>
        <w:t>。</w:t>
      </w:r>
    </w:p>
    <w:p w:rsidR="000C00EC" w:rsidRDefault="00F43462">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年财政拨款收入</w:t>
      </w:r>
      <w:r>
        <w:rPr>
          <w:rFonts w:ascii="仿宋_GB2312" w:hAnsi="Times New Roman" w:cs="Times New Roman" w:hint="eastAsia"/>
          <w:color w:val="333333"/>
          <w:kern w:val="0"/>
          <w:sz w:val="32"/>
          <w:szCs w:val="32"/>
        </w:rPr>
        <w:t>1181608</w:t>
      </w:r>
      <w:r>
        <w:rPr>
          <w:rFonts w:ascii="仿宋_GB2312" w:eastAsia="仿宋_GB2312" w:hAnsi="Times New Roman" w:cs="Times New Roman" w:hint="eastAsia"/>
          <w:color w:val="333333"/>
          <w:kern w:val="0"/>
          <w:sz w:val="32"/>
          <w:szCs w:val="32"/>
        </w:rPr>
        <w:t>元，同比增加</w:t>
      </w:r>
      <w:r>
        <w:rPr>
          <w:rFonts w:ascii="仿宋_GB2312" w:hAnsi="Times New Roman" w:cs="Times New Roman" w:hint="eastAsia"/>
          <w:color w:val="333333"/>
          <w:kern w:val="0"/>
          <w:sz w:val="32"/>
          <w:szCs w:val="32"/>
        </w:rPr>
        <w:t>104021</w:t>
      </w:r>
      <w:r>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增长</w:t>
      </w:r>
      <w:r>
        <w:rPr>
          <w:rFonts w:ascii="仿宋_GB2312" w:hAnsi="Times New Roman" w:cs="Times New Roman" w:hint="eastAsia"/>
          <w:color w:val="333333"/>
          <w:kern w:val="0"/>
          <w:sz w:val="32"/>
          <w:szCs w:val="32"/>
        </w:rPr>
        <w:t>9.65</w:t>
      </w:r>
      <w:r>
        <w:rPr>
          <w:rFonts w:ascii="Times New Roman" w:eastAsia="宋体" w:hAnsi="Times New Roman" w:cs="Times New Roman"/>
          <w:color w:val="333333"/>
          <w:kern w:val="0"/>
          <w:sz w:val="32"/>
          <w:szCs w:val="32"/>
        </w:rPr>
        <w:t> %</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年收入预算总体增加的主要原因：一是根据相关规定提高了办公费用标准；二是开展党员异地培训，</w:t>
      </w:r>
      <w:r>
        <w:rPr>
          <w:rFonts w:ascii="仿宋_GB2312" w:eastAsia="仿宋_GB2312" w:hAnsi="Times New Roman" w:cs="Times New Roman" w:hint="eastAsia"/>
          <w:color w:val="333333"/>
          <w:kern w:val="0"/>
          <w:sz w:val="32"/>
          <w:szCs w:val="32"/>
        </w:rPr>
        <w:lastRenderedPageBreak/>
        <w:t>增加培训费；三是增加了机关在编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，增加公用经费；使收入预算总体有所增加。</w:t>
      </w:r>
    </w:p>
    <w:p w:rsidR="000C00EC" w:rsidRDefault="00F4346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r>
        <w:rPr>
          <w:rFonts w:ascii="仿宋_GB2312" w:eastAsia="仿宋_GB2312" w:hAnsi="Times New Roman" w:cs="Times New Roman" w:hint="eastAsia"/>
          <w:color w:val="333333"/>
          <w:kern w:val="0"/>
          <w:sz w:val="32"/>
          <w:szCs w:val="32"/>
        </w:rPr>
        <w:t xml:space="preserve"> </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、一般公共预算拨款</w:t>
      </w:r>
      <w:r>
        <w:rPr>
          <w:rFonts w:ascii="仿宋_GB2312" w:hAnsi="Times New Roman" w:cs="Times New Roman" w:hint="eastAsia"/>
          <w:color w:val="333333"/>
          <w:kern w:val="0"/>
          <w:sz w:val="32"/>
          <w:szCs w:val="32"/>
        </w:rPr>
        <w:t>1181608</w:t>
      </w:r>
      <w:r>
        <w:rPr>
          <w:rFonts w:ascii="仿宋_GB2312" w:eastAsia="仿宋_GB2312" w:hAnsi="Times New Roman" w:cs="Times New Roman" w:hint="eastAsia"/>
          <w:color w:val="333333"/>
          <w:kern w:val="0"/>
          <w:sz w:val="32"/>
          <w:szCs w:val="32"/>
        </w:rPr>
        <w:t>元，同比增加</w:t>
      </w:r>
      <w:r>
        <w:rPr>
          <w:rFonts w:ascii="仿宋_GB2312" w:hAnsi="Times New Roman" w:cs="Times New Roman" w:hint="eastAsia"/>
          <w:color w:val="333333"/>
          <w:kern w:val="0"/>
          <w:sz w:val="32"/>
          <w:szCs w:val="32"/>
        </w:rPr>
        <w:t>104021</w:t>
      </w:r>
      <w:r>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增长</w:t>
      </w:r>
      <w:r>
        <w:rPr>
          <w:rFonts w:ascii="仿宋_GB2312" w:hAnsi="Times New Roman" w:cs="Times New Roman" w:hint="eastAsia"/>
          <w:color w:val="333333"/>
          <w:kern w:val="0"/>
          <w:sz w:val="32"/>
          <w:szCs w:val="32"/>
        </w:rPr>
        <w:t>9.65</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，一般公共服务支出、卫生健康支出和住房保障支出相应增加。</w:t>
      </w:r>
    </w:p>
    <w:p w:rsidR="000C00EC" w:rsidRDefault="00F43462">
      <w:pPr>
        <w:tabs>
          <w:tab w:val="center" w:pos="4475"/>
        </w:tabs>
        <w:spacing w:line="572" w:lineRule="exact"/>
        <w:ind w:rightChars="-27" w:right="-57" w:firstLineChars="200" w:firstLine="640"/>
        <w:rPr>
          <w:rFonts w:ascii="仿宋_GB2312" w:hAnsi="Times New Roman" w:cs="Times New Roman"/>
          <w:b/>
          <w:color w:val="333333"/>
          <w:kern w:val="0"/>
          <w:sz w:val="32"/>
          <w:szCs w:val="32"/>
          <w:highlight w:val="yellow"/>
        </w:rPr>
      </w:pP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、政府性基金预算拨款</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p>
    <w:p w:rsidR="000C00EC" w:rsidRDefault="00F43462">
      <w:pPr>
        <w:tabs>
          <w:tab w:val="center" w:pos="4475"/>
        </w:tabs>
        <w:spacing w:line="572" w:lineRule="exact"/>
        <w:ind w:rightChars="-27" w:right="-57" w:firstLineChars="200" w:firstLine="640"/>
        <w:rPr>
          <w:rFonts w:ascii="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hint="eastAsia"/>
          <w:color w:val="333333"/>
          <w:kern w:val="0"/>
          <w:sz w:val="32"/>
          <w:szCs w:val="32"/>
        </w:rPr>
        <w:t>、上年结余收入</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p>
    <w:p w:rsidR="000C00EC" w:rsidRDefault="00F43462">
      <w:pPr>
        <w:tabs>
          <w:tab w:val="center" w:pos="4475"/>
        </w:tabs>
        <w:spacing w:line="572" w:lineRule="exact"/>
        <w:ind w:rightChars="-27" w:right="-57" w:firstLineChars="200" w:firstLine="643"/>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bCs/>
          <w:color w:val="333333"/>
          <w:kern w:val="0"/>
          <w:sz w:val="32"/>
          <w:szCs w:val="32"/>
        </w:rPr>
        <w:t>（二）财政拨款支出总体情况。</w:t>
      </w:r>
    </w:p>
    <w:p w:rsidR="000C00EC" w:rsidRDefault="00F43462">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年财政拨款支出</w:t>
      </w:r>
      <w:r>
        <w:rPr>
          <w:rFonts w:ascii="仿宋_GB2312" w:hAnsi="Times New Roman" w:cs="Times New Roman" w:hint="eastAsia"/>
          <w:color w:val="333333"/>
          <w:kern w:val="0"/>
          <w:sz w:val="32"/>
          <w:szCs w:val="32"/>
        </w:rPr>
        <w:t>1181608</w:t>
      </w:r>
      <w:r>
        <w:rPr>
          <w:rFonts w:ascii="仿宋_GB2312" w:eastAsia="仿宋_GB2312" w:hAnsi="Times New Roman" w:cs="Times New Roman" w:hint="eastAsia"/>
          <w:color w:val="333333"/>
          <w:kern w:val="0"/>
          <w:sz w:val="32"/>
          <w:szCs w:val="32"/>
        </w:rPr>
        <w:t>元，同比增加</w:t>
      </w:r>
      <w:r>
        <w:rPr>
          <w:rFonts w:ascii="仿宋_GB2312" w:hAnsi="Times New Roman" w:cs="Times New Roman" w:hint="eastAsia"/>
          <w:color w:val="333333"/>
          <w:kern w:val="0"/>
          <w:sz w:val="32"/>
          <w:szCs w:val="32"/>
        </w:rPr>
        <w:t>104021</w:t>
      </w:r>
      <w:r>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增长</w:t>
      </w:r>
      <w:r>
        <w:rPr>
          <w:rFonts w:ascii="仿宋_GB2312" w:hAnsi="Times New Roman" w:cs="Times New Roman" w:hint="eastAsia"/>
          <w:color w:val="333333"/>
          <w:kern w:val="0"/>
          <w:sz w:val="32"/>
          <w:szCs w:val="32"/>
        </w:rPr>
        <w:t>9.65</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。支出增加的主要原因是办公费用增加；培训费增加；使收入预算总体有所增加。</w:t>
      </w:r>
    </w:p>
    <w:p w:rsidR="000C00EC" w:rsidRDefault="00F43462">
      <w:pPr>
        <w:tabs>
          <w:tab w:val="left" w:pos="142"/>
        </w:tabs>
        <w:snapToGrid w:val="0"/>
        <w:spacing w:line="572" w:lineRule="exact"/>
        <w:ind w:rightChars="-27" w:right="-57" w:firstLineChars="195" w:firstLine="624"/>
        <w:rPr>
          <w:rFonts w:ascii="仿宋_GB2312" w:eastAsia="仿宋_GB2312"/>
          <w:b/>
          <w:sz w:val="32"/>
          <w:szCs w:val="32"/>
        </w:rPr>
      </w:pPr>
      <w:r>
        <w:rPr>
          <w:rFonts w:ascii="仿宋_GB2312" w:eastAsia="仿宋_GB2312" w:hAnsi="Times New Roman" w:cs="Times New Roman" w:hint="eastAsia"/>
          <w:color w:val="333333"/>
          <w:kern w:val="0"/>
          <w:sz w:val="32"/>
          <w:szCs w:val="32"/>
        </w:rPr>
        <w:t>其中：</w:t>
      </w:r>
    </w:p>
    <w:p w:rsidR="000C00EC" w:rsidRDefault="00F43462">
      <w:pPr>
        <w:tabs>
          <w:tab w:val="center" w:pos="4475"/>
        </w:tabs>
        <w:spacing w:line="572" w:lineRule="exact"/>
        <w:ind w:rightChars="-27" w:right="-57" w:firstLineChars="200" w:firstLine="640"/>
        <w:rPr>
          <w:rFonts w:ascii="仿宋_GB2312" w:eastAsia="仿宋_GB2312"/>
          <w:bCs/>
          <w:sz w:val="32"/>
          <w:szCs w:val="32"/>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、一般公共服务支出</w:t>
      </w:r>
      <w:r>
        <w:rPr>
          <w:rFonts w:ascii="仿宋_GB2312" w:hAnsi="Times New Roman" w:cs="Times New Roman" w:hint="eastAsia"/>
          <w:color w:val="333333"/>
          <w:kern w:val="0"/>
          <w:sz w:val="32"/>
          <w:szCs w:val="32"/>
        </w:rPr>
        <w:t>958166</w:t>
      </w:r>
      <w:r>
        <w:rPr>
          <w:rFonts w:ascii="仿宋_GB2312" w:eastAsia="仿宋_GB2312" w:hAnsi="Times New Roman" w:cs="Times New Roman" w:hint="eastAsia"/>
          <w:color w:val="333333"/>
          <w:kern w:val="0"/>
          <w:sz w:val="32"/>
          <w:szCs w:val="32"/>
        </w:rPr>
        <w:t>元，占支出总预算</w:t>
      </w:r>
      <w:r>
        <w:rPr>
          <w:rFonts w:ascii="仿宋_GB2312" w:hAnsi="Times New Roman" w:cs="Times New Roman" w:hint="eastAsia"/>
          <w:color w:val="333333"/>
          <w:kern w:val="0"/>
          <w:sz w:val="32"/>
          <w:szCs w:val="32"/>
        </w:rPr>
        <w:t>81.09</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，同比增加</w:t>
      </w:r>
      <w:r>
        <w:rPr>
          <w:rFonts w:ascii="仿宋_GB2312" w:hAnsi="Times New Roman" w:cs="Times New Roman" w:hint="eastAsia"/>
          <w:color w:val="333333"/>
          <w:kern w:val="0"/>
          <w:sz w:val="32"/>
          <w:szCs w:val="32"/>
        </w:rPr>
        <w:t>105171</w:t>
      </w:r>
      <w:r>
        <w:rPr>
          <w:rFonts w:ascii="仿宋_GB2312" w:eastAsia="仿宋_GB2312" w:hAnsi="Times New Roman" w:cs="Times New Roman" w:hint="eastAsia"/>
          <w:color w:val="333333"/>
          <w:kern w:val="0"/>
          <w:sz w:val="32"/>
          <w:szCs w:val="32"/>
        </w:rPr>
        <w:t>元，增长</w:t>
      </w:r>
      <w:r>
        <w:rPr>
          <w:rFonts w:ascii="仿宋_GB2312" w:hAnsi="Times New Roman" w:cs="Times New Roman" w:hint="eastAsia"/>
          <w:color w:val="333333"/>
          <w:kern w:val="0"/>
          <w:sz w:val="32"/>
          <w:szCs w:val="32"/>
        </w:rPr>
        <w:t>12.33</w:t>
      </w:r>
      <w:r>
        <w:rPr>
          <w:rFonts w:ascii="Times New Roman" w:eastAsia="宋体" w:hAnsi="Times New Roman" w:cs="Times New Roman"/>
          <w:color w:val="333333"/>
          <w:kern w:val="0"/>
          <w:sz w:val="32"/>
          <w:szCs w:val="32"/>
        </w:rPr>
        <w:t> </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w:t>
      </w:r>
      <w:r>
        <w:rPr>
          <w:rFonts w:ascii="仿宋_GB2312" w:eastAsia="仿宋_GB2312" w:hint="eastAsia"/>
          <w:bCs/>
          <w:sz w:val="32"/>
          <w:szCs w:val="32"/>
        </w:rPr>
        <w:t>增加了机关在编</w:t>
      </w:r>
      <w:r>
        <w:rPr>
          <w:rFonts w:ascii="仿宋_GB2312" w:eastAsia="仿宋_GB2312" w:hint="eastAsia"/>
          <w:bCs/>
          <w:sz w:val="32"/>
          <w:szCs w:val="32"/>
        </w:rPr>
        <w:t>职工</w:t>
      </w:r>
      <w:r>
        <w:rPr>
          <w:rFonts w:ascii="仿宋_GB2312" w:eastAsia="仿宋_GB2312" w:hint="eastAsia"/>
          <w:bCs/>
          <w:sz w:val="32"/>
          <w:szCs w:val="32"/>
        </w:rPr>
        <w:t>，办公支出相应增加。</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hAnsi="Times New Roman" w:cs="Times New Roman" w:hint="eastAsia"/>
          <w:color w:val="333333"/>
          <w:kern w:val="0"/>
          <w:sz w:val="32"/>
          <w:szCs w:val="32"/>
        </w:rPr>
        <w:t>2</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社会保障就业支出</w:t>
      </w:r>
      <w:r>
        <w:rPr>
          <w:rFonts w:ascii="仿宋_GB2312" w:hAnsi="Times New Roman" w:cs="Times New Roman" w:hint="eastAsia"/>
          <w:color w:val="333333"/>
          <w:kern w:val="0"/>
          <w:sz w:val="32"/>
          <w:szCs w:val="32"/>
        </w:rPr>
        <w:t>99143</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hAnsi="Times New Roman" w:cs="仿宋_GB2312" w:hint="eastAsia"/>
          <w:color w:val="333333"/>
          <w:kern w:val="0"/>
          <w:sz w:val="32"/>
          <w:szCs w:val="32"/>
        </w:rPr>
        <w:t>8.39</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，同比减少</w:t>
      </w:r>
      <w:r>
        <w:rPr>
          <w:rFonts w:ascii="仿宋_GB2312" w:hAnsi="Times New Roman" w:cs="仿宋_GB2312" w:hint="eastAsia"/>
          <w:color w:val="333333"/>
          <w:kern w:val="0"/>
          <w:sz w:val="32"/>
          <w:szCs w:val="32"/>
        </w:rPr>
        <w:t>14119</w:t>
      </w:r>
      <w:r>
        <w:rPr>
          <w:rFonts w:ascii="仿宋_GB2312" w:eastAsia="仿宋_GB2312" w:hAnsi="Times New Roman" w:cs="仿宋_GB2312" w:hint="eastAsia"/>
          <w:color w:val="333333"/>
          <w:kern w:val="0"/>
          <w:sz w:val="32"/>
          <w:szCs w:val="32"/>
        </w:rPr>
        <w:t>元，下降</w:t>
      </w:r>
      <w:r>
        <w:rPr>
          <w:rFonts w:ascii="仿宋_GB2312" w:hAnsi="Times New Roman" w:cs="仿宋_GB2312" w:hint="eastAsia"/>
          <w:color w:val="333333"/>
          <w:kern w:val="0"/>
          <w:sz w:val="32"/>
          <w:szCs w:val="32"/>
        </w:rPr>
        <w:t>12.47</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主要是聘用人员社会保障和就业支出不在单位支出，社会保障和就业支出相应减少。</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hAnsi="Times New Roman" w:cs="Times New Roman" w:hint="eastAsia"/>
          <w:color w:val="333333"/>
          <w:kern w:val="0"/>
          <w:sz w:val="32"/>
          <w:szCs w:val="32"/>
        </w:rPr>
        <w:t>3</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卫生健康支出</w:t>
      </w:r>
      <w:r>
        <w:rPr>
          <w:rFonts w:ascii="仿宋_GB2312" w:hAnsi="Times New Roman" w:cs="Times New Roman" w:hint="eastAsia"/>
          <w:color w:val="333333"/>
          <w:kern w:val="0"/>
          <w:sz w:val="32"/>
          <w:szCs w:val="32"/>
        </w:rPr>
        <w:t>49942</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eastAsia="仿宋_GB2312" w:hAnsi="Times New Roman" w:cs="仿宋_GB2312" w:hint="eastAsia"/>
          <w:color w:val="333333"/>
          <w:kern w:val="0"/>
          <w:sz w:val="32"/>
          <w:szCs w:val="32"/>
        </w:rPr>
        <w:t>4.</w:t>
      </w:r>
      <w:r>
        <w:rPr>
          <w:rFonts w:ascii="仿宋_GB2312" w:hAnsi="Times New Roman" w:cs="仿宋_GB2312" w:hint="eastAsia"/>
          <w:color w:val="333333"/>
          <w:kern w:val="0"/>
          <w:sz w:val="32"/>
          <w:szCs w:val="32"/>
        </w:rPr>
        <w:t>23</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w:t>
      </w:r>
      <w:r>
        <w:rPr>
          <w:rFonts w:ascii="仿宋_GB2312" w:eastAsia="仿宋_GB2312" w:hAnsi="Times New Roman" w:cs="Times New Roman" w:hint="eastAsia"/>
          <w:color w:val="333333"/>
          <w:kern w:val="0"/>
          <w:sz w:val="32"/>
          <w:szCs w:val="32"/>
        </w:rPr>
        <w:t>增加</w:t>
      </w:r>
      <w:r>
        <w:rPr>
          <w:rFonts w:ascii="仿宋_GB2312" w:hAnsi="Times New Roman" w:cs="仿宋_GB2312" w:hint="eastAsia"/>
          <w:color w:val="333333"/>
          <w:kern w:val="0"/>
          <w:sz w:val="32"/>
          <w:szCs w:val="32"/>
        </w:rPr>
        <w:t>6569</w:t>
      </w:r>
      <w:r>
        <w:rPr>
          <w:rFonts w:ascii="仿宋_GB2312" w:eastAsia="仿宋_GB2312" w:hAnsi="Times New Roman" w:cs="仿宋_GB2312" w:hint="eastAsia"/>
          <w:color w:val="333333"/>
          <w:kern w:val="0"/>
          <w:sz w:val="32"/>
          <w:szCs w:val="32"/>
        </w:rPr>
        <w:t>元，</w:t>
      </w:r>
      <w:r>
        <w:rPr>
          <w:rFonts w:ascii="仿宋_GB2312" w:eastAsia="仿宋_GB2312" w:hAnsi="Times New Roman" w:cs="Times New Roman" w:hint="eastAsia"/>
          <w:color w:val="333333"/>
          <w:kern w:val="0"/>
          <w:sz w:val="32"/>
          <w:szCs w:val="32"/>
        </w:rPr>
        <w:t>增长</w:t>
      </w:r>
      <w:r>
        <w:rPr>
          <w:rFonts w:ascii="仿宋_GB2312" w:hAnsi="Times New Roman" w:cs="仿宋_GB2312" w:hint="eastAsia"/>
          <w:color w:val="333333"/>
          <w:kern w:val="0"/>
          <w:sz w:val="32"/>
          <w:szCs w:val="32"/>
        </w:rPr>
        <w:t>15.15</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主要是增加了机关在编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，此项支出相应增加。</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hAnsi="Times New Roman" w:cs="Times New Roman" w:hint="eastAsia"/>
          <w:kern w:val="0"/>
          <w:sz w:val="32"/>
          <w:szCs w:val="32"/>
        </w:rPr>
        <w:t>4</w:t>
      </w:r>
      <w:r>
        <w:rPr>
          <w:rFonts w:ascii="仿宋_GB2312" w:hAnsi="Times New Roman" w:cs="Times New Roman" w:hint="eastAsia"/>
          <w:kern w:val="0"/>
          <w:sz w:val="32"/>
          <w:szCs w:val="32"/>
        </w:rPr>
        <w:t>、</w:t>
      </w:r>
      <w:r>
        <w:rPr>
          <w:rFonts w:ascii="仿宋_GB2312" w:eastAsia="仿宋_GB2312" w:hAnsi="Times New Roman" w:cs="Times New Roman" w:hint="eastAsia"/>
          <w:color w:val="333333"/>
          <w:kern w:val="0"/>
          <w:sz w:val="32"/>
          <w:szCs w:val="32"/>
        </w:rPr>
        <w:t>住房保障支出</w:t>
      </w:r>
      <w:r>
        <w:rPr>
          <w:rFonts w:ascii="仿宋_GB2312" w:hAnsi="Times New Roman" w:cs="Times New Roman" w:hint="eastAsia"/>
          <w:color w:val="333333"/>
          <w:kern w:val="0"/>
          <w:sz w:val="32"/>
          <w:szCs w:val="32"/>
        </w:rPr>
        <w:t>74357</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eastAsia="仿宋_GB2312" w:hAnsi="Times New Roman" w:cs="仿宋_GB2312" w:hint="eastAsia"/>
          <w:color w:val="333333"/>
          <w:kern w:val="0"/>
          <w:sz w:val="32"/>
          <w:szCs w:val="32"/>
        </w:rPr>
        <w:t>6.</w:t>
      </w:r>
      <w:r>
        <w:rPr>
          <w:rFonts w:ascii="仿宋_GB2312" w:hAnsi="Times New Roman" w:cs="仿宋_GB2312" w:hint="eastAsia"/>
          <w:color w:val="333333"/>
          <w:kern w:val="0"/>
          <w:sz w:val="32"/>
          <w:szCs w:val="32"/>
        </w:rPr>
        <w:t>29</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w:t>
      </w:r>
      <w:r>
        <w:rPr>
          <w:rFonts w:ascii="仿宋_GB2312" w:eastAsia="仿宋_GB2312" w:hAnsi="Times New Roman" w:cs="Times New Roman" w:hint="eastAsia"/>
          <w:color w:val="333333"/>
          <w:kern w:val="0"/>
          <w:sz w:val="32"/>
          <w:szCs w:val="32"/>
        </w:rPr>
        <w:t>增加</w:t>
      </w:r>
      <w:r>
        <w:rPr>
          <w:rFonts w:ascii="仿宋_GB2312" w:hAnsi="Times New Roman" w:cs="仿宋_GB2312" w:hint="eastAsia"/>
          <w:color w:val="333333"/>
          <w:kern w:val="0"/>
          <w:sz w:val="32"/>
          <w:szCs w:val="32"/>
        </w:rPr>
        <w:t>6400</w:t>
      </w:r>
      <w:r>
        <w:rPr>
          <w:rFonts w:ascii="仿宋_GB2312" w:eastAsia="仿宋_GB2312" w:hAnsi="Times New Roman" w:cs="仿宋_GB2312" w:hint="eastAsia"/>
          <w:color w:val="333333"/>
          <w:kern w:val="0"/>
          <w:sz w:val="32"/>
          <w:szCs w:val="32"/>
        </w:rPr>
        <w:t>元，</w:t>
      </w:r>
      <w:r>
        <w:rPr>
          <w:rFonts w:ascii="仿宋_GB2312" w:eastAsia="仿宋_GB2312" w:hAnsi="Times New Roman" w:cs="Times New Roman" w:hint="eastAsia"/>
          <w:color w:val="333333"/>
          <w:kern w:val="0"/>
          <w:sz w:val="32"/>
          <w:szCs w:val="32"/>
        </w:rPr>
        <w:t>增长</w:t>
      </w:r>
      <w:r>
        <w:rPr>
          <w:rFonts w:ascii="仿宋_GB2312" w:hAnsi="Times New Roman" w:cs="仿宋_GB2312" w:hint="eastAsia"/>
          <w:color w:val="333333"/>
          <w:kern w:val="0"/>
          <w:sz w:val="32"/>
          <w:szCs w:val="32"/>
        </w:rPr>
        <w:t>9.42</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主要是增加了机关在编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lastRenderedPageBreak/>
        <w:t>此项支出相应增加。</w:t>
      </w:r>
    </w:p>
    <w:p w:rsidR="000C00EC" w:rsidRDefault="00F43462">
      <w:pPr>
        <w:tabs>
          <w:tab w:val="center" w:pos="4475"/>
        </w:tabs>
        <w:spacing w:line="572" w:lineRule="exact"/>
        <w:ind w:rightChars="-27" w:right="-57" w:firstLineChars="200" w:firstLine="643"/>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（三）一般公共预算支出按支出功能分类科目划分</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、一般公共服务支出</w:t>
      </w:r>
      <w:r>
        <w:rPr>
          <w:rFonts w:ascii="仿宋_GB2312" w:hAnsi="Times New Roman" w:cs="Times New Roman" w:hint="eastAsia"/>
          <w:color w:val="333333"/>
          <w:kern w:val="0"/>
          <w:sz w:val="32"/>
          <w:szCs w:val="32"/>
        </w:rPr>
        <w:t>958166</w:t>
      </w:r>
      <w:r>
        <w:rPr>
          <w:rFonts w:ascii="仿宋_GB2312" w:eastAsia="仿宋_GB2312" w:hAnsi="Times New Roman" w:cs="Times New Roman" w:hint="eastAsia"/>
          <w:color w:val="333333"/>
          <w:kern w:val="0"/>
          <w:sz w:val="32"/>
          <w:szCs w:val="32"/>
        </w:rPr>
        <w:t>元，占支出总预算</w:t>
      </w:r>
      <w:r>
        <w:rPr>
          <w:rFonts w:ascii="仿宋_GB2312" w:hAnsi="Times New Roman" w:cs="Times New Roman" w:hint="eastAsia"/>
          <w:color w:val="333333"/>
          <w:kern w:val="0"/>
          <w:sz w:val="32"/>
          <w:szCs w:val="32"/>
        </w:rPr>
        <w:t>81.09</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Pr>
          <w:rFonts w:ascii="仿宋_GB2312" w:hAnsi="Times New Roman" w:cs="Times New Roman" w:hint="eastAsia"/>
          <w:color w:val="333333"/>
          <w:kern w:val="0"/>
          <w:sz w:val="32"/>
          <w:szCs w:val="32"/>
        </w:rPr>
        <w:t>105171</w:t>
      </w:r>
      <w:r>
        <w:rPr>
          <w:rFonts w:ascii="仿宋_GB2312" w:eastAsia="仿宋_GB2312" w:hAnsi="Times New Roman" w:cs="Times New Roman" w:hint="eastAsia"/>
          <w:color w:val="333333"/>
          <w:kern w:val="0"/>
          <w:sz w:val="32"/>
          <w:szCs w:val="32"/>
        </w:rPr>
        <w:t>元，增长</w:t>
      </w:r>
      <w:r>
        <w:rPr>
          <w:rFonts w:ascii="仿宋_GB2312" w:hAnsi="Times New Roman" w:cs="Times New Roman" w:hint="eastAsia"/>
          <w:color w:val="333333"/>
          <w:kern w:val="0"/>
          <w:sz w:val="32"/>
          <w:szCs w:val="32"/>
        </w:rPr>
        <w:t>12.33</w:t>
      </w:r>
      <w:r>
        <w:rPr>
          <w:rFonts w:ascii="Times New Roman" w:eastAsia="宋体" w:hAnsi="Times New Roman" w:cs="Times New Roman"/>
          <w:color w:val="333333"/>
          <w:kern w:val="0"/>
          <w:sz w:val="32"/>
          <w:szCs w:val="32"/>
        </w:rPr>
        <w:t> </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。主要是增加了机关在编</w:t>
      </w:r>
      <w:r>
        <w:rPr>
          <w:rFonts w:ascii="仿宋_GB2312" w:eastAsia="仿宋_GB2312" w:hAnsi="Times New Roman" w:cs="Times New Roman" w:hint="eastAsia"/>
          <w:color w:val="333333"/>
          <w:kern w:val="0"/>
          <w:sz w:val="32"/>
          <w:szCs w:val="32"/>
        </w:rPr>
        <w:t>职工</w:t>
      </w:r>
      <w:r>
        <w:rPr>
          <w:rFonts w:ascii="仿宋_GB2312" w:eastAsia="仿宋_GB2312" w:hAnsi="Times New Roman" w:cs="Times New Roman" w:hint="eastAsia"/>
          <w:color w:val="333333"/>
          <w:kern w:val="0"/>
          <w:sz w:val="32"/>
          <w:szCs w:val="32"/>
        </w:rPr>
        <w:t>，办公支出相应增加。</w:t>
      </w:r>
    </w:p>
    <w:p w:rsidR="000C00EC" w:rsidRDefault="00F43462">
      <w:pPr>
        <w:snapToGrid w:val="0"/>
        <w:spacing w:line="572" w:lineRule="exact"/>
        <w:ind w:rightChars="-27" w:right="-57" w:firstLineChars="177" w:firstLine="566"/>
        <w:rPr>
          <w:rFonts w:ascii="仿宋_GB2312" w:hAnsi="Times New Roman" w:cs="仿宋_GB2312"/>
          <w:color w:val="333333"/>
          <w:kern w:val="0"/>
          <w:sz w:val="32"/>
          <w:szCs w:val="32"/>
        </w:rPr>
      </w:pPr>
      <w:r>
        <w:rPr>
          <w:rFonts w:ascii="仿宋_GB2312" w:eastAsia="仿宋_GB2312" w:hAnsi="Times New Roman" w:cs="Times New Roman" w:hint="eastAsia"/>
          <w:color w:val="333333"/>
          <w:kern w:val="0"/>
          <w:sz w:val="32"/>
          <w:szCs w:val="32"/>
        </w:rPr>
        <w:t>其中：基本支出</w:t>
      </w:r>
      <w:r>
        <w:rPr>
          <w:rFonts w:ascii="仿宋_GB2312" w:hAnsi="Times New Roman" w:cs="Times New Roman" w:hint="eastAsia"/>
          <w:color w:val="333333"/>
          <w:kern w:val="0"/>
          <w:sz w:val="32"/>
          <w:szCs w:val="32"/>
        </w:rPr>
        <w:t>747166</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主要用于民革梧州市委会机关为保证日常运转发生的基本支出。如按照国家规定的基本工资和津补贴标准等安排的人员经费支出、按市统一规定的开支标准安排的办公费、印刷费、水电费、培训费、差旅费、会议费等日常公用经费支出。</w:t>
      </w:r>
      <w:r>
        <w:rPr>
          <w:rFonts w:ascii="仿宋_GB2312" w:eastAsia="仿宋_GB2312" w:hAnsi="Times New Roman" w:cs="Times New Roman" w:hint="eastAsia"/>
          <w:color w:val="333333"/>
          <w:kern w:val="0"/>
          <w:sz w:val="32"/>
          <w:szCs w:val="32"/>
        </w:rPr>
        <w:t>项目支出</w:t>
      </w:r>
      <w:r>
        <w:rPr>
          <w:rFonts w:ascii="仿宋_GB2312" w:hAnsi="Times New Roman" w:cs="Times New Roman" w:hint="eastAsia"/>
          <w:color w:val="333333"/>
          <w:kern w:val="0"/>
          <w:sz w:val="32"/>
          <w:szCs w:val="32"/>
        </w:rPr>
        <w:t>211000</w:t>
      </w:r>
      <w:r>
        <w:rPr>
          <w:rFonts w:ascii="仿宋_GB2312" w:eastAsia="仿宋_GB2312" w:hAnsi="Times New Roman" w:cs="Times New Roman" w:hint="eastAsia"/>
          <w:color w:val="333333"/>
          <w:kern w:val="0"/>
          <w:sz w:val="32"/>
          <w:szCs w:val="32"/>
        </w:rPr>
        <w:t>元</w:t>
      </w:r>
      <w:r>
        <w:rPr>
          <w:rFonts w:ascii="仿宋_GB2312" w:hAnsi="Times New Roman" w:cs="Times New Roman" w:hint="eastAsia"/>
          <w:color w:val="333333"/>
          <w:kern w:val="0"/>
          <w:sz w:val="32"/>
          <w:szCs w:val="32"/>
        </w:rPr>
        <w:t>，</w:t>
      </w:r>
      <w:r>
        <w:rPr>
          <w:rFonts w:ascii="仿宋_GB2312" w:eastAsia="仿宋_GB2312" w:hAnsi="Times New Roman" w:cs="仿宋_GB2312" w:hint="eastAsia"/>
          <w:color w:val="333333"/>
          <w:kern w:val="0"/>
          <w:sz w:val="32"/>
          <w:szCs w:val="32"/>
        </w:rPr>
        <w:t>主要用于民革梧州市委会为完成各项工作任务而发生的项目支出。</w:t>
      </w:r>
    </w:p>
    <w:p w:rsidR="000C00EC" w:rsidRDefault="00F43462">
      <w:pPr>
        <w:snapToGrid w:val="0"/>
        <w:spacing w:line="572" w:lineRule="exact"/>
        <w:ind w:rightChars="-27" w:right="-57" w:firstLineChars="177" w:firstLine="566"/>
        <w:rPr>
          <w:rFonts w:ascii="仿宋_GB2312" w:hAnsi="Times New Roman" w:cs="仿宋_GB2312"/>
          <w:color w:val="333333"/>
          <w:kern w:val="0"/>
          <w:sz w:val="32"/>
          <w:szCs w:val="32"/>
        </w:rPr>
      </w:pPr>
      <w:r>
        <w:rPr>
          <w:rFonts w:ascii="仿宋_GB2312" w:hAnsi="Times New Roman" w:cs="仿宋_GB2312" w:hint="eastAsia"/>
          <w:color w:val="333333"/>
          <w:kern w:val="0"/>
          <w:sz w:val="32"/>
          <w:szCs w:val="32"/>
        </w:rPr>
        <w:t>2</w:t>
      </w:r>
      <w:r>
        <w:rPr>
          <w:rFonts w:ascii="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社会保障和就业支出</w:t>
      </w:r>
      <w:r>
        <w:rPr>
          <w:rFonts w:ascii="仿宋_GB2312" w:hAnsi="Times New Roman" w:cs="Times New Roman" w:hint="eastAsia"/>
          <w:color w:val="333333"/>
          <w:kern w:val="0"/>
          <w:sz w:val="32"/>
          <w:szCs w:val="32"/>
        </w:rPr>
        <w:t>99143</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hAnsi="Times New Roman" w:cs="仿宋_GB2312" w:hint="eastAsia"/>
          <w:color w:val="333333"/>
          <w:kern w:val="0"/>
          <w:sz w:val="32"/>
          <w:szCs w:val="32"/>
        </w:rPr>
        <w:t>8.39</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，同比减少</w:t>
      </w:r>
      <w:r>
        <w:rPr>
          <w:rFonts w:ascii="仿宋_GB2312" w:hAnsi="Times New Roman" w:cs="仿宋_GB2312" w:hint="eastAsia"/>
          <w:color w:val="333333"/>
          <w:kern w:val="0"/>
          <w:sz w:val="32"/>
          <w:szCs w:val="32"/>
        </w:rPr>
        <w:t>14119</w:t>
      </w:r>
      <w:r>
        <w:rPr>
          <w:rFonts w:ascii="仿宋_GB2312" w:eastAsia="仿宋_GB2312" w:hAnsi="Times New Roman" w:cs="仿宋_GB2312" w:hint="eastAsia"/>
          <w:color w:val="333333"/>
          <w:kern w:val="0"/>
          <w:sz w:val="32"/>
          <w:szCs w:val="32"/>
        </w:rPr>
        <w:t>元，下降</w:t>
      </w:r>
      <w:r>
        <w:rPr>
          <w:rFonts w:ascii="仿宋_GB2312" w:hAnsi="Times New Roman" w:cs="仿宋_GB2312" w:hint="eastAsia"/>
          <w:color w:val="333333"/>
          <w:kern w:val="0"/>
          <w:sz w:val="32"/>
          <w:szCs w:val="32"/>
        </w:rPr>
        <w:t>12.47</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。全部是基本支出，是按照国家统一规定，用于支付机关</w:t>
      </w:r>
      <w:r>
        <w:rPr>
          <w:rFonts w:ascii="仿宋_GB2312" w:eastAsia="仿宋_GB2312" w:hAnsi="Times New Roman" w:cs="仿宋_GB2312" w:hint="eastAsia"/>
          <w:color w:val="333333"/>
          <w:kern w:val="0"/>
          <w:sz w:val="32"/>
          <w:szCs w:val="32"/>
        </w:rPr>
        <w:t>在编</w:t>
      </w:r>
      <w:r>
        <w:rPr>
          <w:rFonts w:ascii="仿宋_GB2312" w:eastAsia="仿宋_GB2312" w:hAnsi="Times New Roman" w:cs="仿宋_GB2312" w:hint="eastAsia"/>
          <w:color w:val="333333"/>
          <w:kern w:val="0"/>
          <w:sz w:val="32"/>
          <w:szCs w:val="32"/>
        </w:rPr>
        <w:t>职工的单位缴纳养老保险费用。</w:t>
      </w:r>
    </w:p>
    <w:p w:rsidR="000C00EC" w:rsidRDefault="00F43462">
      <w:pPr>
        <w:snapToGrid w:val="0"/>
        <w:spacing w:line="572" w:lineRule="exact"/>
        <w:ind w:rightChars="-27" w:right="-57" w:firstLineChars="177" w:firstLine="566"/>
        <w:rPr>
          <w:rFonts w:ascii="仿宋_GB2312" w:hAnsi="Times New Roman" w:cs="仿宋_GB2312"/>
          <w:color w:val="333333"/>
          <w:kern w:val="0"/>
          <w:sz w:val="32"/>
          <w:szCs w:val="32"/>
        </w:rPr>
      </w:pPr>
      <w:r>
        <w:rPr>
          <w:rFonts w:ascii="仿宋_GB2312" w:hAnsi="Times New Roman" w:cs="仿宋_GB2312" w:hint="eastAsia"/>
          <w:color w:val="333333"/>
          <w:kern w:val="0"/>
          <w:sz w:val="32"/>
          <w:szCs w:val="32"/>
        </w:rPr>
        <w:t>3</w:t>
      </w:r>
      <w:r>
        <w:rPr>
          <w:rFonts w:ascii="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卫生健康支出</w:t>
      </w:r>
      <w:r>
        <w:rPr>
          <w:rFonts w:ascii="仿宋_GB2312" w:hAnsi="Times New Roman" w:cs="Times New Roman" w:hint="eastAsia"/>
          <w:color w:val="333333"/>
          <w:kern w:val="0"/>
          <w:sz w:val="32"/>
          <w:szCs w:val="32"/>
        </w:rPr>
        <w:t>49942</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eastAsia="仿宋_GB2312" w:hAnsi="Times New Roman" w:cs="仿宋_GB2312" w:hint="eastAsia"/>
          <w:color w:val="333333"/>
          <w:kern w:val="0"/>
          <w:sz w:val="32"/>
          <w:szCs w:val="32"/>
        </w:rPr>
        <w:t>4.</w:t>
      </w:r>
      <w:r>
        <w:rPr>
          <w:rFonts w:ascii="仿宋_GB2312" w:hAnsi="Times New Roman" w:cs="仿宋_GB2312" w:hint="eastAsia"/>
          <w:color w:val="333333"/>
          <w:kern w:val="0"/>
          <w:sz w:val="32"/>
          <w:szCs w:val="32"/>
        </w:rPr>
        <w:t>23</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w:t>
      </w:r>
      <w:r>
        <w:rPr>
          <w:rFonts w:ascii="仿宋_GB2312" w:eastAsia="仿宋_GB2312" w:hAnsi="Times New Roman" w:cs="Times New Roman" w:hint="eastAsia"/>
          <w:color w:val="333333"/>
          <w:kern w:val="0"/>
          <w:sz w:val="32"/>
          <w:szCs w:val="32"/>
        </w:rPr>
        <w:t>增加</w:t>
      </w:r>
      <w:r>
        <w:rPr>
          <w:rFonts w:ascii="仿宋_GB2312" w:hAnsi="Times New Roman" w:cs="仿宋_GB2312" w:hint="eastAsia"/>
          <w:color w:val="333333"/>
          <w:kern w:val="0"/>
          <w:sz w:val="32"/>
          <w:szCs w:val="32"/>
        </w:rPr>
        <w:t>6569</w:t>
      </w:r>
      <w:r>
        <w:rPr>
          <w:rFonts w:ascii="仿宋_GB2312" w:eastAsia="仿宋_GB2312" w:hAnsi="Times New Roman" w:cs="仿宋_GB2312" w:hint="eastAsia"/>
          <w:color w:val="333333"/>
          <w:kern w:val="0"/>
          <w:sz w:val="32"/>
          <w:szCs w:val="32"/>
        </w:rPr>
        <w:t>元，</w:t>
      </w:r>
      <w:r>
        <w:rPr>
          <w:rFonts w:ascii="仿宋_GB2312" w:eastAsia="仿宋_GB2312" w:hAnsi="Times New Roman" w:cs="Times New Roman" w:hint="eastAsia"/>
          <w:color w:val="333333"/>
          <w:kern w:val="0"/>
          <w:sz w:val="32"/>
          <w:szCs w:val="32"/>
        </w:rPr>
        <w:t>增长</w:t>
      </w:r>
      <w:r>
        <w:rPr>
          <w:rFonts w:ascii="仿宋_GB2312" w:hAnsi="Times New Roman" w:cs="仿宋_GB2312" w:hint="eastAsia"/>
          <w:color w:val="333333"/>
          <w:kern w:val="0"/>
          <w:sz w:val="32"/>
          <w:szCs w:val="32"/>
        </w:rPr>
        <w:t>15.15</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。全部是基本支出，按行政机关在职职工工资总额的一定比例计缴的医疗保险。</w:t>
      </w:r>
    </w:p>
    <w:p w:rsidR="000C00EC" w:rsidRDefault="00F43462">
      <w:pPr>
        <w:spacing w:line="560" w:lineRule="exact"/>
        <w:ind w:firstLineChars="200" w:firstLine="640"/>
        <w:jc w:val="left"/>
        <w:rPr>
          <w:rFonts w:ascii="仿宋_GB2312" w:hAnsi="Times New Roman" w:cs="仿宋_GB2312"/>
          <w:color w:val="333333"/>
          <w:kern w:val="0"/>
          <w:sz w:val="32"/>
          <w:szCs w:val="32"/>
        </w:rPr>
      </w:pPr>
      <w:r>
        <w:rPr>
          <w:rFonts w:ascii="仿宋_GB2312" w:hAnsi="Times New Roman" w:cs="仿宋_GB2312" w:hint="eastAsia"/>
          <w:color w:val="333333"/>
          <w:kern w:val="0"/>
          <w:sz w:val="32"/>
          <w:szCs w:val="32"/>
        </w:rPr>
        <w:t>4</w:t>
      </w:r>
      <w:r>
        <w:rPr>
          <w:rFonts w:ascii="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住房保障支出</w:t>
      </w:r>
      <w:r>
        <w:rPr>
          <w:rFonts w:ascii="仿宋_GB2312" w:hAnsi="Times New Roman" w:cs="Times New Roman" w:hint="eastAsia"/>
          <w:color w:val="333333"/>
          <w:kern w:val="0"/>
          <w:sz w:val="32"/>
          <w:szCs w:val="32"/>
        </w:rPr>
        <w:t>74357</w:t>
      </w:r>
      <w:r>
        <w:rPr>
          <w:rFonts w:ascii="仿宋_GB2312" w:eastAsia="仿宋_GB2312" w:hAnsi="Times New Roman" w:cs="Times New Roman" w:hint="eastAsia"/>
          <w:color w:val="333333"/>
          <w:kern w:val="0"/>
          <w:sz w:val="32"/>
          <w:szCs w:val="32"/>
        </w:rPr>
        <w:t>元，</w:t>
      </w:r>
      <w:r>
        <w:rPr>
          <w:rFonts w:ascii="仿宋_GB2312" w:eastAsia="仿宋_GB2312" w:hAnsi="Times New Roman" w:cs="仿宋_GB2312" w:hint="eastAsia"/>
          <w:color w:val="333333"/>
          <w:kern w:val="0"/>
          <w:sz w:val="32"/>
          <w:szCs w:val="32"/>
        </w:rPr>
        <w:t>占支出总预算的</w:t>
      </w:r>
      <w:r>
        <w:rPr>
          <w:rFonts w:ascii="仿宋_GB2312" w:eastAsia="仿宋_GB2312" w:hAnsi="Times New Roman" w:cs="仿宋_GB2312" w:hint="eastAsia"/>
          <w:color w:val="333333"/>
          <w:kern w:val="0"/>
          <w:sz w:val="32"/>
          <w:szCs w:val="32"/>
        </w:rPr>
        <w:t>6.</w:t>
      </w:r>
      <w:r>
        <w:rPr>
          <w:rFonts w:ascii="仿宋_GB2312" w:hAnsi="Times New Roman" w:cs="仿宋_GB2312" w:hint="eastAsia"/>
          <w:color w:val="333333"/>
          <w:kern w:val="0"/>
          <w:sz w:val="32"/>
          <w:szCs w:val="32"/>
        </w:rPr>
        <w:t>29</w:t>
      </w:r>
      <w:r>
        <w:rPr>
          <w:rFonts w:ascii="仿宋_GB2312" w:eastAsia="仿宋_GB2312" w:hAnsi="Times New Roman" w:cs="仿宋_GB2312"/>
          <w:color w:val="333333"/>
          <w:kern w:val="0"/>
          <w:sz w:val="32"/>
          <w:szCs w:val="32"/>
        </w:rPr>
        <w:t>%</w:t>
      </w:r>
      <w:r>
        <w:rPr>
          <w:rFonts w:ascii="仿宋_GB2312" w:eastAsia="仿宋_GB2312" w:hAnsi="Times New Roman" w:cs="仿宋_GB2312" w:hint="eastAsia"/>
          <w:color w:val="333333"/>
          <w:kern w:val="0"/>
          <w:sz w:val="32"/>
          <w:szCs w:val="32"/>
        </w:rPr>
        <w:t>，同比</w:t>
      </w:r>
      <w:r>
        <w:rPr>
          <w:rFonts w:ascii="仿宋_GB2312" w:eastAsia="仿宋_GB2312" w:hAnsi="Times New Roman" w:cs="Times New Roman" w:hint="eastAsia"/>
          <w:color w:val="333333"/>
          <w:kern w:val="0"/>
          <w:sz w:val="32"/>
          <w:szCs w:val="32"/>
        </w:rPr>
        <w:t>增加</w:t>
      </w:r>
      <w:r>
        <w:rPr>
          <w:rFonts w:ascii="仿宋_GB2312" w:hAnsi="Times New Roman" w:cs="仿宋_GB2312" w:hint="eastAsia"/>
          <w:color w:val="333333"/>
          <w:kern w:val="0"/>
          <w:sz w:val="32"/>
          <w:szCs w:val="32"/>
        </w:rPr>
        <w:t>6400</w:t>
      </w:r>
      <w:r>
        <w:rPr>
          <w:rFonts w:ascii="仿宋_GB2312" w:eastAsia="仿宋_GB2312" w:hAnsi="Times New Roman" w:cs="仿宋_GB2312" w:hint="eastAsia"/>
          <w:color w:val="333333"/>
          <w:kern w:val="0"/>
          <w:sz w:val="32"/>
          <w:szCs w:val="32"/>
        </w:rPr>
        <w:t>元，增长</w:t>
      </w:r>
      <w:r>
        <w:rPr>
          <w:rFonts w:ascii="仿宋_GB2312" w:hAnsi="Times New Roman" w:cs="仿宋_GB2312" w:hint="eastAsia"/>
          <w:color w:val="333333"/>
          <w:kern w:val="0"/>
          <w:sz w:val="32"/>
          <w:szCs w:val="32"/>
        </w:rPr>
        <w:t>9.42</w:t>
      </w:r>
      <w:r>
        <w:rPr>
          <w:rFonts w:ascii="Times New Roman" w:hAnsi="Times New Roman" w:cs="Times New Roman"/>
          <w:color w:val="333333"/>
          <w:kern w:val="0"/>
          <w:sz w:val="32"/>
          <w:szCs w:val="32"/>
        </w:rPr>
        <w:t>%</w:t>
      </w:r>
      <w:r>
        <w:rPr>
          <w:rFonts w:ascii="仿宋_GB2312" w:eastAsia="仿宋_GB2312" w:hAnsi="Times New Roman" w:cs="仿宋_GB2312" w:hint="eastAsia"/>
          <w:color w:val="333333"/>
          <w:kern w:val="0"/>
          <w:sz w:val="32"/>
          <w:szCs w:val="32"/>
        </w:rPr>
        <w:t>。全部是基本支出，是按照国家统一规定，为机关</w:t>
      </w:r>
      <w:r>
        <w:rPr>
          <w:rFonts w:ascii="仿宋_GB2312" w:eastAsia="仿宋_GB2312" w:hAnsi="Times New Roman" w:cs="仿宋_GB2312" w:hint="eastAsia"/>
          <w:color w:val="333333"/>
          <w:kern w:val="0"/>
          <w:sz w:val="32"/>
          <w:szCs w:val="32"/>
        </w:rPr>
        <w:t>在编</w:t>
      </w:r>
      <w:r>
        <w:rPr>
          <w:rFonts w:ascii="仿宋_GB2312" w:eastAsia="仿宋_GB2312" w:hAnsi="Times New Roman" w:cs="仿宋_GB2312" w:hint="eastAsia"/>
          <w:color w:val="333333"/>
          <w:kern w:val="0"/>
          <w:sz w:val="32"/>
          <w:szCs w:val="32"/>
        </w:rPr>
        <w:t>职工计缴的住房公积金。</w:t>
      </w:r>
    </w:p>
    <w:p w:rsidR="000C00EC" w:rsidRDefault="00F43462">
      <w:pPr>
        <w:spacing w:line="560" w:lineRule="exact"/>
        <w:ind w:firstLineChars="200" w:firstLine="643"/>
        <w:jc w:val="left"/>
        <w:rPr>
          <w:rFonts w:ascii="仿宋_GB2312" w:eastAsia="仿宋_GB2312" w:hAnsi="Times New Roman" w:cs="仿宋_GB2312"/>
          <w:color w:val="333333"/>
          <w:kern w:val="0"/>
          <w:sz w:val="32"/>
          <w:szCs w:val="32"/>
        </w:rPr>
      </w:pPr>
      <w:r>
        <w:rPr>
          <w:rFonts w:ascii="楷体_GB2312" w:eastAsia="楷体_GB2312" w:hAnsi="Times New Roman" w:cs="Times New Roman" w:hint="eastAsia"/>
          <w:b/>
          <w:bCs/>
          <w:color w:val="333333"/>
          <w:kern w:val="0"/>
          <w:sz w:val="32"/>
        </w:rPr>
        <w:t>（四）一般公共预算支出按部门经济科目划分</w:t>
      </w:r>
    </w:p>
    <w:p w:rsidR="000C00EC" w:rsidRDefault="00F43462">
      <w:pPr>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、基本支出预算</w:t>
      </w:r>
    </w:p>
    <w:p w:rsidR="000C00EC" w:rsidRDefault="00F43462">
      <w:pPr>
        <w:tabs>
          <w:tab w:val="center" w:pos="4475"/>
        </w:tabs>
        <w:spacing w:line="572" w:lineRule="exact"/>
        <w:ind w:rightChars="-27" w:right="-57" w:firstLineChars="200" w:firstLine="640"/>
        <w:rPr>
          <w:rFonts w:ascii="仿宋_GB2312" w:eastAsia="仿宋_GB2312" w:hAnsi="Times New Roman" w:cs="仿宋_GB2312"/>
          <w:color w:val="333333"/>
          <w:kern w:val="0"/>
          <w:sz w:val="32"/>
          <w:szCs w:val="32"/>
        </w:rPr>
      </w:pPr>
      <w:r>
        <w:rPr>
          <w:rFonts w:ascii="仿宋_GB2312" w:eastAsia="仿宋_GB2312" w:hAnsi="Times New Roman" w:cs="Times New Roman" w:hint="eastAsia"/>
          <w:color w:val="333333"/>
          <w:kern w:val="0"/>
          <w:sz w:val="32"/>
          <w:szCs w:val="32"/>
        </w:rPr>
        <w:t>基本支出预算</w:t>
      </w:r>
      <w:r>
        <w:rPr>
          <w:rFonts w:ascii="仿宋_GB2312" w:hAnsi="Times New Roman" w:cs="Times New Roman" w:hint="eastAsia"/>
          <w:color w:val="333333"/>
          <w:kern w:val="0"/>
          <w:sz w:val="32"/>
          <w:szCs w:val="32"/>
        </w:rPr>
        <w:t>970608</w:t>
      </w:r>
      <w:r>
        <w:rPr>
          <w:rFonts w:ascii="仿宋_GB2312" w:eastAsia="仿宋_GB2312" w:hAnsi="Times New Roman" w:cs="Times New Roman" w:hint="eastAsia"/>
          <w:color w:val="333333"/>
          <w:kern w:val="0"/>
          <w:sz w:val="32"/>
          <w:szCs w:val="32"/>
        </w:rPr>
        <w:t>元，占支出总预算的</w:t>
      </w:r>
      <w:r>
        <w:rPr>
          <w:rFonts w:ascii="仿宋_GB2312" w:hAnsi="Times New Roman" w:cs="Times New Roman" w:hint="eastAsia"/>
          <w:color w:val="333333"/>
          <w:kern w:val="0"/>
          <w:sz w:val="32"/>
          <w:szCs w:val="32"/>
        </w:rPr>
        <w:t>82.15</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w:t>
      </w:r>
      <w:r>
        <w:rPr>
          <w:rFonts w:ascii="仿宋_GB2312" w:eastAsia="仿宋_GB2312" w:hAnsi="Times New Roman" w:cs="Times New Roman" w:hint="eastAsia"/>
          <w:color w:val="333333"/>
          <w:kern w:val="0"/>
          <w:sz w:val="32"/>
          <w:szCs w:val="32"/>
        </w:rPr>
        <w:lastRenderedPageBreak/>
        <w:t>比增加</w:t>
      </w:r>
      <w:r>
        <w:rPr>
          <w:rFonts w:ascii="仿宋_GB2312" w:hAnsi="Times New Roman" w:cs="Times New Roman" w:hint="eastAsia"/>
          <w:color w:val="333333"/>
          <w:kern w:val="0"/>
          <w:sz w:val="32"/>
          <w:szCs w:val="32"/>
        </w:rPr>
        <w:t>146881</w:t>
      </w:r>
      <w:r>
        <w:rPr>
          <w:rFonts w:ascii="仿宋_GB2312" w:eastAsia="仿宋_GB2312" w:hAnsi="Times New Roman" w:cs="Times New Roman" w:hint="eastAsia"/>
          <w:color w:val="333333"/>
          <w:kern w:val="0"/>
          <w:sz w:val="32"/>
          <w:szCs w:val="32"/>
        </w:rPr>
        <w:t>元</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增长</w:t>
      </w:r>
      <w:r>
        <w:rPr>
          <w:rFonts w:ascii="仿宋_GB2312" w:hAnsi="Times New Roman" w:cs="Times New Roman" w:hint="eastAsia"/>
          <w:color w:val="333333"/>
          <w:kern w:val="0"/>
          <w:sz w:val="32"/>
          <w:szCs w:val="32"/>
        </w:rPr>
        <w:t>17.83</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Pr>
          <w:rFonts w:ascii="仿宋_GB2312" w:eastAsia="仿宋_GB2312" w:hAnsi="Times New Roman" w:cs="仿宋_GB2312" w:hint="eastAsia"/>
          <w:color w:val="333333"/>
          <w:kern w:val="0"/>
          <w:sz w:val="32"/>
          <w:szCs w:val="32"/>
        </w:rPr>
        <w:t>主要是增加了机关在编</w:t>
      </w:r>
      <w:r>
        <w:rPr>
          <w:rFonts w:ascii="仿宋_GB2312" w:eastAsia="仿宋_GB2312" w:hAnsi="Times New Roman" w:cs="仿宋_GB2312" w:hint="eastAsia"/>
          <w:color w:val="333333"/>
          <w:kern w:val="0"/>
          <w:sz w:val="32"/>
          <w:szCs w:val="32"/>
        </w:rPr>
        <w:t>职工</w:t>
      </w:r>
      <w:r>
        <w:rPr>
          <w:rFonts w:ascii="仿宋_GB2312" w:eastAsia="仿宋_GB2312" w:hAnsi="Times New Roman" w:cs="仿宋_GB2312" w:hint="eastAsia"/>
          <w:color w:val="333333"/>
          <w:kern w:val="0"/>
          <w:sz w:val="32"/>
          <w:szCs w:val="32"/>
        </w:rPr>
        <w:t>，支出相应增加。</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0C00EC" w:rsidRDefault="00F4346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工资福利支出预算</w:t>
      </w:r>
      <w:r>
        <w:rPr>
          <w:rFonts w:ascii="仿宋_GB2312" w:hAnsi="Times New Roman" w:cs="Times New Roman" w:hint="eastAsia"/>
          <w:color w:val="333333"/>
          <w:kern w:val="0"/>
          <w:sz w:val="32"/>
          <w:szCs w:val="32"/>
        </w:rPr>
        <w:t>813208</w:t>
      </w:r>
      <w:r>
        <w:rPr>
          <w:rFonts w:ascii="仿宋_GB2312" w:eastAsia="仿宋_GB2312" w:hAnsi="Times New Roman" w:cs="Times New Roman" w:hint="eastAsia"/>
          <w:color w:val="333333"/>
          <w:kern w:val="0"/>
          <w:sz w:val="32"/>
          <w:szCs w:val="32"/>
        </w:rPr>
        <w:t>元，占基本支出总预算</w:t>
      </w:r>
      <w:r>
        <w:rPr>
          <w:rFonts w:ascii="仿宋_GB2312" w:hAnsi="Times New Roman" w:cs="Times New Roman" w:hint="eastAsia"/>
          <w:color w:val="333333"/>
          <w:kern w:val="0"/>
          <w:sz w:val="32"/>
          <w:szCs w:val="32"/>
        </w:rPr>
        <w:t>83.78</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，同比增加</w:t>
      </w:r>
      <w:r>
        <w:rPr>
          <w:rFonts w:ascii="仿宋_GB2312" w:hAnsi="Times New Roman" w:cs="Times New Roman" w:hint="eastAsia"/>
          <w:color w:val="333333"/>
          <w:kern w:val="0"/>
          <w:sz w:val="32"/>
          <w:szCs w:val="32"/>
        </w:rPr>
        <w:t>127841</w:t>
      </w:r>
      <w:r>
        <w:rPr>
          <w:rFonts w:ascii="仿宋_GB2312" w:eastAsia="仿宋_GB2312" w:hAnsi="Times New Roman" w:cs="Times New Roman" w:hint="eastAsia"/>
          <w:color w:val="333333"/>
          <w:kern w:val="0"/>
          <w:sz w:val="32"/>
          <w:szCs w:val="32"/>
        </w:rPr>
        <w:t>元，增长</w:t>
      </w:r>
      <w:r>
        <w:rPr>
          <w:rFonts w:ascii="仿宋_GB2312" w:hAnsi="Times New Roman" w:cs="Times New Roman" w:hint="eastAsia"/>
          <w:color w:val="333333"/>
          <w:kern w:val="0"/>
          <w:sz w:val="32"/>
          <w:szCs w:val="32"/>
        </w:rPr>
        <w:t>18.65</w:t>
      </w:r>
      <w:r>
        <w:rPr>
          <w:rFonts w:ascii="Times New Roman" w:eastAsia="宋体" w:hAnsi="Times New Roman" w:cs="Times New Roman"/>
          <w:color w:val="333333"/>
          <w:kern w:val="0"/>
          <w:sz w:val="32"/>
          <w:szCs w:val="32"/>
        </w:rPr>
        <w:t> %</w:t>
      </w:r>
      <w:r>
        <w:rPr>
          <w:rFonts w:ascii="仿宋_GB2312" w:eastAsia="仿宋_GB2312" w:hAnsi="Times New Roman" w:cs="Times New Roman" w:hint="eastAsia"/>
          <w:color w:val="333333"/>
          <w:kern w:val="0"/>
          <w:sz w:val="32"/>
          <w:szCs w:val="32"/>
        </w:rPr>
        <w:t>。主要是工资调整以及</w:t>
      </w:r>
      <w:r>
        <w:rPr>
          <w:rFonts w:ascii="仿宋_GB2312" w:eastAsia="仿宋_GB2312" w:hAnsi="Times New Roman" w:cs="Times New Roman" w:hint="eastAsia"/>
          <w:color w:val="333333"/>
          <w:kern w:val="0"/>
          <w:sz w:val="32"/>
          <w:szCs w:val="32"/>
        </w:rPr>
        <w:t>在编职工</w:t>
      </w:r>
      <w:r>
        <w:rPr>
          <w:rFonts w:ascii="仿宋_GB2312" w:eastAsia="仿宋_GB2312" w:hAnsi="Times New Roman" w:cs="Times New Roman" w:hint="eastAsia"/>
          <w:color w:val="333333"/>
          <w:kern w:val="0"/>
          <w:sz w:val="32"/>
          <w:szCs w:val="32"/>
        </w:rPr>
        <w:t>增加等原因。</w:t>
      </w:r>
      <w:r>
        <w:rPr>
          <w:rFonts w:ascii="仿宋_GB2312" w:eastAsia="仿宋_GB2312" w:hAnsi="Times New Roman" w:cs="Times New Roman" w:hint="eastAsia"/>
          <w:color w:val="333333"/>
          <w:kern w:val="0"/>
          <w:sz w:val="32"/>
          <w:szCs w:val="32"/>
        </w:rPr>
        <w:t xml:space="preserve">  </w:t>
      </w:r>
    </w:p>
    <w:p w:rsidR="000C00EC" w:rsidRDefault="00F43462">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商品和服务支出预算</w:t>
      </w:r>
      <w:r>
        <w:rPr>
          <w:rFonts w:ascii="仿宋_GB2312" w:hAnsi="Times New Roman" w:cs="Times New Roman" w:hint="eastAsia"/>
          <w:color w:val="333333"/>
          <w:kern w:val="0"/>
          <w:sz w:val="32"/>
          <w:szCs w:val="32"/>
        </w:rPr>
        <w:t>157400</w:t>
      </w:r>
      <w:r>
        <w:rPr>
          <w:rFonts w:ascii="仿宋_GB2312" w:eastAsia="仿宋_GB2312" w:hAnsi="Times New Roman" w:cs="Times New Roman" w:hint="eastAsia"/>
          <w:color w:val="333333"/>
          <w:kern w:val="0"/>
          <w:sz w:val="32"/>
          <w:szCs w:val="32"/>
        </w:rPr>
        <w:t>元，占基本支出总预算</w:t>
      </w:r>
      <w:r>
        <w:rPr>
          <w:rFonts w:ascii="仿宋_GB2312" w:hAnsi="Times New Roman" w:cs="Times New Roman" w:hint="eastAsia"/>
          <w:color w:val="333333"/>
          <w:kern w:val="0"/>
          <w:sz w:val="32"/>
          <w:szCs w:val="32"/>
        </w:rPr>
        <w:t>16.22</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Pr>
          <w:rFonts w:ascii="仿宋_GB2312" w:hAnsi="Times New Roman" w:cs="Times New Roman" w:hint="eastAsia"/>
          <w:color w:val="333333"/>
          <w:kern w:val="0"/>
          <w:sz w:val="32"/>
          <w:szCs w:val="32"/>
        </w:rPr>
        <w:t>19040</w:t>
      </w:r>
      <w:r>
        <w:rPr>
          <w:rFonts w:ascii="仿宋_GB2312" w:eastAsia="仿宋_GB2312" w:hAnsi="Times New Roman" w:cs="Times New Roman" w:hint="eastAsia"/>
          <w:color w:val="333333"/>
          <w:kern w:val="0"/>
          <w:sz w:val="32"/>
          <w:szCs w:val="32"/>
        </w:rPr>
        <w:t>元，增长</w:t>
      </w:r>
      <w:r>
        <w:rPr>
          <w:rFonts w:ascii="仿宋_GB2312" w:hAnsi="Times New Roman" w:cs="Times New Roman" w:hint="eastAsia"/>
          <w:color w:val="333333"/>
          <w:kern w:val="0"/>
          <w:sz w:val="32"/>
          <w:szCs w:val="32"/>
        </w:rPr>
        <w:t>13.76</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。主要是办公费、工会经费、其他交通费用等原因增加支出。</w:t>
      </w:r>
    </w:p>
    <w:p w:rsidR="000C00EC" w:rsidRDefault="00F43462">
      <w:pPr>
        <w:snapToGrid w:val="0"/>
        <w:spacing w:line="572" w:lineRule="exact"/>
        <w:ind w:left="1" w:rightChars="-27" w:right="-57" w:firstLineChars="200" w:firstLine="640"/>
        <w:rPr>
          <w:rFonts w:ascii="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对个人和家庭的补助支出预算</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p>
    <w:p w:rsidR="000C00EC" w:rsidRDefault="00F43462">
      <w:pPr>
        <w:snapToGrid w:val="0"/>
        <w:spacing w:line="572" w:lineRule="exact"/>
        <w:ind w:left="1" w:rightChars="-27" w:right="-57" w:firstLineChars="200" w:firstLine="640"/>
        <w:rPr>
          <w:rFonts w:ascii="Times New Roman" w:eastAsia="宋体" w:hAnsi="Times New Roman" w:cs="Times New Roman"/>
          <w:b/>
          <w:color w:val="333333"/>
          <w:kern w:val="0"/>
          <w:sz w:val="32"/>
          <w:szCs w:val="32"/>
        </w:rPr>
      </w:pPr>
      <w:r>
        <w:rPr>
          <w:rFonts w:ascii="仿宋_GB2312" w:eastAsia="仿宋_GB2312" w:hAnsi="Times New Roman" w:cs="Times New Roman" w:hint="eastAsia"/>
          <w:color w:val="333333"/>
          <w:kern w:val="0"/>
          <w:sz w:val="32"/>
          <w:szCs w:val="32"/>
        </w:rPr>
        <w:t>其他资本性支出预算</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p>
    <w:p w:rsidR="000C00EC" w:rsidRDefault="00F43462">
      <w:pPr>
        <w:snapToGrid w:val="0"/>
        <w:spacing w:line="572" w:lineRule="exact"/>
        <w:ind w:left="1" w:rightChars="-27" w:right="-57" w:firstLineChars="200" w:firstLine="640"/>
        <w:rPr>
          <w:rFonts w:ascii="Times New Roman" w:eastAsia="宋体" w:hAnsi="Times New Roman" w:cs="Times New Roman"/>
          <w:b/>
          <w:color w:val="333333"/>
          <w:kern w:val="0"/>
          <w:sz w:val="32"/>
          <w:szCs w:val="32"/>
        </w:rPr>
      </w:pP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、项目支出预算</w:t>
      </w:r>
    </w:p>
    <w:p w:rsidR="000C00EC" w:rsidRDefault="00F43462">
      <w:pPr>
        <w:snapToGrid w:val="0"/>
        <w:spacing w:line="572" w:lineRule="exact"/>
        <w:ind w:rightChars="-27" w:right="-57" w:firstLineChars="187" w:firstLine="598"/>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项目支出</w:t>
      </w:r>
      <w:r>
        <w:rPr>
          <w:rFonts w:ascii="仿宋_GB2312" w:hAnsi="Times New Roman" w:cs="Times New Roman" w:hint="eastAsia"/>
          <w:color w:val="333333"/>
          <w:kern w:val="0"/>
          <w:sz w:val="32"/>
          <w:szCs w:val="32"/>
        </w:rPr>
        <w:t>211000</w:t>
      </w:r>
      <w:r>
        <w:rPr>
          <w:rFonts w:ascii="仿宋_GB2312" w:eastAsia="仿宋_GB2312" w:hAnsi="Times New Roman" w:cs="Times New Roman" w:hint="eastAsia"/>
          <w:color w:val="333333"/>
          <w:kern w:val="0"/>
          <w:sz w:val="32"/>
          <w:szCs w:val="32"/>
        </w:rPr>
        <w:t>元，占支出总预算的</w:t>
      </w:r>
      <w:r>
        <w:rPr>
          <w:rFonts w:ascii="仿宋_GB2312" w:hAnsi="Times New Roman" w:cs="Times New Roman" w:hint="eastAsia"/>
          <w:color w:val="333333"/>
          <w:kern w:val="0"/>
          <w:sz w:val="32"/>
          <w:szCs w:val="32"/>
        </w:rPr>
        <w:t>17.85</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，同比减少</w:t>
      </w:r>
      <w:r>
        <w:rPr>
          <w:rFonts w:ascii="仿宋_GB2312" w:hAnsi="Times New Roman" w:cs="Times New Roman" w:hint="eastAsia"/>
          <w:color w:val="333333"/>
          <w:kern w:val="0"/>
          <w:sz w:val="32"/>
          <w:szCs w:val="32"/>
        </w:rPr>
        <w:t>42860</w:t>
      </w:r>
      <w:r>
        <w:rPr>
          <w:rFonts w:ascii="仿宋_GB2312" w:eastAsia="仿宋_GB2312" w:hAnsi="Times New Roman" w:cs="Times New Roman" w:hint="eastAsia"/>
          <w:color w:val="333333"/>
          <w:kern w:val="0"/>
          <w:sz w:val="32"/>
          <w:szCs w:val="32"/>
        </w:rPr>
        <w:t>元</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下降</w:t>
      </w:r>
      <w:r>
        <w:rPr>
          <w:rFonts w:ascii="仿宋_GB2312" w:hAnsi="Times New Roman" w:cs="Times New Roman" w:hint="eastAsia"/>
          <w:color w:val="333333"/>
          <w:kern w:val="0"/>
          <w:sz w:val="32"/>
          <w:szCs w:val="32"/>
        </w:rPr>
        <w:t>16.88</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。其中：</w:t>
      </w:r>
    </w:p>
    <w:p w:rsidR="000C00EC" w:rsidRDefault="00F4346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工资福利支出预算</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元，同比减少</w:t>
      </w:r>
      <w:r>
        <w:rPr>
          <w:rFonts w:ascii="仿宋_GB2312" w:hAnsi="Times New Roman" w:cs="Times New Roman" w:hint="eastAsia"/>
          <w:color w:val="333333"/>
          <w:kern w:val="0"/>
          <w:sz w:val="32"/>
          <w:szCs w:val="32"/>
        </w:rPr>
        <w:t>21360</w:t>
      </w:r>
      <w:r>
        <w:rPr>
          <w:rFonts w:ascii="仿宋_GB2312" w:eastAsia="仿宋_GB2312" w:hAnsi="Times New Roman" w:cs="Times New Roman" w:hint="eastAsia"/>
          <w:color w:val="333333"/>
          <w:kern w:val="0"/>
          <w:sz w:val="32"/>
          <w:szCs w:val="32"/>
        </w:rPr>
        <w:t>元，下降</w:t>
      </w:r>
      <w:r>
        <w:rPr>
          <w:rFonts w:ascii="仿宋_GB2312" w:eastAsia="仿宋_GB2312" w:hAnsi="Times New Roman" w:cs="Times New Roman" w:hint="eastAsia"/>
          <w:color w:val="333333"/>
          <w:kern w:val="0"/>
          <w:sz w:val="32"/>
          <w:szCs w:val="32"/>
        </w:rPr>
        <w:t>100%</w:t>
      </w:r>
      <w:r>
        <w:rPr>
          <w:rFonts w:ascii="仿宋_GB2312" w:eastAsia="仿宋_GB2312" w:hAnsi="Times New Roman" w:cs="Times New Roman" w:hint="eastAsia"/>
          <w:color w:val="333333"/>
          <w:kern w:val="0"/>
          <w:sz w:val="32"/>
          <w:szCs w:val="32"/>
        </w:rPr>
        <w:t>。主要是</w:t>
      </w:r>
      <w:r>
        <w:rPr>
          <w:rFonts w:ascii="仿宋_GB2312" w:eastAsia="仿宋_GB2312" w:hAnsi="Times New Roman" w:cs="Times New Roman" w:hint="eastAsia"/>
          <w:color w:val="333333"/>
          <w:kern w:val="0"/>
          <w:sz w:val="32"/>
          <w:szCs w:val="32"/>
        </w:rPr>
        <w:t>2019</w:t>
      </w:r>
      <w:r>
        <w:rPr>
          <w:rFonts w:ascii="仿宋_GB2312" w:eastAsia="仿宋_GB2312" w:hAnsi="Times New Roman" w:cs="Times New Roman" w:hint="eastAsia"/>
          <w:color w:val="333333"/>
          <w:kern w:val="0"/>
          <w:sz w:val="32"/>
          <w:szCs w:val="32"/>
        </w:rPr>
        <w:t>年</w:t>
      </w:r>
      <w:r>
        <w:rPr>
          <w:rFonts w:ascii="仿宋_GB2312" w:eastAsia="仿宋_GB2312" w:hAnsi="Times New Roman" w:cs="Times New Roman" w:hint="eastAsia"/>
          <w:color w:val="333333"/>
          <w:kern w:val="0"/>
          <w:sz w:val="32"/>
          <w:szCs w:val="32"/>
        </w:rPr>
        <w:t>10</w:t>
      </w:r>
      <w:r>
        <w:rPr>
          <w:rFonts w:ascii="仿宋_GB2312" w:eastAsia="仿宋_GB2312" w:hAnsi="Times New Roman" w:cs="Times New Roman" w:hint="eastAsia"/>
          <w:color w:val="333333"/>
          <w:kern w:val="0"/>
          <w:sz w:val="32"/>
          <w:szCs w:val="32"/>
        </w:rPr>
        <w:t>月，市政府出台了聘用人员新的管理办法关于印发《梧州市市直机关事业单位聘用人员管理暂行办法》的通知（梧财行</w:t>
      </w:r>
      <w:r>
        <w:rPr>
          <w:rFonts w:ascii="仿宋_GB2312" w:eastAsia="仿宋_GB2312" w:hAnsi="Times New Roman" w:cs="Times New Roman" w:hint="eastAsia"/>
          <w:color w:val="333333"/>
          <w:kern w:val="0"/>
          <w:sz w:val="32"/>
          <w:szCs w:val="32"/>
        </w:rPr>
        <w:t>[2019]</w:t>
      </w:r>
      <w:r>
        <w:rPr>
          <w:rFonts w:ascii="仿宋_GB2312" w:eastAsia="仿宋_GB2312" w:hAnsi="Times New Roman" w:cs="Times New Roman" w:hint="eastAsia"/>
          <w:color w:val="333333"/>
          <w:kern w:val="0"/>
          <w:sz w:val="32"/>
          <w:szCs w:val="32"/>
        </w:rPr>
        <w:t> </w:t>
      </w:r>
      <w:r>
        <w:rPr>
          <w:rFonts w:ascii="仿宋_GB2312" w:eastAsia="仿宋_GB2312" w:hAnsi="Times New Roman" w:cs="Times New Roman" w:hint="eastAsia"/>
          <w:color w:val="333333"/>
          <w:kern w:val="0"/>
          <w:sz w:val="32"/>
          <w:szCs w:val="32"/>
        </w:rPr>
        <w:t>29</w:t>
      </w:r>
      <w:r>
        <w:rPr>
          <w:rFonts w:ascii="仿宋_GB2312" w:eastAsia="仿宋_GB2312"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年政府预算</w:t>
      </w:r>
      <w:r>
        <w:rPr>
          <w:rFonts w:ascii="仿宋_GB2312" w:eastAsia="仿宋_GB2312" w:hAnsi="Times New Roman" w:cs="Times New Roman" w:hint="eastAsia"/>
          <w:color w:val="333333"/>
          <w:kern w:val="0"/>
          <w:sz w:val="32"/>
          <w:szCs w:val="32"/>
        </w:rPr>
        <w:t> </w:t>
      </w:r>
      <w:r>
        <w:rPr>
          <w:rFonts w:ascii="仿宋_GB2312" w:eastAsia="仿宋_GB2312" w:hAnsi="Times New Roman" w:cs="Times New Roman" w:hint="eastAsia"/>
          <w:color w:val="333333"/>
          <w:kern w:val="0"/>
          <w:sz w:val="32"/>
          <w:szCs w:val="32"/>
        </w:rPr>
        <w:t>，未列入单位</w:t>
      </w: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年部门预算，上年编外人员经费列入了单位部门预算，因而造成支出同比下降。</w:t>
      </w:r>
    </w:p>
    <w:p w:rsidR="000C00EC" w:rsidRDefault="00F43462">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333333"/>
          <w:kern w:val="0"/>
          <w:sz w:val="32"/>
          <w:szCs w:val="32"/>
        </w:rPr>
        <w:t>商品和服务支出预算</w:t>
      </w:r>
      <w:r>
        <w:rPr>
          <w:rFonts w:ascii="仿宋_GB2312" w:hAnsi="Times New Roman" w:cs="Times New Roman" w:hint="eastAsia"/>
          <w:color w:val="333333"/>
          <w:kern w:val="0"/>
          <w:sz w:val="32"/>
          <w:szCs w:val="32"/>
        </w:rPr>
        <w:t>211000</w:t>
      </w:r>
      <w:r>
        <w:rPr>
          <w:rFonts w:ascii="仿宋_GB2312" w:eastAsia="仿宋_GB2312" w:hAnsi="Times New Roman" w:cs="Times New Roman" w:hint="eastAsia"/>
          <w:color w:val="333333"/>
          <w:kern w:val="0"/>
          <w:sz w:val="32"/>
          <w:szCs w:val="32"/>
        </w:rPr>
        <w:t>元，占项目支出预算</w:t>
      </w:r>
      <w:r>
        <w:rPr>
          <w:rFonts w:ascii="仿宋_GB2312" w:hAnsi="Times New Roman" w:cs="Times New Roman" w:hint="eastAsia"/>
          <w:color w:val="333333"/>
          <w:kern w:val="0"/>
          <w:sz w:val="32"/>
          <w:szCs w:val="32"/>
        </w:rPr>
        <w:t>100</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lastRenderedPageBreak/>
        <w:t>同比减少</w:t>
      </w:r>
      <w:r>
        <w:rPr>
          <w:rFonts w:ascii="仿宋_GB2312" w:hAnsi="Times New Roman" w:cs="Times New Roman" w:hint="eastAsia"/>
          <w:color w:val="333333"/>
          <w:kern w:val="0"/>
          <w:sz w:val="32"/>
          <w:szCs w:val="32"/>
        </w:rPr>
        <w:t>9500</w:t>
      </w:r>
      <w:r>
        <w:rPr>
          <w:rFonts w:ascii="仿宋_GB2312" w:eastAsia="仿宋_GB2312" w:hAnsi="Times New Roman" w:cs="Times New Roman" w:hint="eastAsia"/>
          <w:color w:val="333333"/>
          <w:kern w:val="0"/>
          <w:sz w:val="32"/>
          <w:szCs w:val="32"/>
        </w:rPr>
        <w:t>元，下降</w:t>
      </w:r>
      <w:r>
        <w:rPr>
          <w:rFonts w:ascii="仿宋_GB2312" w:eastAsia="仿宋_GB2312" w:hAnsi="Times New Roman" w:cs="Times New Roman" w:hint="eastAsia"/>
          <w:color w:val="333333"/>
          <w:kern w:val="0"/>
          <w:sz w:val="32"/>
          <w:szCs w:val="32"/>
        </w:rPr>
        <w:t>4.</w:t>
      </w:r>
      <w:r>
        <w:rPr>
          <w:rFonts w:ascii="仿宋_GB2312" w:hAnsi="Times New Roman" w:cs="Times New Roman" w:hint="eastAsia"/>
          <w:color w:val="333333"/>
          <w:kern w:val="0"/>
          <w:sz w:val="32"/>
          <w:szCs w:val="32"/>
        </w:rPr>
        <w:t>31</w:t>
      </w:r>
      <w:r>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000000" w:themeColor="text1"/>
          <w:kern w:val="0"/>
          <w:sz w:val="32"/>
          <w:szCs w:val="32"/>
        </w:rPr>
        <w:t>主要办公费、印刷费、水电费、会议费减少等原因。</w:t>
      </w:r>
    </w:p>
    <w:p w:rsidR="000C00EC" w:rsidRDefault="00F4346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对个人和家庭的补助支出预算</w:t>
      </w:r>
      <w:r>
        <w:rPr>
          <w:rFonts w:ascii="仿宋_GB2312" w:eastAsia="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p>
    <w:p w:rsidR="000C00EC" w:rsidRDefault="00F4346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其他资本性支出</w:t>
      </w:r>
      <w:r>
        <w:rPr>
          <w:rFonts w:ascii="仿宋_GB2312" w:eastAsia="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元，同比减少</w:t>
      </w:r>
      <w:r>
        <w:rPr>
          <w:rFonts w:ascii="仿宋_GB2312" w:eastAsia="仿宋_GB2312" w:hAnsi="Times New Roman" w:cs="Times New Roman" w:hint="eastAsia"/>
          <w:color w:val="333333"/>
          <w:kern w:val="0"/>
          <w:sz w:val="32"/>
          <w:szCs w:val="32"/>
        </w:rPr>
        <w:t>12000</w:t>
      </w:r>
      <w:r>
        <w:rPr>
          <w:rFonts w:ascii="仿宋_GB2312" w:eastAsia="仿宋_GB2312" w:hAnsi="Times New Roman" w:cs="Times New Roman" w:hint="eastAsia"/>
          <w:color w:val="333333"/>
          <w:kern w:val="0"/>
          <w:sz w:val="32"/>
          <w:szCs w:val="32"/>
        </w:rPr>
        <w:t>元，下降</w:t>
      </w:r>
      <w:r>
        <w:rPr>
          <w:rFonts w:ascii="仿宋_GB2312" w:eastAsia="仿宋_GB2312" w:hAnsi="Times New Roman" w:cs="Times New Roman" w:hint="eastAsia"/>
          <w:color w:val="333333"/>
          <w:kern w:val="0"/>
          <w:sz w:val="32"/>
          <w:szCs w:val="32"/>
        </w:rPr>
        <w:t>100</w:t>
      </w:r>
      <w:r>
        <w:rPr>
          <w:rFonts w:ascii="仿宋_GB2312" w:eastAsia="仿宋_GB2312" w:hAnsi="Times New Roman" w:cs="Times New Roman" w:hint="eastAsia"/>
          <w:color w:val="333333"/>
          <w:kern w:val="0"/>
          <w:sz w:val="32"/>
          <w:szCs w:val="32"/>
        </w:rPr>
        <w:t> </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。主要是本年度单位没有安排预算购置办公设备。</w:t>
      </w:r>
    </w:p>
    <w:p w:rsidR="000C00EC" w:rsidRDefault="00F43462">
      <w:pPr>
        <w:ind w:rightChars="-27" w:right="-57" w:firstLineChars="150" w:firstLine="482"/>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（五）一般公共预算支出按政府经济科目划分。</w:t>
      </w:r>
    </w:p>
    <w:p w:rsidR="000C00EC" w:rsidRDefault="00F43462">
      <w:pPr>
        <w:ind w:rightChars="-27" w:right="-57" w:firstLineChars="246" w:firstLine="787"/>
        <w:rPr>
          <w:rFonts w:ascii="仿宋_GB2312" w:eastAsia="仿宋_GB2312" w:hAnsi="宋体" w:cs="宋体"/>
          <w:kern w:val="0"/>
          <w:sz w:val="32"/>
          <w:szCs w:val="32"/>
        </w:rPr>
      </w:pPr>
      <w:r>
        <w:rPr>
          <w:rFonts w:ascii="仿宋_GB2312" w:eastAsia="仿宋_GB2312" w:hAnsi="Times New Roman" w:cs="Times New Roman" w:hint="eastAsia"/>
          <w:bCs/>
          <w:color w:val="000000" w:themeColor="text1"/>
          <w:kern w:val="0"/>
          <w:sz w:val="32"/>
          <w:szCs w:val="32"/>
        </w:rPr>
        <w:t>1</w:t>
      </w:r>
      <w:r>
        <w:rPr>
          <w:rFonts w:ascii="仿宋_GB2312" w:eastAsia="仿宋_GB2312" w:hAnsi="Times New Roman" w:cs="Times New Roman" w:hint="eastAsia"/>
          <w:bCs/>
          <w:color w:val="000000" w:themeColor="text1"/>
          <w:kern w:val="0"/>
          <w:sz w:val="32"/>
          <w:szCs w:val="32"/>
        </w:rPr>
        <w:t>、</w:t>
      </w:r>
      <w:r>
        <w:rPr>
          <w:rFonts w:ascii="仿宋_GB2312" w:eastAsia="仿宋_GB2312" w:hAnsi="宋体" w:cs="宋体" w:hint="eastAsia"/>
          <w:kern w:val="0"/>
          <w:sz w:val="32"/>
          <w:szCs w:val="32"/>
        </w:rPr>
        <w:t>机关工资福利支出</w:t>
      </w:r>
      <w:r>
        <w:rPr>
          <w:rFonts w:ascii="仿宋_GB2312" w:hAnsi="宋体" w:cs="宋体" w:hint="eastAsia"/>
          <w:kern w:val="0"/>
          <w:sz w:val="32"/>
          <w:szCs w:val="32"/>
        </w:rPr>
        <w:t>813208</w:t>
      </w:r>
      <w:r>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，其中：①工资奖金津补贴</w:t>
      </w:r>
      <w:r>
        <w:rPr>
          <w:rFonts w:ascii="仿宋_GB2312" w:hAnsi="宋体" w:cs="宋体" w:hint="eastAsia"/>
          <w:kern w:val="0"/>
          <w:sz w:val="32"/>
          <w:szCs w:val="32"/>
        </w:rPr>
        <w:t>588733</w:t>
      </w:r>
      <w:r>
        <w:rPr>
          <w:rFonts w:ascii="仿宋_GB2312" w:eastAsia="仿宋_GB2312" w:hAnsi="宋体" w:cs="宋体" w:hint="eastAsia"/>
          <w:kern w:val="0"/>
          <w:sz w:val="32"/>
          <w:szCs w:val="32"/>
        </w:rPr>
        <w:t>元；②社会保障缴费</w:t>
      </w:r>
      <w:r>
        <w:rPr>
          <w:rFonts w:ascii="仿宋_GB2312" w:hAnsi="宋体" w:cs="宋体" w:hint="eastAsia"/>
          <w:kern w:val="0"/>
          <w:sz w:val="32"/>
          <w:szCs w:val="32"/>
        </w:rPr>
        <w:t>150118</w:t>
      </w:r>
      <w:r>
        <w:rPr>
          <w:rFonts w:ascii="仿宋_GB2312" w:eastAsia="仿宋_GB2312" w:hAnsi="宋体" w:cs="宋体" w:hint="eastAsia"/>
          <w:kern w:val="0"/>
          <w:sz w:val="32"/>
          <w:szCs w:val="32"/>
        </w:rPr>
        <w:t>元；</w:t>
      </w:r>
      <w:r>
        <w:rPr>
          <w:rFonts w:ascii="仿宋_GB2312" w:eastAsia="仿宋_GB2312" w:hAnsi="宋体" w:cs="仿宋_GB2312" w:hint="eastAsia"/>
          <w:kern w:val="0"/>
          <w:sz w:val="32"/>
          <w:szCs w:val="32"/>
        </w:rPr>
        <w:t>③</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住房公积金</w:t>
      </w:r>
      <w:r>
        <w:rPr>
          <w:rFonts w:ascii="仿宋_GB2312" w:hAnsi="宋体" w:cs="仿宋_GB2312" w:hint="eastAsia"/>
          <w:kern w:val="0"/>
          <w:sz w:val="32"/>
          <w:szCs w:val="32"/>
        </w:rPr>
        <w:t>74357</w:t>
      </w:r>
      <w:r>
        <w:rPr>
          <w:rFonts w:ascii="仿宋_GB2312" w:eastAsia="仿宋_GB2312" w:hAnsi="宋体" w:cs="仿宋_GB2312" w:hint="eastAsia"/>
          <w:kern w:val="0"/>
          <w:sz w:val="32"/>
          <w:szCs w:val="32"/>
        </w:rPr>
        <w:t>元。</w:t>
      </w:r>
    </w:p>
    <w:p w:rsidR="000C00EC" w:rsidRDefault="00F43462">
      <w:pPr>
        <w:ind w:rightChars="-27" w:right="-57" w:firstLineChars="250" w:firstLine="800"/>
        <w:rPr>
          <w:rFonts w:ascii="仿宋_GB2312" w:eastAsia="仿宋_GB2312" w:hAnsi="宋体" w:cs="Times New Roman"/>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仿宋_GB2312" w:hint="eastAsia"/>
          <w:kern w:val="0"/>
          <w:sz w:val="32"/>
          <w:szCs w:val="32"/>
        </w:rPr>
        <w:t>机关商品和服务支出</w:t>
      </w:r>
      <w:r>
        <w:rPr>
          <w:rFonts w:ascii="仿宋_GB2312" w:hAnsi="宋体" w:cs="仿宋_GB2312" w:hint="eastAsia"/>
          <w:kern w:val="0"/>
          <w:sz w:val="32"/>
          <w:szCs w:val="32"/>
        </w:rPr>
        <w:t>368400</w:t>
      </w:r>
      <w:r>
        <w:rPr>
          <w:rFonts w:ascii="仿宋_GB2312" w:eastAsia="仿宋_GB2312" w:hAnsi="宋体" w:cs="仿宋_GB2312" w:hint="eastAsia"/>
          <w:kern w:val="0"/>
          <w:sz w:val="32"/>
          <w:szCs w:val="32"/>
        </w:rPr>
        <w:t>元，其中：①办公经费</w:t>
      </w:r>
      <w:r>
        <w:rPr>
          <w:rFonts w:ascii="仿宋_GB2312" w:hAnsi="宋体" w:cs="仿宋_GB2312" w:hint="eastAsia"/>
          <w:kern w:val="0"/>
          <w:sz w:val="32"/>
          <w:szCs w:val="32"/>
        </w:rPr>
        <w:t>229200</w:t>
      </w:r>
      <w:r>
        <w:rPr>
          <w:rFonts w:ascii="仿宋_GB2312" w:eastAsia="仿宋_GB2312" w:hAnsi="宋体" w:cs="仿宋_GB2312" w:hint="eastAsia"/>
          <w:kern w:val="0"/>
          <w:sz w:val="32"/>
          <w:szCs w:val="32"/>
        </w:rPr>
        <w:t>元；②会议费</w:t>
      </w:r>
      <w:r>
        <w:rPr>
          <w:rFonts w:ascii="仿宋_GB2312" w:hAnsi="宋体" w:cs="仿宋_GB2312" w:hint="eastAsia"/>
          <w:kern w:val="0"/>
          <w:sz w:val="32"/>
          <w:szCs w:val="32"/>
        </w:rPr>
        <w:t>1000</w:t>
      </w:r>
      <w:r>
        <w:rPr>
          <w:rFonts w:ascii="仿宋_GB2312" w:eastAsia="仿宋_GB2312" w:hAnsi="宋体" w:cs="仿宋_GB2312" w:hint="eastAsia"/>
          <w:kern w:val="0"/>
          <w:sz w:val="32"/>
          <w:szCs w:val="32"/>
        </w:rPr>
        <w:t>元；③培训费</w:t>
      </w:r>
      <w:r>
        <w:rPr>
          <w:rFonts w:ascii="仿宋_GB2312" w:hAnsi="宋体" w:cs="仿宋_GB2312" w:hint="eastAsia"/>
          <w:kern w:val="0"/>
          <w:sz w:val="32"/>
          <w:szCs w:val="32"/>
        </w:rPr>
        <w:t>5</w:t>
      </w:r>
      <w:r>
        <w:rPr>
          <w:rFonts w:ascii="仿宋_GB2312" w:eastAsia="仿宋_GB2312" w:hAnsi="宋体" w:cs="仿宋_GB2312" w:hint="eastAsia"/>
          <w:kern w:val="0"/>
          <w:sz w:val="32"/>
          <w:szCs w:val="32"/>
        </w:rPr>
        <w:t>0000</w:t>
      </w:r>
      <w:r>
        <w:rPr>
          <w:rFonts w:ascii="仿宋_GB2312" w:eastAsia="仿宋_GB2312" w:hAnsi="宋体" w:cs="仿宋_GB2312" w:hint="eastAsia"/>
          <w:kern w:val="0"/>
          <w:sz w:val="32"/>
          <w:szCs w:val="32"/>
        </w:rPr>
        <w:t>元；④委托业务费</w:t>
      </w:r>
      <w:r>
        <w:rPr>
          <w:rFonts w:ascii="仿宋_GB2312" w:hAnsi="宋体" w:cs="仿宋_GB2312" w:hint="eastAsia"/>
          <w:kern w:val="0"/>
          <w:sz w:val="32"/>
          <w:szCs w:val="32"/>
        </w:rPr>
        <w:t>10200</w:t>
      </w:r>
      <w:r>
        <w:rPr>
          <w:rFonts w:ascii="仿宋_GB2312" w:eastAsia="仿宋_GB2312" w:hAnsi="宋体" w:cs="仿宋_GB2312" w:hint="eastAsia"/>
          <w:kern w:val="0"/>
          <w:sz w:val="32"/>
          <w:szCs w:val="32"/>
        </w:rPr>
        <w:t>元；⑤公务接待费</w:t>
      </w:r>
      <w:r>
        <w:rPr>
          <w:rFonts w:ascii="仿宋_GB2312" w:eastAsia="仿宋_GB2312" w:hAnsi="宋体" w:cs="仿宋_GB2312" w:hint="eastAsia"/>
          <w:kern w:val="0"/>
          <w:sz w:val="32"/>
          <w:szCs w:val="32"/>
        </w:rPr>
        <w:t>25000</w:t>
      </w:r>
      <w:r>
        <w:rPr>
          <w:rFonts w:ascii="仿宋_GB2312" w:eastAsia="仿宋_GB2312" w:hAnsi="宋体" w:cs="仿宋_GB2312" w:hint="eastAsia"/>
          <w:kern w:val="0"/>
          <w:sz w:val="32"/>
          <w:szCs w:val="32"/>
        </w:rPr>
        <w:t>元；⑥其他商品和服务支出</w:t>
      </w:r>
      <w:r>
        <w:rPr>
          <w:rFonts w:ascii="仿宋_GB2312" w:hAnsi="宋体" w:cs="仿宋_GB2312" w:hint="eastAsia"/>
          <w:kern w:val="0"/>
          <w:sz w:val="32"/>
          <w:szCs w:val="32"/>
        </w:rPr>
        <w:t>53000</w:t>
      </w:r>
      <w:r>
        <w:rPr>
          <w:rFonts w:ascii="仿宋_GB2312" w:eastAsia="仿宋_GB2312" w:hAnsi="宋体" w:cs="仿宋_GB2312" w:hint="eastAsia"/>
          <w:kern w:val="0"/>
          <w:sz w:val="32"/>
          <w:szCs w:val="32"/>
        </w:rPr>
        <w:t>元。</w:t>
      </w:r>
    </w:p>
    <w:p w:rsidR="000C00EC" w:rsidRDefault="00F43462">
      <w:pPr>
        <w:spacing w:line="572" w:lineRule="exact"/>
        <w:ind w:rightChars="-27" w:right="-57" w:firstLineChars="200" w:firstLine="643"/>
        <w:rPr>
          <w:rFonts w:ascii="仿宋_GB2312" w:eastAsia="仿宋_GB2312" w:hAnsi="Times New Roman" w:cs="Times New Roman"/>
          <w:color w:val="333333"/>
          <w:kern w:val="0"/>
          <w:sz w:val="32"/>
          <w:szCs w:val="32"/>
        </w:rPr>
      </w:pPr>
      <w:r>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Pr>
          <w:rFonts w:ascii="黑体" w:eastAsia="黑体" w:hAnsi="仿宋" w:cs="宋体" w:hint="eastAsia"/>
          <w:b/>
          <w:color w:val="000000"/>
          <w:kern w:val="0"/>
          <w:sz w:val="32"/>
          <w:szCs w:val="32"/>
        </w:rPr>
        <w:t>年政府性基金预算支出预算情况</w:t>
      </w:r>
    </w:p>
    <w:p w:rsidR="000C00EC" w:rsidRDefault="00F4346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年本部门无政府性基金收支业务，因此没有相应的政府性基金收支预算。</w:t>
      </w:r>
    </w:p>
    <w:p w:rsidR="000C00EC" w:rsidRDefault="00F43462">
      <w:pPr>
        <w:spacing w:line="572"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Pr>
          <w:rFonts w:ascii="黑体" w:eastAsia="黑体" w:hAnsi="黑体" w:cs="Times New Roman" w:hint="eastAsia"/>
          <w:b/>
          <w:color w:val="333333"/>
          <w:kern w:val="0"/>
          <w:sz w:val="32"/>
          <w:szCs w:val="32"/>
        </w:rPr>
        <w:t>年部门预算安排的“三公”经费预算情况</w:t>
      </w:r>
    </w:p>
    <w:p w:rsidR="000C00EC" w:rsidRDefault="00F43462">
      <w:pPr>
        <w:widowControl/>
        <w:wordWrap w:val="0"/>
        <w:spacing w:line="555" w:lineRule="atLeast"/>
        <w:ind w:rightChars="-27" w:right="-57" w:firstLineChars="150" w:firstLine="482"/>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（一）</w:t>
      </w:r>
      <w:r>
        <w:rPr>
          <w:rFonts w:ascii="楷体_GB2312" w:eastAsia="楷体_GB2312" w:hAnsi="Times New Roman" w:cs="Times New Roman" w:hint="eastAsia"/>
          <w:b/>
          <w:color w:val="333333"/>
          <w:kern w:val="0"/>
          <w:sz w:val="32"/>
          <w:szCs w:val="32"/>
        </w:rPr>
        <w:t>2020</w:t>
      </w:r>
      <w:r>
        <w:rPr>
          <w:rFonts w:ascii="楷体_GB2312" w:eastAsia="楷体_GB2312" w:hAnsi="Times New Roman" w:cs="Times New Roman" w:hint="eastAsia"/>
          <w:b/>
          <w:color w:val="333333"/>
          <w:kern w:val="0"/>
          <w:sz w:val="32"/>
          <w:szCs w:val="32"/>
        </w:rPr>
        <w:t>年部门预算全口径安排的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0C00EC" w:rsidRDefault="00F43462">
      <w:pPr>
        <w:widowControl/>
        <w:wordWrap w:val="0"/>
        <w:spacing w:line="555" w:lineRule="atLeast"/>
        <w:ind w:rightChars="-27" w:right="-57" w:firstLineChars="200" w:firstLine="640"/>
        <w:rPr>
          <w:rFonts w:ascii="Times New Roman" w:hAnsi="Times New Roman" w:cs="Times New Roman"/>
          <w:color w:val="333333"/>
          <w:kern w:val="0"/>
          <w:sz w:val="32"/>
          <w:szCs w:val="32"/>
        </w:rPr>
      </w:pPr>
      <w:r>
        <w:rPr>
          <w:rFonts w:ascii="Times New Roman" w:eastAsia="宋体" w:hAnsi="Times New Roman" w:cs="Times New Roman"/>
          <w:color w:val="333333"/>
          <w:kern w:val="0"/>
          <w:sz w:val="32"/>
          <w:szCs w:val="32"/>
        </w:rPr>
        <w:t>2020</w:t>
      </w:r>
      <w:r>
        <w:rPr>
          <w:rFonts w:ascii="仿宋_GB2312" w:eastAsia="仿宋_GB2312" w:hAnsi="Times New Roman" w:cs="Times New Roman" w:hint="eastAsia"/>
          <w:color w:val="333333"/>
          <w:kern w:val="0"/>
          <w:sz w:val="32"/>
          <w:szCs w:val="32"/>
        </w:rPr>
        <w:t>年部门预算全口径安排</w:t>
      </w:r>
      <w:r>
        <w:rPr>
          <w:rFonts w:ascii="仿宋_GB2312" w:eastAsia="仿宋_GB2312" w:hAnsi="宋体" w:cs="宋体" w:hint="eastAsia"/>
          <w:color w:val="333333"/>
          <w:kern w:val="0"/>
          <w:sz w:val="32"/>
          <w:szCs w:val="32"/>
        </w:rPr>
        <w:t>“</w:t>
      </w:r>
      <w:r>
        <w:rPr>
          <w:rFonts w:ascii="仿宋_GB2312" w:eastAsia="仿宋_GB2312" w:hAnsi="Times New Roman" w:cs="Times New Roman" w:hint="eastAsia"/>
          <w:color w:val="333333"/>
          <w:kern w:val="0"/>
          <w:sz w:val="32"/>
          <w:szCs w:val="32"/>
        </w:rPr>
        <w:t>三公</w:t>
      </w:r>
      <w:r>
        <w:rPr>
          <w:rFonts w:ascii="仿宋_GB2312" w:eastAsia="仿宋_GB2312" w:hAnsi="宋体" w:cs="宋体" w:hint="eastAsia"/>
          <w:color w:val="333333"/>
          <w:kern w:val="0"/>
          <w:sz w:val="32"/>
          <w:szCs w:val="32"/>
        </w:rPr>
        <w:t>”</w:t>
      </w:r>
      <w:r>
        <w:rPr>
          <w:rFonts w:ascii="仿宋_GB2312" w:eastAsia="仿宋_GB2312" w:hAnsi="Times New Roman" w:cs="Times New Roman" w:hint="eastAsia"/>
          <w:color w:val="333333"/>
          <w:kern w:val="0"/>
          <w:sz w:val="32"/>
          <w:szCs w:val="32"/>
        </w:rPr>
        <w:t>经费支出预算</w:t>
      </w:r>
      <w:r>
        <w:rPr>
          <w:rFonts w:ascii="仿宋_GB2312" w:hAnsi="Times New Roman" w:cs="Times New Roman" w:hint="eastAsia"/>
          <w:color w:val="333333"/>
          <w:kern w:val="0"/>
          <w:sz w:val="32"/>
          <w:szCs w:val="32"/>
        </w:rPr>
        <w:t>25000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p>
    <w:p w:rsidR="000C00EC" w:rsidRDefault="00F43462">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0C00EC" w:rsidRDefault="00F43462">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hAnsi="Times New Roman" w:cs="Times New Roman" w:hint="eastAsia"/>
          <w:color w:val="333333"/>
          <w:kern w:val="0"/>
          <w:sz w:val="32"/>
          <w:szCs w:val="32"/>
        </w:rPr>
        <w:lastRenderedPageBreak/>
        <w:t>1</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因公出国（境）经费支出预算</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r>
        <w:rPr>
          <w:rFonts w:ascii="仿宋_GB2312" w:eastAsia="仿宋_GB2312" w:hAnsi="Times New Roman" w:cs="仿宋_GB2312" w:hint="eastAsia"/>
          <w:color w:val="333333"/>
          <w:kern w:val="0"/>
          <w:sz w:val="32"/>
          <w:szCs w:val="32"/>
        </w:rPr>
        <w:t>。</w:t>
      </w:r>
      <w:r>
        <w:rPr>
          <w:rFonts w:ascii="仿宋_GB2312" w:eastAsia="仿宋_GB2312" w:hAnsi="Times New Roman" w:cs="Times New Roman" w:hint="eastAsia"/>
          <w:color w:val="333333"/>
          <w:kern w:val="0"/>
          <w:sz w:val="32"/>
          <w:szCs w:val="32"/>
        </w:rPr>
        <w:t>主要是根据财政局统一要求，各部门一般公共预算安排的因公出国（境）费不编入部门预算，执行中根据外事管理部门批准的年度出国计划申请调整支出。</w:t>
      </w:r>
    </w:p>
    <w:p w:rsidR="000C00EC" w:rsidRDefault="00F43462">
      <w:pPr>
        <w:widowControl/>
        <w:wordWrap w:val="0"/>
        <w:spacing w:line="555" w:lineRule="atLeast"/>
        <w:ind w:rightChars="-27" w:right="-57" w:firstLineChars="200" w:firstLine="640"/>
        <w:rPr>
          <w:rFonts w:ascii="宋体" w:eastAsia="宋体" w:hAnsi="宋体" w:cs="宋体"/>
          <w:color w:val="333333"/>
          <w:kern w:val="0"/>
          <w:szCs w:val="21"/>
        </w:rPr>
      </w:pPr>
      <w:r>
        <w:rPr>
          <w:rFonts w:ascii="仿宋_GB2312" w:hAnsi="Times New Roman" w:cs="Times New Roman" w:hint="eastAsia"/>
          <w:color w:val="333333"/>
          <w:kern w:val="0"/>
          <w:sz w:val="32"/>
          <w:szCs w:val="32"/>
        </w:rPr>
        <w:t>2</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公务接待费支出预算</w:t>
      </w:r>
      <w:r>
        <w:rPr>
          <w:rFonts w:ascii="仿宋_GB2312" w:hAnsi="Times New Roman" w:cs="Times New Roman" w:hint="eastAsia"/>
          <w:color w:val="333333"/>
          <w:kern w:val="0"/>
          <w:sz w:val="32"/>
          <w:szCs w:val="32"/>
        </w:rPr>
        <w:t>25000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r>
        <w:rPr>
          <w:rFonts w:ascii="仿宋_GB2312" w:eastAsia="仿宋_GB2312" w:hAnsi="Times New Roman" w:cs="仿宋_GB2312" w:hint="eastAsia"/>
          <w:color w:val="333333"/>
          <w:kern w:val="0"/>
          <w:sz w:val="32"/>
          <w:szCs w:val="32"/>
        </w:rPr>
        <w:t>主要是安排接待上级领导、其他地市有关领导来我市参加各类会议、重大活动和调研考察</w:t>
      </w:r>
      <w:r>
        <w:rPr>
          <w:rFonts w:ascii="仿宋_GB2312" w:hAnsi="Times New Roman" w:cs="仿宋_GB2312" w:hint="eastAsia"/>
          <w:color w:val="333333"/>
          <w:kern w:val="0"/>
          <w:sz w:val="32"/>
          <w:szCs w:val="32"/>
        </w:rPr>
        <w:t>；</w:t>
      </w:r>
      <w:r>
        <w:rPr>
          <w:rFonts w:ascii="仿宋_GB2312" w:eastAsia="仿宋_GB2312" w:hAnsi="Times New Roman" w:cs="仿宋_GB2312" w:hint="eastAsia"/>
          <w:color w:val="333333"/>
          <w:kern w:val="0"/>
          <w:sz w:val="32"/>
          <w:szCs w:val="32"/>
        </w:rPr>
        <w:t>各地民革组织来梧开展活动等公务活动的接待费用以及开展业务活动需要开支的公务接待费用。</w:t>
      </w:r>
    </w:p>
    <w:p w:rsidR="000C00EC" w:rsidRDefault="00F43462">
      <w:pPr>
        <w:widowControl/>
        <w:wordWrap w:val="0"/>
        <w:spacing w:line="555" w:lineRule="atLeast"/>
        <w:ind w:rightChars="-27" w:right="-57" w:firstLineChars="200" w:firstLine="640"/>
        <w:rPr>
          <w:rFonts w:ascii="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hint="eastAsia"/>
          <w:color w:val="333333"/>
          <w:kern w:val="0"/>
          <w:sz w:val="32"/>
          <w:szCs w:val="32"/>
        </w:rPr>
        <w:t>、公务用车费预算</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r>
        <w:rPr>
          <w:rFonts w:ascii="仿宋_GB2312" w:eastAsia="仿宋_GB2312" w:hAnsi="Times New Roman" w:cs="仿宋_GB2312" w:hint="eastAsia"/>
          <w:color w:val="333333"/>
          <w:kern w:val="0"/>
          <w:sz w:val="32"/>
          <w:szCs w:val="32"/>
        </w:rPr>
        <w:t>车改革后我单位无保留用车。</w:t>
      </w:r>
    </w:p>
    <w:p w:rsidR="000C00EC" w:rsidRDefault="00F43462">
      <w:pPr>
        <w:widowControl/>
        <w:wordWrap w:val="0"/>
        <w:spacing w:line="555" w:lineRule="atLeast"/>
        <w:ind w:rightChars="-27" w:right="-57" w:firstLineChars="200" w:firstLine="643"/>
        <w:rPr>
          <w:rFonts w:ascii="楷体_GB2312" w:eastAsia="楷体_GB2312" w:hAnsi="宋体" w:cs="宋体"/>
          <w:b/>
          <w:color w:val="333333"/>
          <w:kern w:val="0"/>
          <w:szCs w:val="21"/>
        </w:rPr>
      </w:pPr>
      <w:r>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Pr>
          <w:rFonts w:ascii="楷体_GB2312" w:eastAsia="楷体_GB2312" w:hAnsi="Times New Roman" w:cs="Times New Roman" w:hint="eastAsia"/>
          <w:b/>
          <w:color w:val="333333"/>
          <w:kern w:val="0"/>
          <w:sz w:val="32"/>
          <w:szCs w:val="32"/>
        </w:rPr>
        <w:t>年一般公共预算资金安排的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0C00EC" w:rsidRDefault="00F43462">
      <w:pPr>
        <w:widowControl/>
        <w:wordWrap w:val="0"/>
        <w:spacing w:line="555" w:lineRule="atLeast"/>
        <w:ind w:rightChars="-27" w:right="-57" w:firstLineChars="200" w:firstLine="640"/>
        <w:rPr>
          <w:rFonts w:ascii="宋体" w:eastAsia="宋体" w:hAnsi="宋体" w:cs="宋体"/>
          <w:color w:val="333333"/>
          <w:kern w:val="0"/>
          <w:szCs w:val="21"/>
        </w:rPr>
      </w:pPr>
      <w:r>
        <w:rPr>
          <w:rFonts w:ascii="Times New Roman" w:eastAsia="宋体" w:hAnsi="Times New Roman" w:cs="Times New Roman"/>
          <w:color w:val="333333"/>
          <w:kern w:val="0"/>
          <w:sz w:val="32"/>
          <w:szCs w:val="32"/>
        </w:rPr>
        <w:t>2020</w:t>
      </w:r>
      <w:r>
        <w:rPr>
          <w:rFonts w:ascii="仿宋_GB2312" w:eastAsia="仿宋_GB2312" w:hAnsi="Times New Roman" w:cs="Times New Roman" w:hint="eastAsia"/>
          <w:color w:val="333333"/>
          <w:kern w:val="0"/>
          <w:sz w:val="32"/>
          <w:szCs w:val="32"/>
        </w:rPr>
        <w:t>年一般公共预算安排的</w:t>
      </w:r>
      <w:r>
        <w:rPr>
          <w:rFonts w:ascii="仿宋_GB2312" w:eastAsia="仿宋_GB2312" w:hAnsi="宋体" w:cs="宋体" w:hint="eastAsia"/>
          <w:color w:val="333333"/>
          <w:kern w:val="0"/>
          <w:sz w:val="32"/>
          <w:szCs w:val="32"/>
        </w:rPr>
        <w:t>“</w:t>
      </w:r>
      <w:r>
        <w:rPr>
          <w:rFonts w:ascii="仿宋_GB2312" w:eastAsia="仿宋_GB2312" w:hAnsi="Times New Roman" w:cs="Times New Roman" w:hint="eastAsia"/>
          <w:color w:val="333333"/>
          <w:kern w:val="0"/>
          <w:sz w:val="32"/>
          <w:szCs w:val="32"/>
        </w:rPr>
        <w:t>三公</w:t>
      </w:r>
      <w:r>
        <w:rPr>
          <w:rFonts w:ascii="仿宋_GB2312" w:eastAsia="仿宋_GB2312" w:hAnsi="宋体" w:cs="宋体" w:hint="eastAsia"/>
          <w:color w:val="333333"/>
          <w:kern w:val="0"/>
          <w:sz w:val="32"/>
          <w:szCs w:val="32"/>
        </w:rPr>
        <w:t>”</w:t>
      </w:r>
      <w:r>
        <w:rPr>
          <w:rFonts w:ascii="仿宋_GB2312" w:eastAsia="仿宋_GB2312" w:hAnsi="Times New Roman" w:cs="Times New Roman" w:hint="eastAsia"/>
          <w:color w:val="333333"/>
          <w:kern w:val="0"/>
          <w:sz w:val="32"/>
          <w:szCs w:val="32"/>
        </w:rPr>
        <w:t>经费支出预算</w:t>
      </w:r>
      <w:r>
        <w:rPr>
          <w:rFonts w:ascii="仿宋_GB2312" w:hAnsi="Times New Roman" w:cs="Times New Roman" w:hint="eastAsia"/>
          <w:color w:val="333333"/>
          <w:kern w:val="0"/>
          <w:sz w:val="32"/>
          <w:szCs w:val="32"/>
        </w:rPr>
        <w:t>25000</w:t>
      </w:r>
      <w:r>
        <w:rPr>
          <w:rFonts w:ascii="仿宋_GB2312" w:eastAsia="仿宋_GB2312" w:hAnsi="Times New Roman" w:cs="Times New Roman" w:hint="eastAsia"/>
          <w:color w:val="333333"/>
          <w:kern w:val="0"/>
          <w:sz w:val="32"/>
          <w:szCs w:val="32"/>
        </w:rPr>
        <w:t>元，同比无变化</w:t>
      </w:r>
      <w:r>
        <w:rPr>
          <w:rFonts w:ascii="Times New Roman" w:eastAsia="宋体"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其中：</w:t>
      </w:r>
    </w:p>
    <w:p w:rsidR="000C00EC" w:rsidRDefault="00F43462">
      <w:pPr>
        <w:widowControl/>
        <w:wordWrap w:val="0"/>
        <w:spacing w:line="555" w:lineRule="atLeast"/>
        <w:ind w:rightChars="-27" w:right="-57" w:firstLineChars="200" w:firstLine="640"/>
        <w:rPr>
          <w:rFonts w:ascii="宋体" w:eastAsia="宋体" w:hAnsi="宋体" w:cs="宋体"/>
          <w:color w:val="333333"/>
          <w:kern w:val="0"/>
          <w:szCs w:val="21"/>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、因公出国（境）经费支出预算</w:t>
      </w:r>
      <w:r>
        <w:rPr>
          <w:rFonts w:ascii="仿宋_GB2312" w:eastAsia="仿宋_GB2312" w:hAnsi="Times New Roman" w:cs="Times New Roman" w:hint="eastAsia"/>
          <w:color w:val="333333"/>
          <w:kern w:val="0"/>
          <w:sz w:val="32"/>
          <w:szCs w:val="32"/>
        </w:rPr>
        <w:t xml:space="preserve"> 0 </w:t>
      </w:r>
      <w:r>
        <w:rPr>
          <w:rFonts w:ascii="仿宋_GB2312" w:eastAsia="仿宋_GB2312" w:hAnsi="Times New Roman" w:cs="Times New Roman" w:hint="eastAsia"/>
          <w:color w:val="333333"/>
          <w:kern w:val="0"/>
          <w:sz w:val="32"/>
          <w:szCs w:val="32"/>
        </w:rPr>
        <w:t>元，根据财政局统一要求，各部门一般公共预算安排的因公出国（境）费不编入部门预算，执行中根据外事管理部门批准的年度出国计划申请调整支出。</w:t>
      </w:r>
    </w:p>
    <w:p w:rsidR="000C00EC" w:rsidRDefault="00F43462">
      <w:pPr>
        <w:widowControl/>
        <w:wordWrap w:val="0"/>
        <w:spacing w:line="555" w:lineRule="atLeast"/>
        <w:ind w:rightChars="-27" w:right="-57" w:firstLineChars="200" w:firstLine="640"/>
        <w:rPr>
          <w:rFonts w:ascii="宋体" w:eastAsia="宋体" w:hAnsi="宋体" w:cs="宋体"/>
          <w:color w:val="333333"/>
          <w:kern w:val="0"/>
          <w:szCs w:val="21"/>
        </w:rPr>
      </w:pP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、公务接待费预算</w:t>
      </w:r>
      <w:r>
        <w:rPr>
          <w:rFonts w:ascii="仿宋_GB2312" w:hAnsi="Times New Roman" w:cs="Times New Roman" w:hint="eastAsia"/>
          <w:color w:val="333333"/>
          <w:kern w:val="0"/>
          <w:sz w:val="32"/>
          <w:szCs w:val="32"/>
        </w:rPr>
        <w:t>25000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r>
        <w:rPr>
          <w:rFonts w:ascii="仿宋_GB2312" w:eastAsia="仿宋_GB2312" w:hAnsi="Times New Roman" w:cs="仿宋_GB2312" w:hint="eastAsia"/>
          <w:color w:val="333333"/>
          <w:kern w:val="0"/>
          <w:sz w:val="32"/>
          <w:szCs w:val="32"/>
        </w:rPr>
        <w:t>主要是安排接待上级领导、其他地市有关领导来我市参加各类会议、重大活动和调研考察</w:t>
      </w:r>
      <w:r>
        <w:rPr>
          <w:rFonts w:ascii="仿宋_GB2312" w:hAnsi="Times New Roman" w:cs="仿宋_GB2312" w:hint="eastAsia"/>
          <w:color w:val="333333"/>
          <w:kern w:val="0"/>
          <w:sz w:val="32"/>
          <w:szCs w:val="32"/>
        </w:rPr>
        <w:t>；</w:t>
      </w:r>
      <w:r>
        <w:rPr>
          <w:rFonts w:ascii="仿宋_GB2312" w:eastAsia="仿宋_GB2312" w:hAnsi="Times New Roman" w:cs="仿宋_GB2312" w:hint="eastAsia"/>
          <w:color w:val="333333"/>
          <w:kern w:val="0"/>
          <w:sz w:val="32"/>
          <w:szCs w:val="32"/>
        </w:rPr>
        <w:t>各地民革组织来梧开展活动等公务活动的接待费用以及开展业务活动需要开支的公务接待费用。</w:t>
      </w:r>
    </w:p>
    <w:p w:rsidR="000C00EC" w:rsidRDefault="00F43462">
      <w:pPr>
        <w:widowControl/>
        <w:wordWrap w:val="0"/>
        <w:spacing w:line="555" w:lineRule="atLeast"/>
        <w:ind w:rightChars="-27" w:right="-57" w:firstLineChars="200" w:firstLine="640"/>
        <w:rPr>
          <w:rFonts w:ascii="仿宋_GB2312" w:eastAsia="仿宋_GB2312" w:hAnsi="Times New Roman" w:cs="仿宋_GB2312"/>
          <w:color w:val="333333"/>
          <w:kern w:val="0"/>
          <w:sz w:val="32"/>
          <w:szCs w:val="32"/>
        </w:rPr>
      </w:pPr>
      <w:r>
        <w:rPr>
          <w:rFonts w:ascii="仿宋_GB2312" w:eastAsia="仿宋_GB2312" w:hAnsi="Times New Roman" w:cs="Times New Roman" w:hint="eastAsia"/>
          <w:color w:val="333333"/>
          <w:kern w:val="0"/>
          <w:sz w:val="32"/>
          <w:szCs w:val="32"/>
        </w:rPr>
        <w:lastRenderedPageBreak/>
        <w:t>3</w:t>
      </w:r>
      <w:r>
        <w:rPr>
          <w:rFonts w:ascii="仿宋_GB2312" w:eastAsia="仿宋_GB2312" w:hAnsi="Times New Roman" w:cs="Times New Roman" w:hint="eastAsia"/>
          <w:color w:val="333333"/>
          <w:kern w:val="0"/>
          <w:sz w:val="32"/>
          <w:szCs w:val="32"/>
        </w:rPr>
        <w:t>、公务用车费预算</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元，同比无变化</w:t>
      </w:r>
      <w:r>
        <w:rPr>
          <w:rFonts w:ascii="仿宋_GB2312" w:hAnsi="Times New Roman" w:cs="Times New Roman" w:hint="eastAsia"/>
          <w:color w:val="333333"/>
          <w:kern w:val="0"/>
          <w:sz w:val="32"/>
          <w:szCs w:val="32"/>
        </w:rPr>
        <w:t>。</w:t>
      </w:r>
      <w:r>
        <w:rPr>
          <w:rFonts w:ascii="仿宋_GB2312" w:eastAsia="仿宋_GB2312" w:hAnsi="Times New Roman" w:cs="仿宋_GB2312" w:hint="eastAsia"/>
          <w:color w:val="333333"/>
          <w:kern w:val="0"/>
          <w:sz w:val="32"/>
          <w:szCs w:val="32"/>
        </w:rPr>
        <w:t>车改革后我单位无保留用车。</w:t>
      </w:r>
    </w:p>
    <w:p w:rsidR="000C00EC" w:rsidRDefault="00F43462">
      <w:pPr>
        <w:widowControl/>
        <w:wordWrap w:val="0"/>
        <w:spacing w:line="555" w:lineRule="atLeast"/>
        <w:ind w:rightChars="-27" w:right="-57" w:firstLineChars="196" w:firstLine="630"/>
        <w:rPr>
          <w:rFonts w:ascii="黑体" w:eastAsia="黑体" w:hAnsi="仿宋" w:cs="宋体"/>
          <w:b/>
          <w:color w:val="000000"/>
          <w:kern w:val="0"/>
          <w:sz w:val="32"/>
          <w:szCs w:val="32"/>
        </w:rPr>
      </w:pPr>
      <w:r>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Pr>
          <w:rFonts w:ascii="黑体" w:eastAsia="黑体" w:hAnsi="仿宋" w:cs="宋体" w:hint="eastAsia"/>
          <w:b/>
          <w:color w:val="000000"/>
          <w:kern w:val="0"/>
          <w:sz w:val="32"/>
          <w:szCs w:val="32"/>
        </w:rPr>
        <w:t>年部门预算其他事项说明</w:t>
      </w:r>
    </w:p>
    <w:p w:rsidR="000C00EC" w:rsidRDefault="00F43462">
      <w:pPr>
        <w:widowControl/>
        <w:wordWrap w:val="0"/>
        <w:spacing w:line="555" w:lineRule="atLeast"/>
        <w:ind w:rightChars="-27" w:right="-57" w:firstLineChars="200" w:firstLine="643"/>
        <w:rPr>
          <w:rFonts w:ascii="仿宋_GB2312" w:eastAsia="仿宋_GB2312"/>
          <w:b/>
          <w:sz w:val="32"/>
          <w:szCs w:val="32"/>
        </w:rPr>
      </w:pPr>
      <w:r>
        <w:rPr>
          <w:rFonts w:ascii="楷体_GB2312" w:eastAsia="楷体_GB2312" w:hAnsi="Times New Roman" w:cs="Times New Roman" w:hint="eastAsia"/>
          <w:b/>
          <w:color w:val="333333"/>
          <w:kern w:val="0"/>
          <w:sz w:val="32"/>
          <w:szCs w:val="32"/>
        </w:rPr>
        <w:t>（一）机关运行经费预算安排情况。</w:t>
      </w:r>
    </w:p>
    <w:p w:rsidR="000C00EC" w:rsidRDefault="00F43462">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int="eastAsia"/>
          <w:sz w:val="32"/>
          <w:szCs w:val="32"/>
        </w:rPr>
        <w:t>20</w:t>
      </w:r>
      <w:r>
        <w:rPr>
          <w:rFonts w:ascii="仿宋_GB2312" w:hint="eastAsia"/>
          <w:sz w:val="32"/>
          <w:szCs w:val="32"/>
        </w:rPr>
        <w:t>20</w:t>
      </w:r>
      <w:r>
        <w:rPr>
          <w:rFonts w:ascii="仿宋_GB2312" w:eastAsia="仿宋_GB2312" w:hint="eastAsia"/>
          <w:sz w:val="32"/>
          <w:szCs w:val="32"/>
        </w:rPr>
        <w:t>年本级机关部门预算单位构成只有中国国民党革命委员会梧州市委员会</w:t>
      </w:r>
      <w:r>
        <w:rPr>
          <w:rFonts w:ascii="仿宋_GB2312" w:eastAsia="仿宋_GB2312" w:hint="eastAsia"/>
          <w:sz w:val="32"/>
          <w:szCs w:val="32"/>
        </w:rPr>
        <w:t>1</w:t>
      </w:r>
      <w:r>
        <w:rPr>
          <w:rFonts w:ascii="仿宋_GB2312" w:eastAsia="仿宋_GB2312" w:hint="eastAsia"/>
          <w:sz w:val="32"/>
          <w:szCs w:val="32"/>
        </w:rPr>
        <w:t>个行政机关，无下属单位。机关运行经费财政拨款预算</w:t>
      </w:r>
      <w:r>
        <w:rPr>
          <w:rFonts w:ascii="仿宋_GB2312" w:hint="eastAsia"/>
          <w:sz w:val="32"/>
          <w:szCs w:val="32"/>
        </w:rPr>
        <w:t>157400</w:t>
      </w:r>
      <w:r>
        <w:rPr>
          <w:rFonts w:ascii="仿宋_GB2312" w:eastAsia="仿宋_GB2312" w:hint="eastAsia"/>
          <w:sz w:val="32"/>
          <w:szCs w:val="32"/>
        </w:rPr>
        <w:t>元，较</w:t>
      </w:r>
      <w:r>
        <w:rPr>
          <w:rFonts w:ascii="仿宋_GB2312" w:eastAsia="仿宋_GB2312" w:hint="eastAsia"/>
          <w:sz w:val="32"/>
          <w:szCs w:val="32"/>
        </w:rPr>
        <w:t>201</w:t>
      </w:r>
      <w:r>
        <w:rPr>
          <w:rFonts w:ascii="仿宋_GB2312" w:hint="eastAsia"/>
          <w:sz w:val="32"/>
          <w:szCs w:val="32"/>
        </w:rPr>
        <w:t>9</w:t>
      </w:r>
      <w:r>
        <w:rPr>
          <w:rFonts w:ascii="仿宋_GB2312" w:eastAsia="仿宋_GB2312" w:hint="eastAsia"/>
          <w:sz w:val="32"/>
          <w:szCs w:val="32"/>
        </w:rPr>
        <w:t>年预算增加</w:t>
      </w:r>
      <w:r>
        <w:rPr>
          <w:rFonts w:ascii="仿宋_GB2312" w:hint="eastAsia"/>
          <w:sz w:val="32"/>
          <w:szCs w:val="32"/>
        </w:rPr>
        <w:t>19040</w:t>
      </w:r>
      <w:r>
        <w:rPr>
          <w:rFonts w:ascii="仿宋_GB2312" w:eastAsia="仿宋_GB2312" w:hint="eastAsia"/>
          <w:sz w:val="32"/>
          <w:szCs w:val="32"/>
        </w:rPr>
        <w:t>元，增长</w:t>
      </w:r>
      <w:r>
        <w:rPr>
          <w:rFonts w:ascii="仿宋_GB2312" w:hint="eastAsia"/>
          <w:sz w:val="32"/>
          <w:szCs w:val="32"/>
        </w:rPr>
        <w:t>13.76</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Times New Roman" w:cs="Times New Roman" w:hint="eastAsia"/>
          <w:color w:val="333333"/>
          <w:kern w:val="0"/>
          <w:sz w:val="32"/>
          <w:szCs w:val="32"/>
        </w:rPr>
        <w:t>主要原因是增加了机关</w:t>
      </w:r>
      <w:r>
        <w:rPr>
          <w:rFonts w:ascii="仿宋_GB2312" w:eastAsia="仿宋_GB2312" w:hAnsi="Times New Roman" w:cs="Times New Roman" w:hint="eastAsia"/>
          <w:color w:val="333333"/>
          <w:kern w:val="0"/>
          <w:sz w:val="32"/>
          <w:szCs w:val="32"/>
        </w:rPr>
        <w:t>在编职工</w:t>
      </w:r>
      <w:r>
        <w:rPr>
          <w:rFonts w:ascii="仿宋_GB2312" w:eastAsia="仿宋_GB2312" w:hAnsi="Times New Roman" w:cs="Times New Roman" w:hint="eastAsia"/>
          <w:color w:val="333333"/>
          <w:kern w:val="0"/>
          <w:sz w:val="32"/>
          <w:szCs w:val="32"/>
        </w:rPr>
        <w:t>，相应增加了支出。主要用于办公费、邮电费、工会经费、其他交通费用、其他商品和服务支出等日常公用经费支出。</w:t>
      </w:r>
    </w:p>
    <w:p w:rsidR="000C00EC" w:rsidRDefault="00F43462">
      <w:pPr>
        <w:tabs>
          <w:tab w:val="center" w:pos="4475"/>
        </w:tabs>
        <w:spacing w:line="580" w:lineRule="exact"/>
        <w:ind w:firstLineChars="200" w:firstLine="643"/>
        <w:rPr>
          <w:rFonts w:ascii="仿宋_GB2312" w:eastAsia="仿宋_GB2312" w:hAnsi="宋体" w:cs="宋体"/>
          <w:color w:val="333333"/>
          <w:kern w:val="0"/>
          <w:szCs w:val="21"/>
        </w:rPr>
      </w:pPr>
      <w:r>
        <w:rPr>
          <w:rFonts w:ascii="楷体_GB2312" w:eastAsia="楷体_GB2312" w:hAnsi="Times New Roman" w:cs="Times New Roman" w:hint="eastAsia"/>
          <w:b/>
          <w:color w:val="333333"/>
          <w:kern w:val="0"/>
          <w:sz w:val="32"/>
          <w:szCs w:val="32"/>
        </w:rPr>
        <w:t>（二）政府采购预算安排情况</w:t>
      </w:r>
      <w:r>
        <w:rPr>
          <w:rFonts w:ascii="仿宋_GB2312" w:eastAsia="仿宋_GB2312" w:hAnsi="Times New Roman" w:cs="Times New Roman" w:hint="eastAsia"/>
          <w:color w:val="333333"/>
          <w:kern w:val="0"/>
          <w:sz w:val="32"/>
          <w:szCs w:val="32"/>
        </w:rPr>
        <w:t>。</w:t>
      </w:r>
    </w:p>
    <w:p w:rsidR="000C00EC" w:rsidRDefault="00F43462">
      <w:pPr>
        <w:tabs>
          <w:tab w:val="center" w:pos="4475"/>
        </w:tabs>
        <w:spacing w:line="580" w:lineRule="exact"/>
        <w:ind w:firstLineChars="200" w:firstLine="640"/>
        <w:rPr>
          <w:rFonts w:ascii="仿宋_GB2312" w:eastAsia="仿宋_GB2312" w:hAnsi="宋体" w:cs="宋体"/>
          <w:color w:val="333333"/>
          <w:kern w:val="0"/>
          <w:sz w:val="32"/>
          <w:szCs w:val="32"/>
        </w:rPr>
      </w:pPr>
      <w:r>
        <w:rPr>
          <w:rFonts w:ascii="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年政府采购预算</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w:t>
      </w:r>
      <w:r>
        <w:rPr>
          <w:rFonts w:ascii="仿宋_GB2312" w:eastAsia="仿宋_GB2312" w:hAnsi="宋体" w:cs="宋体" w:hint="eastAsia"/>
          <w:color w:val="333333"/>
          <w:kern w:val="0"/>
          <w:sz w:val="32"/>
          <w:szCs w:val="32"/>
        </w:rPr>
        <w:t>同比减少</w:t>
      </w:r>
      <w:r>
        <w:rPr>
          <w:rFonts w:ascii="仿宋_GB2312" w:eastAsia="仿宋_GB2312" w:hAnsi="宋体" w:cs="宋体" w:hint="eastAsia"/>
          <w:color w:val="333333"/>
          <w:kern w:val="0"/>
          <w:sz w:val="32"/>
          <w:szCs w:val="32"/>
        </w:rPr>
        <w:t>12000</w:t>
      </w:r>
      <w:r>
        <w:rPr>
          <w:rFonts w:ascii="仿宋_GB2312" w:eastAsia="仿宋_GB2312" w:hAnsi="宋体" w:cs="宋体" w:hint="eastAsia"/>
          <w:color w:val="333333"/>
          <w:kern w:val="0"/>
          <w:sz w:val="32"/>
          <w:szCs w:val="32"/>
        </w:rPr>
        <w:t>元，下降</w:t>
      </w:r>
      <w:r>
        <w:rPr>
          <w:rFonts w:ascii="仿宋_GB2312" w:eastAsia="仿宋_GB2312" w:hAnsi="宋体" w:cs="宋体" w:hint="eastAsia"/>
          <w:color w:val="333333"/>
          <w:kern w:val="0"/>
          <w:sz w:val="32"/>
          <w:szCs w:val="32"/>
        </w:rPr>
        <w:t>100</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。主要是本年度单位没有安排政府采购预算。</w:t>
      </w:r>
    </w:p>
    <w:p w:rsidR="000C00EC" w:rsidRDefault="00F43462">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（三）国有资产的总体情况。</w:t>
      </w:r>
    </w:p>
    <w:p w:rsidR="000C00EC" w:rsidRDefault="00F43462">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Ansi="Times New Roman" w:cs="Times New Roman" w:hint="eastAsia"/>
          <w:color w:val="333333"/>
          <w:kern w:val="0"/>
          <w:sz w:val="32"/>
          <w:szCs w:val="32"/>
        </w:rPr>
        <w:t>本部门没有公务用车</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截至</w:t>
      </w:r>
      <w:r>
        <w:rPr>
          <w:rFonts w:ascii="仿宋_GB2312" w:eastAsia="仿宋_GB2312" w:hAnsi="Times New Roman" w:cs="Times New Roman" w:hint="eastAsia"/>
          <w:color w:val="333333"/>
          <w:kern w:val="0"/>
          <w:sz w:val="32"/>
          <w:szCs w:val="32"/>
        </w:rPr>
        <w:t>2019</w:t>
      </w:r>
      <w:r>
        <w:rPr>
          <w:rFonts w:ascii="仿宋_GB2312" w:eastAsia="仿宋_GB2312" w:hAnsi="Times New Roman" w:cs="Times New Roman" w:hint="eastAsia"/>
          <w:color w:val="333333"/>
          <w:kern w:val="0"/>
          <w:sz w:val="32"/>
          <w:szCs w:val="32"/>
        </w:rPr>
        <w:t>年</w:t>
      </w:r>
      <w:r>
        <w:rPr>
          <w:rFonts w:ascii="仿宋_GB2312" w:eastAsia="仿宋_GB2312" w:hAnsi="Times New Roman" w:cs="Times New Roman" w:hint="eastAsia"/>
          <w:color w:val="333333"/>
          <w:kern w:val="0"/>
          <w:sz w:val="32"/>
          <w:szCs w:val="32"/>
        </w:rPr>
        <w:t>12</w:t>
      </w:r>
      <w:r>
        <w:rPr>
          <w:rFonts w:ascii="仿宋_GB2312" w:eastAsia="仿宋_GB2312" w:hAnsi="Times New Roman" w:cs="Times New Roman" w:hint="eastAsia"/>
          <w:color w:val="333333"/>
          <w:kern w:val="0"/>
          <w:sz w:val="32"/>
          <w:szCs w:val="32"/>
        </w:rPr>
        <w:t>月</w:t>
      </w:r>
      <w:r>
        <w:rPr>
          <w:rFonts w:ascii="仿宋_GB2312" w:eastAsia="仿宋_GB2312" w:hAnsi="Times New Roman" w:cs="Times New Roman" w:hint="eastAsia"/>
          <w:color w:val="333333"/>
          <w:kern w:val="0"/>
          <w:sz w:val="32"/>
          <w:szCs w:val="32"/>
        </w:rPr>
        <w:t>31</w:t>
      </w:r>
      <w:r>
        <w:rPr>
          <w:rFonts w:ascii="仿宋_GB2312" w:eastAsia="仿宋_GB2312" w:hAnsi="Times New Roman" w:cs="Times New Roman" w:hint="eastAsia"/>
          <w:color w:val="333333"/>
          <w:kern w:val="0"/>
          <w:sz w:val="32"/>
          <w:szCs w:val="32"/>
        </w:rPr>
        <w:t>日，资产原值合计</w:t>
      </w:r>
      <w:r>
        <w:rPr>
          <w:rFonts w:ascii="仿宋_GB2312" w:hAnsi="Times New Roman" w:cs="Times New Roman" w:hint="eastAsia"/>
          <w:color w:val="333333"/>
          <w:kern w:val="0"/>
          <w:sz w:val="32"/>
          <w:szCs w:val="32"/>
        </w:rPr>
        <w:t>4</w:t>
      </w:r>
      <w:r>
        <w:rPr>
          <w:rFonts w:ascii="仿宋_GB2312" w:hAnsi="Times New Roman" w:cs="Times New Roman" w:hint="eastAsia"/>
          <w:color w:val="333333"/>
          <w:kern w:val="0"/>
          <w:sz w:val="32"/>
          <w:szCs w:val="32"/>
        </w:rPr>
        <w:t>3.85</w:t>
      </w:r>
      <w:r>
        <w:rPr>
          <w:rFonts w:ascii="仿宋_GB2312" w:eastAsia="仿宋_GB2312" w:hAnsi="Times New Roman" w:cs="Times New Roman" w:hint="eastAsia"/>
          <w:color w:val="333333"/>
          <w:kern w:val="0"/>
          <w:sz w:val="32"/>
          <w:szCs w:val="32"/>
        </w:rPr>
        <w:t>万元，其中：（</w:t>
      </w: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）土地、房屋及构筑物</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万元</w:t>
      </w:r>
      <w:r>
        <w:rPr>
          <w:rFonts w:ascii="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）通用设备</w:t>
      </w:r>
      <w:r>
        <w:rPr>
          <w:rFonts w:ascii="仿宋_GB2312" w:hAnsi="Times New Roman" w:cs="Times New Roman" w:hint="eastAsia"/>
          <w:color w:val="333333"/>
          <w:kern w:val="0"/>
          <w:sz w:val="32"/>
          <w:szCs w:val="32"/>
        </w:rPr>
        <w:t>39.</w:t>
      </w:r>
      <w:r>
        <w:rPr>
          <w:rFonts w:ascii="仿宋_GB2312" w:hAnsi="Times New Roman" w:cs="Times New Roman" w:hint="eastAsia"/>
          <w:color w:val="333333"/>
          <w:kern w:val="0"/>
          <w:sz w:val="32"/>
          <w:szCs w:val="32"/>
        </w:rPr>
        <w:t>52</w:t>
      </w:r>
      <w:r>
        <w:rPr>
          <w:rFonts w:ascii="仿宋_GB2312" w:eastAsia="仿宋_GB2312" w:hAnsi="Times New Roman" w:cs="Times New Roman" w:hint="eastAsia"/>
          <w:color w:val="333333"/>
          <w:kern w:val="0"/>
          <w:sz w:val="32"/>
          <w:szCs w:val="32"/>
        </w:rPr>
        <w:t>万元，（</w:t>
      </w: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hint="eastAsia"/>
          <w:color w:val="333333"/>
          <w:kern w:val="0"/>
          <w:sz w:val="32"/>
          <w:szCs w:val="32"/>
        </w:rPr>
        <w:t>）专用设备</w:t>
      </w:r>
      <w:r>
        <w:rPr>
          <w:rFonts w:ascii="仿宋_GB2312" w:hAnsi="Times New Roman" w:cs="Times New Roman" w:hint="eastAsia"/>
          <w:color w:val="333333"/>
          <w:kern w:val="0"/>
          <w:sz w:val="32"/>
          <w:szCs w:val="32"/>
        </w:rPr>
        <w:t>0.85</w:t>
      </w:r>
      <w:r>
        <w:rPr>
          <w:rFonts w:ascii="仿宋_GB2312" w:eastAsia="仿宋_GB2312" w:hAnsi="Times New Roman" w:cs="Times New Roman" w:hint="eastAsia"/>
          <w:color w:val="333333"/>
          <w:kern w:val="0"/>
          <w:sz w:val="32"/>
          <w:szCs w:val="32"/>
        </w:rPr>
        <w:t>万元，（</w:t>
      </w:r>
      <w:r>
        <w:rPr>
          <w:rFonts w:ascii="仿宋_GB2312" w:eastAsia="仿宋_GB2312" w:hAnsi="Times New Roman" w:cs="Times New Roman" w:hint="eastAsia"/>
          <w:color w:val="333333"/>
          <w:kern w:val="0"/>
          <w:sz w:val="32"/>
          <w:szCs w:val="32"/>
        </w:rPr>
        <w:t>4</w:t>
      </w:r>
      <w:r>
        <w:rPr>
          <w:rFonts w:ascii="仿宋_GB2312" w:eastAsia="仿宋_GB2312" w:hAnsi="Times New Roman" w:cs="Times New Roman" w:hint="eastAsia"/>
          <w:color w:val="333333"/>
          <w:kern w:val="0"/>
          <w:sz w:val="32"/>
          <w:szCs w:val="32"/>
        </w:rPr>
        <w:t>）文物和陈列品</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万元，（</w:t>
      </w:r>
      <w:r>
        <w:rPr>
          <w:rFonts w:ascii="仿宋_GB2312" w:eastAsia="仿宋_GB2312" w:hAnsi="Times New Roman" w:cs="Times New Roman" w:hint="eastAsia"/>
          <w:color w:val="333333"/>
          <w:kern w:val="0"/>
          <w:sz w:val="32"/>
          <w:szCs w:val="32"/>
        </w:rPr>
        <w:t>5</w:t>
      </w:r>
      <w:r>
        <w:rPr>
          <w:rFonts w:ascii="仿宋_GB2312" w:eastAsia="仿宋_GB2312" w:hAnsi="Times New Roman" w:cs="Times New Roman" w:hint="eastAsia"/>
          <w:color w:val="333333"/>
          <w:kern w:val="0"/>
          <w:sz w:val="32"/>
          <w:szCs w:val="32"/>
        </w:rPr>
        <w:t>）图书档案</w:t>
      </w:r>
      <w:r>
        <w:rPr>
          <w:rFonts w:ascii="仿宋_GB2312" w:eastAsia="仿宋_GB2312" w:hAnsi="Times New Roman" w:cs="Times New Roman" w:hint="eastAsia"/>
          <w:color w:val="333333"/>
          <w:kern w:val="0"/>
          <w:sz w:val="32"/>
          <w:szCs w:val="32"/>
        </w:rPr>
        <w:t xml:space="preserve"> </w:t>
      </w:r>
      <w:r>
        <w:rPr>
          <w:rFonts w:ascii="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万元，（</w:t>
      </w:r>
      <w:r>
        <w:rPr>
          <w:rFonts w:ascii="仿宋_GB2312" w:eastAsia="仿宋_GB2312" w:hAnsi="Times New Roman" w:cs="Times New Roman" w:hint="eastAsia"/>
          <w:color w:val="333333"/>
          <w:kern w:val="0"/>
          <w:sz w:val="32"/>
          <w:szCs w:val="32"/>
        </w:rPr>
        <w:t>6</w:t>
      </w:r>
      <w:r>
        <w:rPr>
          <w:rFonts w:ascii="仿宋_GB2312" w:eastAsia="仿宋_GB2312" w:hAnsi="Times New Roman" w:cs="Times New Roman" w:hint="eastAsia"/>
          <w:color w:val="333333"/>
          <w:kern w:val="0"/>
          <w:sz w:val="32"/>
          <w:szCs w:val="32"/>
        </w:rPr>
        <w:t>）家具、用具、装具等</w:t>
      </w:r>
      <w:r>
        <w:rPr>
          <w:rFonts w:ascii="仿宋_GB2312" w:hAnsi="Times New Roman" w:cs="Times New Roman" w:hint="eastAsia"/>
          <w:color w:val="333333"/>
          <w:kern w:val="0"/>
          <w:sz w:val="32"/>
          <w:szCs w:val="32"/>
        </w:rPr>
        <w:t>3.48</w:t>
      </w:r>
      <w:r>
        <w:rPr>
          <w:rFonts w:ascii="仿宋_GB2312" w:eastAsia="仿宋_GB2312" w:hAnsi="Times New Roman" w:cs="Times New Roman" w:hint="eastAsia"/>
          <w:color w:val="333333"/>
          <w:kern w:val="0"/>
          <w:sz w:val="32"/>
          <w:szCs w:val="32"/>
        </w:rPr>
        <w:t>万元。</w:t>
      </w:r>
    </w:p>
    <w:p w:rsidR="000C00EC" w:rsidRDefault="00F43462">
      <w:pPr>
        <w:autoSpaceDE w:val="0"/>
        <w:autoSpaceDN w:val="0"/>
        <w:adjustRightInd w:val="0"/>
        <w:spacing w:line="600" w:lineRule="exact"/>
        <w:ind w:rightChars="-27" w:right="-57" w:firstLineChars="200" w:firstLine="643"/>
        <w:rPr>
          <w:rFonts w:ascii="方正黑体_GBK" w:eastAsia="方正黑体_GBK"/>
          <w:color w:val="000000"/>
          <w:kern w:val="0"/>
          <w:sz w:val="32"/>
          <w:szCs w:val="32"/>
        </w:rPr>
      </w:pPr>
      <w:r>
        <w:rPr>
          <w:rFonts w:ascii="楷体_GB2312" w:eastAsia="楷体_GB2312" w:hAnsi="Times New Roman" w:cs="Times New Roman" w:hint="eastAsia"/>
          <w:b/>
          <w:color w:val="333333"/>
          <w:kern w:val="0"/>
          <w:sz w:val="32"/>
          <w:szCs w:val="32"/>
        </w:rPr>
        <w:t>（四）预算绩效说明。</w:t>
      </w:r>
    </w:p>
    <w:p w:rsidR="000C00EC" w:rsidRDefault="00F43462">
      <w:pPr>
        <w:autoSpaceDE w:val="0"/>
        <w:autoSpaceDN w:val="0"/>
        <w:adjustRightInd w:val="0"/>
        <w:spacing w:line="600" w:lineRule="exact"/>
        <w:ind w:rightChars="-27" w:right="-57" w:firstLineChars="200" w:firstLine="640"/>
        <w:rPr>
          <w:rFonts w:ascii="仿宋_GB2312" w:eastAsia="仿宋_GB2312" w:hAnsi="Times New Roman" w:cs="Times New Roman"/>
          <w:color w:val="333333"/>
          <w:kern w:val="0"/>
          <w:sz w:val="32"/>
          <w:szCs w:val="32"/>
        </w:rPr>
      </w:pPr>
      <w:r>
        <w:rPr>
          <w:rFonts w:ascii="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年本部门无其他专项支出项目预算，故未制定项目绩效目标。</w:t>
      </w:r>
    </w:p>
    <w:p w:rsidR="000C00EC" w:rsidRDefault="00F43462">
      <w:pPr>
        <w:autoSpaceDE w:val="0"/>
        <w:autoSpaceDN w:val="0"/>
        <w:adjustRightInd w:val="0"/>
        <w:spacing w:line="600" w:lineRule="exact"/>
        <w:ind w:rightChars="-27" w:right="-57" w:firstLineChars="200" w:firstLine="643"/>
        <w:rPr>
          <w:rFonts w:ascii="方正黑体_GBK"/>
          <w:color w:val="000000"/>
          <w:kern w:val="0"/>
          <w:sz w:val="32"/>
          <w:szCs w:val="32"/>
        </w:rPr>
      </w:pPr>
      <w:r>
        <w:rPr>
          <w:rFonts w:ascii="楷体_GB2312" w:eastAsia="楷体_GB2312" w:hAnsi="Times New Roman" w:cs="Times New Roman" w:hint="eastAsia"/>
          <w:b/>
          <w:color w:val="333333"/>
          <w:kern w:val="0"/>
          <w:sz w:val="32"/>
          <w:szCs w:val="32"/>
        </w:rPr>
        <w:lastRenderedPageBreak/>
        <w:t>（五）国有资本经营预算收支情况说明</w:t>
      </w:r>
      <w:r>
        <w:rPr>
          <w:rFonts w:ascii="仿宋_GB2312" w:hAnsi="Times New Roman" w:cs="Times New Roman" w:hint="eastAsia"/>
          <w:color w:val="333333"/>
          <w:kern w:val="0"/>
          <w:sz w:val="32"/>
          <w:szCs w:val="32"/>
        </w:rPr>
        <w:t>。</w:t>
      </w:r>
    </w:p>
    <w:p w:rsidR="000C00EC" w:rsidRDefault="00F43462">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bookmarkStart w:id="0" w:name="_GoBack"/>
      <w:bookmarkEnd w:id="0"/>
    </w:p>
    <w:p w:rsidR="000C00EC" w:rsidRDefault="00F43462">
      <w:pPr>
        <w:ind w:firstLineChars="200" w:firstLine="643"/>
        <w:rPr>
          <w:rFonts w:ascii="黑体" w:eastAsia="黑体" w:hAnsi="仿宋" w:cs="宋体"/>
          <w:b/>
          <w:color w:val="333333"/>
          <w:kern w:val="0"/>
          <w:sz w:val="32"/>
          <w:szCs w:val="32"/>
        </w:rPr>
      </w:pPr>
      <w:r>
        <w:rPr>
          <w:rFonts w:ascii="黑体" w:eastAsia="黑体" w:hAnsi="仿宋" w:cs="宋体" w:hint="eastAsia"/>
          <w:b/>
          <w:color w:val="333333"/>
          <w:kern w:val="0"/>
          <w:sz w:val="32"/>
          <w:szCs w:val="32"/>
        </w:rPr>
        <w:t>第四部分：专业名词解释</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一般公共预算拨款：是指本级财政当年拨付的预算资金</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事业收入：指事业单位开展专业业务活动及辅助活动所取得的收入。</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hint="eastAsia"/>
          <w:color w:val="333333"/>
          <w:kern w:val="0"/>
          <w:sz w:val="32"/>
          <w:szCs w:val="32"/>
        </w:rPr>
        <w:t>事业单位经营收入：指事业单位在专业业务活动及其辅助</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活动之外开展非独立核算经营活动取得的收入。</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4.</w:t>
      </w:r>
      <w:r>
        <w:rPr>
          <w:rFonts w:ascii="仿宋_GB2312" w:eastAsia="仿宋_GB2312" w:hAnsi="Times New Roman" w:cs="Times New Roman" w:hint="eastAsia"/>
          <w:color w:val="333333"/>
          <w:kern w:val="0"/>
          <w:sz w:val="32"/>
          <w:szCs w:val="32"/>
        </w:rPr>
        <w:t>其他收入：指除上述“财政拨款收入”、“事业收入”、“事业单位经营收入”</w:t>
      </w:r>
      <w:r>
        <w:rPr>
          <w:rFonts w:ascii="仿宋_GB2312" w:eastAsia="仿宋_GB2312" w:hAnsi="Times New Roman" w:cs="Times New Roman" w:hint="eastAsia"/>
          <w:color w:val="333333"/>
          <w:kern w:val="0"/>
          <w:sz w:val="32"/>
          <w:szCs w:val="32"/>
        </w:rPr>
        <w:t>等以外的收入。</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5.</w:t>
      </w:r>
      <w:r>
        <w:rPr>
          <w:rFonts w:ascii="仿宋_GB2312" w:eastAsia="仿宋_GB2312" w:hAnsi="Times New Roman" w:cs="Times New Roman" w:hint="eastAsia"/>
          <w:color w:val="333333"/>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6.</w:t>
      </w:r>
      <w:r>
        <w:rPr>
          <w:rFonts w:ascii="仿宋_GB2312" w:eastAsia="仿宋_GB2312" w:hAnsi="Times New Roman" w:cs="Times New Roman" w:hint="eastAsia"/>
          <w:color w:val="333333"/>
          <w:kern w:val="0"/>
          <w:sz w:val="32"/>
          <w:szCs w:val="32"/>
        </w:rPr>
        <w:t>上年结转：指以前年度尚未完成、结转到本年仍按原规定用途继续使用的资金。</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7</w:t>
      </w:r>
      <w:r>
        <w:rPr>
          <w:rFonts w:ascii="仿宋_GB2312" w:eastAsia="仿宋_GB2312" w:hAnsi="Times New Roman" w:cs="Times New Roman" w:hint="eastAsia"/>
          <w:color w:val="333333"/>
          <w:kern w:val="0"/>
          <w:sz w:val="32"/>
          <w:szCs w:val="32"/>
        </w:rPr>
        <w:t>．基本支出：指为保障机构正常运转、完成日常工作任务而发生的人员经费和日常公用经费。</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8</w:t>
      </w:r>
      <w:r>
        <w:rPr>
          <w:rFonts w:ascii="仿宋_GB2312" w:eastAsia="仿宋_GB2312" w:hAnsi="Times New Roman" w:cs="Times New Roman" w:hint="eastAsia"/>
          <w:color w:val="333333"/>
          <w:kern w:val="0"/>
          <w:sz w:val="32"/>
          <w:szCs w:val="32"/>
        </w:rPr>
        <w:t>．项目支出：指在基本支出之外为完</w:t>
      </w:r>
      <w:r>
        <w:rPr>
          <w:rFonts w:ascii="仿宋_GB2312" w:eastAsia="仿宋_GB2312" w:hAnsi="Times New Roman" w:cs="Times New Roman" w:hint="eastAsia"/>
          <w:color w:val="333333"/>
          <w:kern w:val="0"/>
          <w:sz w:val="32"/>
          <w:szCs w:val="32"/>
        </w:rPr>
        <w:t>成特定行政任务和事业发展目标所发生的支出。</w:t>
      </w:r>
    </w:p>
    <w:p w:rsidR="000C00EC" w:rsidRDefault="00F43462">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9</w:t>
      </w:r>
      <w:r>
        <w:rPr>
          <w:rFonts w:ascii="仿宋_GB2312" w:eastAsia="仿宋_GB2312" w:hAnsi="Times New Roman" w:cs="Times New Roman" w:hint="eastAsia"/>
          <w:color w:val="333333"/>
          <w:kern w:val="0"/>
          <w:sz w:val="32"/>
          <w:szCs w:val="32"/>
        </w:rPr>
        <w:t>．事业单位经营支出：指事业单位在专业业务活动及其辅助</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活动之外开展非独立核算经营活动发生的支出。</w:t>
      </w:r>
    </w:p>
    <w:p w:rsidR="000C00EC" w:rsidRDefault="00F43462">
      <w:pPr>
        <w:spacing w:line="580" w:lineRule="exact"/>
        <w:ind w:firstLineChars="200" w:firstLine="640"/>
        <w:rPr>
          <w:rFonts w:ascii="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10</w:t>
      </w:r>
      <w:r>
        <w:rPr>
          <w:rFonts w:ascii="仿宋_GB2312" w:eastAsia="仿宋_GB2312" w:hAnsi="Times New Roman" w:cs="Times New Roman" w:hint="eastAsia"/>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C00EC" w:rsidRDefault="00F43462">
      <w:pPr>
        <w:spacing w:line="58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11</w:t>
      </w:r>
      <w:r>
        <w:rPr>
          <w:rFonts w:ascii="仿宋_GB2312" w:eastAsia="仿宋_GB2312" w:hAnsi="Times New Roman" w:cs="Times New Roman" w:hint="eastAsia"/>
          <w:color w:val="333333"/>
          <w:kern w:val="0"/>
          <w:sz w:val="32"/>
          <w:szCs w:val="32"/>
        </w:rPr>
        <w:t>．“三公”经费：纳入本级财政预决算管理的“三公”经费，是指各部门用财政拨款安排的因公出国（境）费、公务用车购置及运行费和公务接待费。其中，因公出国（境）</w:t>
      </w:r>
      <w:r>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0C00EC" w:rsidRDefault="000C00EC"/>
    <w:sectPr w:rsidR="000C00EC" w:rsidSect="000C00E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0EC" w:rsidRDefault="000C00EC" w:rsidP="000C00EC">
      <w:r>
        <w:separator/>
      </w:r>
    </w:p>
  </w:endnote>
  <w:endnote w:type="continuationSeparator" w:id="0">
    <w:p w:rsidR="000C00EC" w:rsidRDefault="000C00EC" w:rsidP="000C0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sdtPr>
    <w:sdtContent>
      <w:p w:rsidR="000C00EC" w:rsidRDefault="000C00EC">
        <w:pPr>
          <w:pStyle w:val="a4"/>
          <w:jc w:val="center"/>
        </w:pPr>
        <w:r w:rsidRPr="000C00EC">
          <w:fldChar w:fldCharType="begin"/>
        </w:r>
        <w:r w:rsidR="00F43462">
          <w:instrText xml:space="preserve"> PAGE   \* MERGEFORMAT </w:instrText>
        </w:r>
        <w:r w:rsidRPr="000C00EC">
          <w:fldChar w:fldCharType="separate"/>
        </w:r>
        <w:r w:rsidR="00F43462" w:rsidRPr="00F43462">
          <w:rPr>
            <w:noProof/>
            <w:lang w:val="zh-CN"/>
          </w:rPr>
          <w:t>4</w:t>
        </w:r>
        <w:r>
          <w:rPr>
            <w:lang w:val="zh-CN"/>
          </w:rPr>
          <w:fldChar w:fldCharType="end"/>
        </w:r>
      </w:p>
    </w:sdtContent>
  </w:sdt>
  <w:p w:rsidR="000C00EC" w:rsidRDefault="000C00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0EC" w:rsidRDefault="000C00EC" w:rsidP="000C00EC">
      <w:r>
        <w:separator/>
      </w:r>
    </w:p>
  </w:footnote>
  <w:footnote w:type="continuationSeparator" w:id="0">
    <w:p w:rsidR="000C00EC" w:rsidRDefault="000C00EC" w:rsidP="000C0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76A2A"/>
    <w:multiLevelType w:val="multilevel"/>
    <w:tmpl w:val="53B76A2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19FD"/>
    <w:rsid w:val="000269E3"/>
    <w:rsid w:val="000440BF"/>
    <w:rsid w:val="000945ED"/>
    <w:rsid w:val="000A03BD"/>
    <w:rsid w:val="000C00EC"/>
    <w:rsid w:val="000C79B8"/>
    <w:rsid w:val="000D6785"/>
    <w:rsid w:val="000D69CE"/>
    <w:rsid w:val="001061BC"/>
    <w:rsid w:val="001069F3"/>
    <w:rsid w:val="00182494"/>
    <w:rsid w:val="001945EC"/>
    <w:rsid w:val="001A110D"/>
    <w:rsid w:val="001A27CE"/>
    <w:rsid w:val="001A5D6B"/>
    <w:rsid w:val="001B73D8"/>
    <w:rsid w:val="001E4487"/>
    <w:rsid w:val="002316A8"/>
    <w:rsid w:val="002561A8"/>
    <w:rsid w:val="0028279F"/>
    <w:rsid w:val="002E52BF"/>
    <w:rsid w:val="002F160C"/>
    <w:rsid w:val="00320D3C"/>
    <w:rsid w:val="00327F8C"/>
    <w:rsid w:val="003301DE"/>
    <w:rsid w:val="00371D0C"/>
    <w:rsid w:val="003D4DE5"/>
    <w:rsid w:val="00446F53"/>
    <w:rsid w:val="0046247D"/>
    <w:rsid w:val="004A1949"/>
    <w:rsid w:val="004F40B3"/>
    <w:rsid w:val="005208DC"/>
    <w:rsid w:val="00585D20"/>
    <w:rsid w:val="00641F0F"/>
    <w:rsid w:val="00686D6A"/>
    <w:rsid w:val="006C48DA"/>
    <w:rsid w:val="006D0D93"/>
    <w:rsid w:val="006F2EE4"/>
    <w:rsid w:val="00721619"/>
    <w:rsid w:val="007368E6"/>
    <w:rsid w:val="007503E5"/>
    <w:rsid w:val="00781FDC"/>
    <w:rsid w:val="00792BDE"/>
    <w:rsid w:val="008772D2"/>
    <w:rsid w:val="008F3230"/>
    <w:rsid w:val="00952381"/>
    <w:rsid w:val="00960833"/>
    <w:rsid w:val="0096123B"/>
    <w:rsid w:val="009A677E"/>
    <w:rsid w:val="009B3AC6"/>
    <w:rsid w:val="009B5550"/>
    <w:rsid w:val="009E0660"/>
    <w:rsid w:val="00A02FF2"/>
    <w:rsid w:val="00A31AC2"/>
    <w:rsid w:val="00AE7D10"/>
    <w:rsid w:val="00AF4F19"/>
    <w:rsid w:val="00B15FA2"/>
    <w:rsid w:val="00B2317D"/>
    <w:rsid w:val="00B45C53"/>
    <w:rsid w:val="00C10BCF"/>
    <w:rsid w:val="00C3678C"/>
    <w:rsid w:val="00C96A16"/>
    <w:rsid w:val="00CA70C7"/>
    <w:rsid w:val="00D32CD4"/>
    <w:rsid w:val="00D56E73"/>
    <w:rsid w:val="00D851EA"/>
    <w:rsid w:val="00DC5340"/>
    <w:rsid w:val="00DD075F"/>
    <w:rsid w:val="00E10017"/>
    <w:rsid w:val="00E22C6C"/>
    <w:rsid w:val="00E43D10"/>
    <w:rsid w:val="00EC0C33"/>
    <w:rsid w:val="00EC3D63"/>
    <w:rsid w:val="00EE19FD"/>
    <w:rsid w:val="00EE28FA"/>
    <w:rsid w:val="00EF2D21"/>
    <w:rsid w:val="00EF6661"/>
    <w:rsid w:val="00F01767"/>
    <w:rsid w:val="00F23643"/>
    <w:rsid w:val="00F43462"/>
    <w:rsid w:val="00F436B7"/>
    <w:rsid w:val="00F5498D"/>
    <w:rsid w:val="00F567B0"/>
    <w:rsid w:val="00F83D24"/>
    <w:rsid w:val="00FA4F00"/>
    <w:rsid w:val="03005103"/>
    <w:rsid w:val="0389127D"/>
    <w:rsid w:val="0494372B"/>
    <w:rsid w:val="06CF593B"/>
    <w:rsid w:val="13682069"/>
    <w:rsid w:val="17935D4B"/>
    <w:rsid w:val="18225646"/>
    <w:rsid w:val="1BE23DE1"/>
    <w:rsid w:val="241C31DD"/>
    <w:rsid w:val="3E855DDC"/>
    <w:rsid w:val="3EE47ADE"/>
    <w:rsid w:val="460D6556"/>
    <w:rsid w:val="475374FA"/>
    <w:rsid w:val="54786857"/>
    <w:rsid w:val="564B018C"/>
    <w:rsid w:val="5A880A36"/>
    <w:rsid w:val="7B7C681A"/>
    <w:rsid w:val="7E713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E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0EC"/>
    <w:rPr>
      <w:sz w:val="18"/>
      <w:szCs w:val="18"/>
    </w:rPr>
  </w:style>
  <w:style w:type="paragraph" w:styleId="a4">
    <w:name w:val="footer"/>
    <w:basedOn w:val="a"/>
    <w:link w:val="Char0"/>
    <w:uiPriority w:val="99"/>
    <w:unhideWhenUsed/>
    <w:qFormat/>
    <w:rsid w:val="000C00E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C00EC"/>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C00EC"/>
  </w:style>
  <w:style w:type="paragraph" w:styleId="a7">
    <w:name w:val="List Paragraph"/>
    <w:basedOn w:val="a"/>
    <w:uiPriority w:val="34"/>
    <w:qFormat/>
    <w:rsid w:val="000C00EC"/>
    <w:pPr>
      <w:ind w:firstLineChars="200" w:firstLine="420"/>
    </w:pPr>
  </w:style>
  <w:style w:type="character" w:customStyle="1" w:styleId="Char">
    <w:name w:val="批注框文本 Char"/>
    <w:basedOn w:val="a0"/>
    <w:link w:val="a3"/>
    <w:uiPriority w:val="99"/>
    <w:semiHidden/>
    <w:qFormat/>
    <w:rsid w:val="000C00EC"/>
    <w:rPr>
      <w:sz w:val="18"/>
      <w:szCs w:val="18"/>
    </w:rPr>
  </w:style>
  <w:style w:type="character" w:customStyle="1" w:styleId="Char1">
    <w:name w:val="页眉 Char"/>
    <w:basedOn w:val="a0"/>
    <w:link w:val="a5"/>
    <w:uiPriority w:val="99"/>
    <w:semiHidden/>
    <w:rsid w:val="000C00EC"/>
    <w:rPr>
      <w:sz w:val="18"/>
      <w:szCs w:val="18"/>
    </w:rPr>
  </w:style>
  <w:style w:type="character" w:customStyle="1" w:styleId="Char0">
    <w:name w:val="页脚 Char"/>
    <w:basedOn w:val="a0"/>
    <w:link w:val="a4"/>
    <w:uiPriority w:val="99"/>
    <w:qFormat/>
    <w:rsid w:val="000C00EC"/>
    <w:rPr>
      <w:sz w:val="18"/>
      <w:szCs w:val="18"/>
    </w:rPr>
  </w:style>
  <w:style w:type="paragraph" w:customStyle="1" w:styleId="CharCharCharCharCharCharChar">
    <w:name w:val="Char Char Char Char Char Char Char"/>
    <w:basedOn w:val="a"/>
    <w:qFormat/>
    <w:rsid w:val="000C00E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31977-645B-4877-ABBE-F9151E71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Administrator</cp:lastModifiedBy>
  <cp:revision>48</cp:revision>
  <dcterms:created xsi:type="dcterms:W3CDTF">2020-01-15T00:25:00Z</dcterms:created>
  <dcterms:modified xsi:type="dcterms:W3CDTF">2020-02-03T14:59:00Z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